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7BFF" w14:textId="09C8B7A8" w:rsidR="00AE2E5F" w:rsidRPr="00ED1577" w:rsidRDefault="00AE2E5F" w:rsidP="00AE2E5F">
      <w:pPr>
        <w:ind w:firstLineChars="300" w:firstLine="1080"/>
        <w:jc w:val="center"/>
        <w:rPr>
          <w:rFonts w:ascii="Calibri" w:hAnsi="Calibri" w:cs="Calibri"/>
          <w:color w:val="2F5496" w:themeColor="accent1" w:themeShade="BF"/>
          <w:sz w:val="36"/>
          <w:szCs w:val="36"/>
        </w:rPr>
      </w:pPr>
      <w:r w:rsidRPr="00ED1577">
        <w:rPr>
          <w:rFonts w:ascii="Calibri" w:hAnsi="Calibri" w:cs="Calibri"/>
          <w:color w:val="2F5496" w:themeColor="accent1" w:themeShade="BF"/>
          <w:sz w:val="36"/>
          <w:szCs w:val="36"/>
        </w:rPr>
        <w:t>How to select a proper alternative source</w:t>
      </w:r>
    </w:p>
    <w:p w14:paraId="4BBB92D7" w14:textId="77777777" w:rsidR="00AE2E5F" w:rsidRDefault="00AE2E5F" w:rsidP="00AE2E5F">
      <w:pPr>
        <w:ind w:firstLineChars="300" w:firstLine="630"/>
        <w:jc w:val="center"/>
        <w:rPr>
          <w:rFonts w:ascii="Calibri" w:hAnsi="Calibri" w:cs="Calibri"/>
          <w:color w:val="2F5496" w:themeColor="accent1" w:themeShade="BF"/>
        </w:rPr>
      </w:pPr>
    </w:p>
    <w:p w14:paraId="7FD22501" w14:textId="394E0028" w:rsidR="00AE2E5F" w:rsidRPr="00AE2E5F" w:rsidRDefault="00AE2E5F" w:rsidP="00FF2899">
      <w:pPr>
        <w:ind w:firstLineChars="300" w:firstLine="630"/>
        <w:jc w:val="center"/>
        <w:rPr>
          <w:rFonts w:ascii="Calibri" w:hAnsi="Calibri" w:cs="Calibri"/>
          <w:color w:val="FF0000"/>
        </w:rPr>
      </w:pPr>
      <w:r w:rsidRPr="00AE2E5F">
        <w:rPr>
          <w:rFonts w:ascii="Calibri" w:hAnsi="Calibri" w:cs="Calibri"/>
          <w:color w:val="FF0000"/>
        </w:rPr>
        <w:t>Note</w:t>
      </w:r>
      <w:r>
        <w:rPr>
          <w:rFonts w:ascii="Calibri" w:hAnsi="Calibri" w:cs="Calibri"/>
          <w:color w:val="FF0000"/>
        </w:rPr>
        <w:t>s</w:t>
      </w:r>
      <w:r w:rsidRPr="00AE2E5F">
        <w:rPr>
          <w:rFonts w:ascii="Calibri" w:hAnsi="Calibri" w:cs="Calibri"/>
          <w:color w:val="FF0000"/>
        </w:rPr>
        <w:t>: Keep the secret</w:t>
      </w:r>
      <w:r>
        <w:rPr>
          <w:rFonts w:ascii="Calibri" w:hAnsi="Calibri" w:cs="Calibri"/>
          <w:color w:val="FF0000"/>
        </w:rPr>
        <w:t>s</w:t>
      </w:r>
      <w:r w:rsidRPr="00AE2E5F">
        <w:rPr>
          <w:rFonts w:ascii="Calibri" w:hAnsi="Calibri" w:cs="Calibri"/>
          <w:color w:val="FF0000"/>
        </w:rPr>
        <w:t xml:space="preserve"> of my company, I can not reveal some specific information</w:t>
      </w:r>
      <w:r w:rsidR="00A9748E">
        <w:rPr>
          <w:rFonts w:ascii="Calibri" w:hAnsi="Calibri" w:cs="Calibri"/>
          <w:color w:val="FF0000"/>
        </w:rPr>
        <w:t>.</w:t>
      </w:r>
      <w:r w:rsidRPr="00AE2E5F">
        <w:rPr>
          <w:rFonts w:ascii="Calibri" w:hAnsi="Calibri" w:cs="Calibri"/>
          <w:color w:val="FF0000"/>
        </w:rPr>
        <w:t xml:space="preserve"> </w:t>
      </w:r>
      <w:r w:rsidR="00FF2899">
        <w:rPr>
          <w:rFonts w:ascii="Calibri" w:hAnsi="Calibri" w:cs="Calibri"/>
          <w:color w:val="FF0000"/>
        </w:rPr>
        <w:t xml:space="preserve">My </w:t>
      </w:r>
      <w:r w:rsidRPr="00AE2E5F">
        <w:rPr>
          <w:rFonts w:ascii="Calibri" w:hAnsi="Calibri" w:cs="Calibri"/>
          <w:color w:val="FF0000"/>
        </w:rPr>
        <w:t>apology.</w:t>
      </w:r>
    </w:p>
    <w:p w14:paraId="038D8142" w14:textId="77777777" w:rsidR="00AE2E5F" w:rsidRDefault="00AE2E5F" w:rsidP="00AE2E5F">
      <w:pPr>
        <w:ind w:firstLineChars="300" w:firstLine="630"/>
        <w:jc w:val="center"/>
        <w:rPr>
          <w:rFonts w:ascii="Calibri" w:hAnsi="Calibri" w:cs="Calibri"/>
          <w:color w:val="2F5496" w:themeColor="accent1" w:themeShade="BF"/>
        </w:rPr>
      </w:pPr>
    </w:p>
    <w:p w14:paraId="145129FA" w14:textId="762EB311" w:rsidR="00107139" w:rsidRPr="00ED1577" w:rsidRDefault="00107139" w:rsidP="0043010E">
      <w:pPr>
        <w:ind w:firstLineChars="300" w:firstLine="840"/>
        <w:rPr>
          <w:rStyle w:val="rynqvb"/>
          <w:rFonts w:ascii="Calibri" w:hAnsi="Calibri" w:cs="Calibri"/>
          <w:color w:val="2F5496" w:themeColor="accent1" w:themeShade="BF"/>
          <w:sz w:val="28"/>
          <w:szCs w:val="28"/>
          <w:lang w:val="en"/>
        </w:rPr>
      </w:pPr>
      <w:r w:rsidRPr="00ED1577">
        <w:rPr>
          <w:rFonts w:ascii="Calibri" w:hAnsi="Calibri" w:cs="Calibri"/>
          <w:color w:val="2F5496" w:themeColor="accent1" w:themeShade="BF"/>
          <w:sz w:val="28"/>
          <w:szCs w:val="28"/>
        </w:rPr>
        <w:t>First we need look through the features of</w:t>
      </w:r>
      <w:r w:rsidR="00A32343" w:rsidRPr="00ED1577">
        <w:rPr>
          <w:rFonts w:ascii="Calibri" w:hAnsi="Calibri" w:cs="Calibri"/>
          <w:color w:val="2F5496" w:themeColor="accent1" w:themeShade="BF"/>
          <w:sz w:val="28"/>
          <w:szCs w:val="28"/>
        </w:rPr>
        <w:t xml:space="preserve"> </w:t>
      </w:r>
      <w:r w:rsidR="00A32343" w:rsidRPr="00ED1577">
        <w:rPr>
          <w:rStyle w:val="rynqvb"/>
          <w:rFonts w:ascii="Calibri" w:hAnsi="Calibri" w:cs="Calibri"/>
          <w:color w:val="2F5496" w:themeColor="accent1" w:themeShade="BF"/>
          <w:sz w:val="28"/>
          <w:szCs w:val="28"/>
          <w:lang w:val="en"/>
        </w:rPr>
        <w:t>target material, here is a list about a plenty of eminent function and characteristics:</w:t>
      </w:r>
    </w:p>
    <w:p w14:paraId="3FF9678A" w14:textId="77777777" w:rsidR="0043010E" w:rsidRPr="00A32343" w:rsidRDefault="0043010E" w:rsidP="0043010E">
      <w:pPr>
        <w:ind w:firstLineChars="300" w:firstLine="630"/>
        <w:rPr>
          <w:rStyle w:val="rynqvb"/>
          <w:rFonts w:ascii="Calibri" w:hAnsi="Calibri" w:cs="Calibri"/>
          <w:color w:val="2F5496" w:themeColor="accent1" w:themeShade="BF"/>
          <w:lang w:val="en"/>
        </w:rPr>
      </w:pPr>
    </w:p>
    <w:p w14:paraId="335544E4" w14:textId="6084ACF6" w:rsidR="00A32343" w:rsidRPr="008A683E" w:rsidRDefault="00A32343" w:rsidP="00A32343">
      <w:pPr>
        <w:pStyle w:val="a3"/>
        <w:numPr>
          <w:ilvl w:val="0"/>
          <w:numId w:val="1"/>
        </w:numPr>
        <w:ind w:firstLineChars="0"/>
        <w:rPr>
          <w:rStyle w:val="fontstyle01"/>
          <w:rFonts w:ascii="Calibri" w:hAnsi="Calibri" w:cs="Calibri"/>
        </w:rPr>
      </w:pPr>
      <w:r w:rsidRPr="008A683E">
        <w:rPr>
          <w:rStyle w:val="fontstyle01"/>
          <w:rFonts w:ascii="Calibri" w:hAnsi="Calibri" w:cs="Calibri"/>
        </w:rPr>
        <w:t>Control inputs (DIR and OE) V</w:t>
      </w:r>
      <w:r w:rsidRPr="008A683E">
        <w:rPr>
          <w:rStyle w:val="fontstyle01"/>
          <w:rFonts w:ascii="Calibri" w:hAnsi="Calibri" w:cs="Calibri"/>
          <w:sz w:val="16"/>
          <w:szCs w:val="16"/>
        </w:rPr>
        <w:t xml:space="preserve">IH </w:t>
      </w:r>
      <w:r w:rsidRPr="008A683E">
        <w:rPr>
          <w:rStyle w:val="fontstyle01"/>
          <w:rFonts w:ascii="Calibri" w:hAnsi="Calibri" w:cs="Calibri"/>
        </w:rPr>
        <w:t>and V</w:t>
      </w:r>
      <w:r w:rsidRPr="008A683E">
        <w:rPr>
          <w:rStyle w:val="fontstyle01"/>
          <w:rFonts w:ascii="Calibri" w:hAnsi="Calibri" w:cs="Calibri"/>
          <w:sz w:val="16"/>
          <w:szCs w:val="16"/>
        </w:rPr>
        <w:t xml:space="preserve">IL </w:t>
      </w:r>
      <w:r w:rsidRPr="008A683E">
        <w:rPr>
          <w:rStyle w:val="fontstyle01"/>
          <w:rFonts w:ascii="Calibri" w:hAnsi="Calibri" w:cs="Calibri"/>
        </w:rPr>
        <w:t>levels are referenced to V</w:t>
      </w:r>
      <w:r w:rsidRPr="008A683E">
        <w:rPr>
          <w:rStyle w:val="fontstyle01"/>
          <w:rFonts w:ascii="Calibri" w:hAnsi="Calibri" w:cs="Calibri"/>
          <w:sz w:val="16"/>
          <w:szCs w:val="16"/>
        </w:rPr>
        <w:t xml:space="preserve">CCA </w:t>
      </w:r>
      <w:r w:rsidRPr="008A683E">
        <w:rPr>
          <w:rStyle w:val="fontstyle01"/>
          <w:rFonts w:ascii="Calibri" w:hAnsi="Calibri" w:cs="Calibri"/>
        </w:rPr>
        <w:t>voltage</w:t>
      </w:r>
      <w:r w:rsidR="008A683E">
        <w:rPr>
          <w:rStyle w:val="fontstyle01"/>
          <w:rFonts w:ascii="Calibri" w:hAnsi="Calibri" w:cs="Calibri"/>
        </w:rPr>
        <w:t xml:space="preserve"> </w:t>
      </w:r>
      <w:r w:rsidR="008A683E" w:rsidRPr="008A683E">
        <w:rPr>
          <w:rStyle w:val="fontstyle01"/>
          <w:rFonts w:ascii="Calibri" w:hAnsi="Calibri" w:cs="Calibri"/>
          <w:highlight w:val="yellow"/>
        </w:rPr>
        <w:t>direction-control (DIR)</w:t>
      </w:r>
    </w:p>
    <w:p w14:paraId="133C8E47" w14:textId="7323428C" w:rsidR="00A32343" w:rsidRPr="008A683E" w:rsidRDefault="00A32343" w:rsidP="00A32343">
      <w:pPr>
        <w:pStyle w:val="a3"/>
        <w:numPr>
          <w:ilvl w:val="0"/>
          <w:numId w:val="1"/>
        </w:numPr>
        <w:ind w:firstLineChars="0"/>
        <w:rPr>
          <w:rStyle w:val="fontstyle01"/>
          <w:rFonts w:ascii="Calibri" w:hAnsi="Calibri" w:cs="Calibri"/>
          <w:color w:val="auto"/>
          <w:sz w:val="21"/>
          <w:szCs w:val="22"/>
        </w:rPr>
      </w:pPr>
      <w:r w:rsidRPr="008A683E">
        <w:rPr>
          <w:rStyle w:val="fontstyle01"/>
          <w:rFonts w:ascii="Calibri" w:hAnsi="Calibri" w:cs="Calibri"/>
        </w:rPr>
        <w:t>Bus hold on data inputs eliminates the need for external pullup or pulldown resistors</w:t>
      </w:r>
      <w:r w:rsidR="008A683E">
        <w:rPr>
          <w:rStyle w:val="fontstyle01"/>
          <w:rFonts w:ascii="Calibri" w:hAnsi="Calibri" w:cs="Calibri"/>
        </w:rPr>
        <w:t xml:space="preserve"> </w:t>
      </w:r>
      <w:r w:rsidR="008A683E" w:rsidRPr="008A683E">
        <w:rPr>
          <w:rStyle w:val="fontstyle01"/>
          <w:rFonts w:ascii="Calibri" w:hAnsi="Calibri" w:cs="Calibri"/>
          <w:highlight w:val="yellow"/>
        </w:rPr>
        <w:t>it does not</w:t>
      </w:r>
      <w:r w:rsidR="008A683E">
        <w:rPr>
          <w:rStyle w:val="fontstyle01"/>
          <w:rFonts w:ascii="Calibri" w:hAnsi="Calibri" w:cs="Calibri"/>
        </w:rPr>
        <w:t xml:space="preserve"> </w:t>
      </w:r>
      <w:r w:rsidR="008A683E" w:rsidRPr="008A683E">
        <w:rPr>
          <w:rStyle w:val="fontstyle01"/>
          <w:rFonts w:ascii="Calibri" w:hAnsi="Calibri" w:cs="Calibri"/>
          <w:highlight w:val="yellow"/>
        </w:rPr>
        <w:t>have any external resistors indeed.</w:t>
      </w:r>
    </w:p>
    <w:p w14:paraId="1409CF8A" w14:textId="591EFA3A" w:rsidR="00A32343" w:rsidRPr="00F80904" w:rsidRDefault="00A32343" w:rsidP="00A32343">
      <w:pPr>
        <w:pStyle w:val="a3"/>
        <w:numPr>
          <w:ilvl w:val="0"/>
          <w:numId w:val="1"/>
        </w:numPr>
        <w:ind w:firstLineChars="0"/>
        <w:rPr>
          <w:rStyle w:val="fontstyle01"/>
          <w:rFonts w:ascii="Calibri" w:hAnsi="Calibri" w:cs="Calibri"/>
          <w:highlight w:val="yellow"/>
        </w:rPr>
      </w:pPr>
      <w:r w:rsidRPr="008A683E">
        <w:rPr>
          <w:rStyle w:val="fontstyle01"/>
          <w:rFonts w:ascii="Calibri" w:hAnsi="Calibri" w:cs="Calibri"/>
        </w:rPr>
        <w:t>V</w:t>
      </w:r>
      <w:r w:rsidRPr="008A683E">
        <w:rPr>
          <w:rStyle w:val="fontstyle01"/>
          <w:rFonts w:ascii="Calibri" w:hAnsi="Calibri" w:cs="Calibri"/>
          <w:sz w:val="16"/>
          <w:szCs w:val="16"/>
        </w:rPr>
        <w:t xml:space="preserve">CC </w:t>
      </w:r>
      <w:r w:rsidRPr="008A683E">
        <w:rPr>
          <w:rStyle w:val="fontstyle01"/>
          <w:rFonts w:ascii="Calibri" w:hAnsi="Calibri" w:cs="Calibri"/>
        </w:rPr>
        <w:t>isolation feature</w:t>
      </w:r>
      <w:r w:rsidR="00EB5615">
        <w:rPr>
          <w:rStyle w:val="fontstyle01"/>
          <w:rFonts w:ascii="Calibri" w:hAnsi="Calibri" w:cs="Calibri"/>
        </w:rPr>
        <w:t xml:space="preserve"> </w:t>
      </w:r>
      <w:r w:rsidR="004723A4" w:rsidRPr="004723A4">
        <w:rPr>
          <w:rStyle w:val="fontstyle01"/>
          <w:rFonts w:ascii="Calibri" w:hAnsi="Calibri" w:cs="Calibri"/>
          <w:highlight w:val="yellow"/>
        </w:rPr>
        <w:t>The VCC isolation feature allows the outputs to be in the high-impedance</w:t>
      </w:r>
      <w:r w:rsidR="004723A4" w:rsidRPr="00F80904">
        <w:rPr>
          <w:rStyle w:val="fontstyle01"/>
          <w:rFonts w:ascii="Calibri" w:hAnsi="Calibri" w:cs="Calibri"/>
          <w:highlight w:val="yellow"/>
        </w:rPr>
        <w:t xml:space="preserve"> state when either VCCA or VCCB is at GND. The bus-hold circuitry on the powered-up side always stays active.</w:t>
      </w:r>
    </w:p>
    <w:p w14:paraId="4482FAD9" w14:textId="457D9145" w:rsidR="00A32343" w:rsidRPr="008A683E" w:rsidRDefault="00A32343" w:rsidP="00A32343">
      <w:pPr>
        <w:pStyle w:val="a3"/>
        <w:numPr>
          <w:ilvl w:val="0"/>
          <w:numId w:val="1"/>
        </w:numPr>
        <w:ind w:firstLineChars="0"/>
        <w:rPr>
          <w:rStyle w:val="fontstyle01"/>
          <w:rFonts w:ascii="Calibri" w:hAnsi="Calibri" w:cs="Calibri"/>
          <w:color w:val="auto"/>
          <w:sz w:val="21"/>
          <w:szCs w:val="22"/>
        </w:rPr>
      </w:pPr>
      <w:r w:rsidRPr="008A683E">
        <w:rPr>
          <w:rStyle w:val="fontstyle01"/>
          <w:rFonts w:ascii="Calibri" w:hAnsi="Calibri" w:cs="Calibri"/>
        </w:rPr>
        <w:t>Fully configurable dual-rail design</w:t>
      </w:r>
      <w:r w:rsidR="00EB5615">
        <w:rPr>
          <w:rStyle w:val="fontstyle01"/>
          <w:rFonts w:ascii="Calibri" w:hAnsi="Calibri" w:cs="Calibri"/>
        </w:rPr>
        <w:t xml:space="preserve"> </w:t>
      </w:r>
      <w:r w:rsidR="00EB5615" w:rsidRPr="00EB5615">
        <w:rPr>
          <w:rStyle w:val="fontstyle01"/>
          <w:rFonts w:ascii="Calibri" w:hAnsi="Calibri" w:cs="Calibri"/>
          <w:highlight w:val="yellow"/>
        </w:rPr>
        <w:t>VccA and VccB</w:t>
      </w:r>
    </w:p>
    <w:p w14:paraId="3DE97822" w14:textId="1B50E166" w:rsidR="00A32343" w:rsidRPr="008A683E" w:rsidRDefault="00A32343" w:rsidP="00A32343">
      <w:pPr>
        <w:pStyle w:val="a3"/>
        <w:numPr>
          <w:ilvl w:val="0"/>
          <w:numId w:val="1"/>
        </w:numPr>
        <w:ind w:firstLineChars="0"/>
        <w:rPr>
          <w:rStyle w:val="fontstyle01"/>
          <w:rFonts w:ascii="Calibri" w:hAnsi="Calibri" w:cs="Calibri"/>
          <w:color w:val="auto"/>
          <w:sz w:val="21"/>
          <w:szCs w:val="22"/>
        </w:rPr>
      </w:pPr>
      <w:r w:rsidRPr="008A683E">
        <w:rPr>
          <w:rStyle w:val="fontstyle01"/>
          <w:rFonts w:ascii="Calibri" w:hAnsi="Calibri" w:cs="Calibri"/>
        </w:rPr>
        <w:t>I/Os are 4.6-V tolerant</w:t>
      </w:r>
    </w:p>
    <w:p w14:paraId="32626B08" w14:textId="3442D935" w:rsidR="008A683E" w:rsidRPr="00EB5615" w:rsidRDefault="008A683E" w:rsidP="00A32343">
      <w:pPr>
        <w:pStyle w:val="a3"/>
        <w:numPr>
          <w:ilvl w:val="0"/>
          <w:numId w:val="1"/>
        </w:numPr>
        <w:ind w:firstLineChars="0"/>
        <w:rPr>
          <w:rStyle w:val="fontstyle01"/>
          <w:rFonts w:ascii="Calibri" w:hAnsi="Calibri" w:cs="Calibri"/>
        </w:rPr>
      </w:pPr>
      <w:r w:rsidRPr="008A683E">
        <w:rPr>
          <w:rStyle w:val="fontstyle01"/>
          <w:rFonts w:ascii="Calibri" w:hAnsi="Calibri" w:cs="Calibri"/>
        </w:rPr>
        <w:t>I</w:t>
      </w:r>
      <w:r w:rsidRPr="008A683E">
        <w:rPr>
          <w:rStyle w:val="fontstyle01"/>
          <w:rFonts w:ascii="Calibri" w:hAnsi="Calibri" w:cs="Calibri"/>
          <w:sz w:val="16"/>
          <w:szCs w:val="16"/>
        </w:rPr>
        <w:t xml:space="preserve">off </w:t>
      </w:r>
      <w:r w:rsidRPr="008A683E">
        <w:rPr>
          <w:rStyle w:val="fontstyle01"/>
          <w:rFonts w:ascii="Calibri" w:hAnsi="Calibri" w:cs="Calibri"/>
        </w:rPr>
        <w:t>supports partial-power-down mode operation</w:t>
      </w:r>
      <w:r w:rsidR="00EB5615">
        <w:rPr>
          <w:rStyle w:val="fontstyle01"/>
          <w:rFonts w:ascii="Calibri" w:hAnsi="Calibri" w:cs="Calibri"/>
        </w:rPr>
        <w:t xml:space="preserve"> </w:t>
      </w:r>
      <w:r w:rsidR="00EB5615" w:rsidRPr="00EB5615">
        <w:rPr>
          <w:rStyle w:val="fontstyle01"/>
          <w:rFonts w:ascii="Calibri" w:hAnsi="Calibri" w:cs="Calibri"/>
          <w:highlight w:val="yellow"/>
        </w:rPr>
        <w:t>What a prominent design in our schematic.</w:t>
      </w:r>
      <w:r w:rsidR="00EB5615" w:rsidRPr="00EB5615">
        <w:rPr>
          <w:rStyle w:val="rynqvb"/>
        </w:rPr>
        <w:t xml:space="preserve"> </w:t>
      </w:r>
      <w:r w:rsidR="00EB5615" w:rsidRPr="00EB5615">
        <w:rPr>
          <w:rStyle w:val="fontstyle01"/>
          <w:rFonts w:ascii="Calibri" w:hAnsi="Calibri" w:cs="Calibri"/>
          <w:highlight w:val="yellow"/>
        </w:rPr>
        <w:t>The Ioff circuitry disables the outputs, preventing damaging current backflow through the device.</w:t>
      </w:r>
    </w:p>
    <w:p w14:paraId="6268958F" w14:textId="4FDBEC1A" w:rsidR="008A683E" w:rsidRPr="008A683E" w:rsidRDefault="008A683E" w:rsidP="00A32343">
      <w:pPr>
        <w:pStyle w:val="a3"/>
        <w:numPr>
          <w:ilvl w:val="0"/>
          <w:numId w:val="1"/>
        </w:numPr>
        <w:ind w:firstLineChars="0"/>
        <w:rPr>
          <w:rStyle w:val="fontstyle01"/>
          <w:rFonts w:ascii="Calibri" w:hAnsi="Calibri" w:cs="Calibri"/>
          <w:color w:val="auto"/>
          <w:sz w:val="21"/>
          <w:szCs w:val="22"/>
        </w:rPr>
      </w:pPr>
      <w:r w:rsidRPr="008A683E">
        <w:rPr>
          <w:rStyle w:val="fontstyle01"/>
          <w:rFonts w:ascii="Calibri" w:hAnsi="Calibri" w:cs="Calibri"/>
        </w:rPr>
        <w:t>Maximum data rates:</w:t>
      </w:r>
    </w:p>
    <w:p w14:paraId="39CF5BA9" w14:textId="0030AFF8" w:rsidR="008A683E" w:rsidRPr="008A683E" w:rsidRDefault="008A683E" w:rsidP="008A683E">
      <w:pPr>
        <w:pStyle w:val="a3"/>
        <w:ind w:left="360" w:firstLineChars="0" w:firstLine="0"/>
        <w:rPr>
          <w:rStyle w:val="fontstyle01"/>
          <w:rFonts w:ascii="Calibri" w:hAnsi="Calibri" w:cs="Calibri"/>
        </w:rPr>
      </w:pPr>
      <w:r w:rsidRPr="008A683E">
        <w:rPr>
          <w:rStyle w:val="fontstyle01"/>
          <w:rFonts w:ascii="Calibri" w:hAnsi="Calibri" w:cs="Calibri"/>
        </w:rPr>
        <w:t>320 Mbps (V</w:t>
      </w:r>
      <w:r w:rsidRPr="008A683E">
        <w:rPr>
          <w:rStyle w:val="fontstyle01"/>
          <w:rFonts w:ascii="Calibri" w:hAnsi="Calibri" w:cs="Calibri"/>
          <w:sz w:val="16"/>
          <w:szCs w:val="16"/>
        </w:rPr>
        <w:t xml:space="preserve">CCA </w:t>
      </w:r>
      <w:r w:rsidRPr="008A683E">
        <w:rPr>
          <w:rStyle w:val="fontstyle01"/>
          <w:rFonts w:ascii="Calibri" w:hAnsi="Calibri" w:cs="Calibri"/>
        </w:rPr>
        <w:t>≥ 1.8 V and V</w:t>
      </w:r>
      <w:r w:rsidRPr="008A683E">
        <w:rPr>
          <w:rStyle w:val="fontstyle01"/>
          <w:rFonts w:ascii="Calibri" w:hAnsi="Calibri" w:cs="Calibri"/>
          <w:sz w:val="16"/>
          <w:szCs w:val="16"/>
        </w:rPr>
        <w:t xml:space="preserve">CCB </w:t>
      </w:r>
      <w:r w:rsidRPr="008A683E">
        <w:rPr>
          <w:rStyle w:val="fontstyle01"/>
          <w:rFonts w:ascii="Calibri" w:hAnsi="Calibri" w:cs="Calibri"/>
        </w:rPr>
        <w:t>≥ 1.8 V)</w:t>
      </w:r>
      <w:r w:rsidR="00354F9A">
        <w:rPr>
          <w:rStyle w:val="fontstyle01"/>
          <w:rFonts w:ascii="Calibri" w:hAnsi="Calibri" w:cs="Calibri"/>
        </w:rPr>
        <w:t xml:space="preserve">   </w:t>
      </w:r>
      <w:r w:rsidR="00354F9A" w:rsidRPr="00354F9A">
        <w:rPr>
          <w:rStyle w:val="fontstyle01"/>
          <w:rFonts w:ascii="Calibri" w:hAnsi="Calibri" w:cs="Calibri"/>
          <w:highlight w:val="yellow"/>
        </w:rPr>
        <w:t>Mbps</w:t>
      </w:r>
      <w:r w:rsidR="00354F9A" w:rsidRPr="00354F9A">
        <w:rPr>
          <w:highlight w:val="yellow"/>
        </w:rPr>
        <w:t>:</w:t>
      </w:r>
      <w:r w:rsidR="00354F9A" w:rsidRPr="00354F9A">
        <w:rPr>
          <w:rStyle w:val="fontstyle01"/>
          <w:rFonts w:ascii="Calibri" w:hAnsi="Calibri" w:cs="Calibri"/>
          <w:highlight w:val="yellow"/>
        </w:rPr>
        <w:t>Million bits per second</w:t>
      </w:r>
    </w:p>
    <w:p w14:paraId="4FA20BC6" w14:textId="14896020" w:rsidR="00964AE4" w:rsidRPr="00964AE4" w:rsidRDefault="00964AE4" w:rsidP="00964AE4">
      <w:pPr>
        <w:pStyle w:val="a3"/>
        <w:numPr>
          <w:ilvl w:val="0"/>
          <w:numId w:val="2"/>
        </w:numPr>
        <w:ind w:firstLineChars="0"/>
        <w:rPr>
          <w:rStyle w:val="fontstyle01"/>
          <w:rFonts w:ascii="Calibri" w:hAnsi="Calibri" w:cs="Calibri" w:hint="eastAsia"/>
        </w:rPr>
      </w:pPr>
      <w:r>
        <w:rPr>
          <w:rStyle w:val="fontstyle01"/>
          <w:rFonts w:ascii="Calibri" w:hAnsi="Calibri" w:cs="Calibri"/>
        </w:rPr>
        <w:t>M</w:t>
      </w:r>
      <w:r w:rsidR="008A683E" w:rsidRPr="008A683E">
        <w:rPr>
          <w:rStyle w:val="fontstyle01"/>
          <w:rFonts w:ascii="Calibri" w:hAnsi="Calibri" w:cs="Calibri"/>
        </w:rPr>
        <w:t>ps (V</w:t>
      </w:r>
      <w:r w:rsidR="008A683E" w:rsidRPr="008A683E">
        <w:rPr>
          <w:rStyle w:val="fontstyle01"/>
          <w:rFonts w:ascii="Calibri" w:hAnsi="Calibri" w:cs="Calibri"/>
          <w:sz w:val="16"/>
          <w:szCs w:val="16"/>
        </w:rPr>
        <w:t xml:space="preserve">CCA </w:t>
      </w:r>
      <w:r w:rsidR="008A683E" w:rsidRPr="008A683E">
        <w:rPr>
          <w:rStyle w:val="fontstyle01"/>
          <w:rFonts w:ascii="Calibri" w:hAnsi="Calibri" w:cs="Calibri"/>
        </w:rPr>
        <w:t>≤ 1.8 V or V</w:t>
      </w:r>
      <w:r w:rsidR="008A683E" w:rsidRPr="008A683E">
        <w:rPr>
          <w:rStyle w:val="fontstyle01"/>
          <w:rFonts w:ascii="Calibri" w:hAnsi="Calibri" w:cs="Calibri"/>
          <w:sz w:val="16"/>
          <w:szCs w:val="16"/>
        </w:rPr>
        <w:t xml:space="preserve">CCB </w:t>
      </w:r>
      <w:r w:rsidR="008A683E" w:rsidRPr="008A683E">
        <w:rPr>
          <w:rStyle w:val="fontstyle01"/>
          <w:rFonts w:ascii="Calibri" w:hAnsi="Calibri" w:cs="Calibri"/>
        </w:rPr>
        <w:t>≤ 1.8 V)</w:t>
      </w:r>
    </w:p>
    <w:p w14:paraId="24B1BEBB" w14:textId="643B5490" w:rsidR="00964AE4" w:rsidRPr="00964AE4" w:rsidRDefault="008A683E" w:rsidP="00964AE4">
      <w:pPr>
        <w:pStyle w:val="a3"/>
        <w:numPr>
          <w:ilvl w:val="0"/>
          <w:numId w:val="1"/>
        </w:numPr>
        <w:ind w:firstLineChars="0"/>
        <w:rPr>
          <w:rStyle w:val="fontstyle01"/>
          <w:rFonts w:ascii="Calibri" w:hAnsi="Calibri" w:cs="Calibri"/>
        </w:rPr>
      </w:pPr>
      <w:r w:rsidRPr="00964AE4">
        <w:rPr>
          <w:rStyle w:val="fontstyle01"/>
          <w:rFonts w:ascii="Calibri" w:hAnsi="Calibri" w:cs="Calibri"/>
        </w:rPr>
        <w:t>Latch-up performance exceeds 100 mA per JESD</w:t>
      </w:r>
      <w:r w:rsidRPr="00964AE4">
        <w:rPr>
          <w:rStyle w:val="rynqvb"/>
          <w:rFonts w:ascii="Calibri" w:hAnsi="Calibri" w:cs="Calibri"/>
        </w:rPr>
        <w:t xml:space="preserve"> </w:t>
      </w:r>
      <w:r w:rsidRPr="00964AE4">
        <w:rPr>
          <w:rStyle w:val="fontstyle01"/>
          <w:rFonts w:ascii="Calibri" w:hAnsi="Calibri" w:cs="Calibri"/>
        </w:rPr>
        <w:t>78, class II</w:t>
      </w:r>
      <w:r w:rsidR="008F18F4">
        <w:rPr>
          <w:rStyle w:val="fontstyle01"/>
          <w:rFonts w:ascii="Calibri" w:hAnsi="Calibri" w:cs="Calibri"/>
        </w:rPr>
        <w:t xml:space="preserve">  </w:t>
      </w:r>
      <w:r w:rsidR="00E841D9" w:rsidRPr="00964AE4">
        <w:rPr>
          <w:rStyle w:val="fontstyle01"/>
          <w:rFonts w:ascii="Calibri" w:hAnsi="Calibri" w:cs="Calibri"/>
          <w:highlight w:val="yellow"/>
        </w:rPr>
        <w:t xml:space="preserve"> I-test</w:t>
      </w:r>
      <w:r w:rsidR="008F18F4">
        <w:rPr>
          <w:rStyle w:val="fontstyle01"/>
          <w:rFonts w:ascii="Calibri" w:hAnsi="Calibri" w:cs="Calibri"/>
          <w:highlight w:val="yellow"/>
        </w:rPr>
        <w:t>:</w:t>
      </w:r>
      <w:r w:rsidR="00E841D9" w:rsidRPr="00964AE4">
        <w:rPr>
          <w:rStyle w:val="fontstyle01"/>
          <w:rFonts w:ascii="Calibri" w:hAnsi="Calibri" w:cs="Calibri"/>
          <w:highlight w:val="yellow"/>
        </w:rPr>
        <w:t xml:space="preserve">The positive direction of I-test is </w:t>
      </w:r>
      <w:r w:rsidR="00E841D9" w:rsidRPr="005A63D7">
        <w:rPr>
          <w:rStyle w:val="fontstyle01"/>
          <w:rFonts w:ascii="Calibri" w:hAnsi="Calibri" w:cs="Calibri"/>
          <w:highlight w:val="yellow"/>
        </w:rPr>
        <w:t>outweigh or equal positive 100 mA</w:t>
      </w:r>
      <w:r w:rsidR="00964AE4" w:rsidRPr="005A63D7">
        <w:rPr>
          <w:rStyle w:val="fontstyle01"/>
          <w:rFonts w:ascii="Calibri" w:hAnsi="Calibri" w:cs="Calibri"/>
          <w:highlight w:val="yellow"/>
        </w:rPr>
        <w:t>.</w:t>
      </w:r>
    </w:p>
    <w:p w14:paraId="2A1BBA2A" w14:textId="2D294E68" w:rsidR="00ED72B5" w:rsidRPr="00964AE4" w:rsidRDefault="008A683E" w:rsidP="00964AE4">
      <w:pPr>
        <w:pStyle w:val="a3"/>
        <w:ind w:left="360" w:firstLineChars="0" w:firstLine="0"/>
        <w:rPr>
          <w:rStyle w:val="fontstyle01"/>
          <w:rFonts w:ascii="Calibri" w:hAnsi="Calibri" w:cs="Calibri"/>
          <w:highlight w:val="yellow"/>
        </w:rPr>
      </w:pPr>
      <w:r w:rsidRPr="00964AE4">
        <w:rPr>
          <w:rStyle w:val="fontstyle01"/>
          <w:rFonts w:ascii="Calibri" w:hAnsi="Calibri" w:cs="Calibri"/>
        </w:rPr>
        <w:t>ESD protection exceeds JESD 22:</w:t>
      </w:r>
      <w:r w:rsidR="00E841D9" w:rsidRPr="00964AE4">
        <w:rPr>
          <w:rStyle w:val="fontstyle01"/>
          <w:rFonts w:ascii="Calibri" w:hAnsi="Calibri" w:cs="Calibri"/>
        </w:rPr>
        <w:t xml:space="preserve">      </w:t>
      </w:r>
      <w:r w:rsidR="00E841D9" w:rsidRPr="00964AE4">
        <w:rPr>
          <w:rStyle w:val="fontstyle01"/>
          <w:rFonts w:ascii="Calibri" w:hAnsi="Calibri" w:cs="Calibri"/>
          <w:highlight w:val="yellow"/>
        </w:rPr>
        <w:t xml:space="preserve">electrostatic </w:t>
      </w:r>
      <w:r w:rsidR="00E841D9" w:rsidRPr="00964AE4">
        <w:rPr>
          <w:rStyle w:val="fontstyle01"/>
          <w:rFonts w:ascii="Calibri" w:hAnsi="Calibri" w:cs="Calibri"/>
          <w:b/>
          <w:bCs/>
          <w:highlight w:val="yellow"/>
        </w:rPr>
        <w:t>discharge</w:t>
      </w:r>
      <w:r w:rsidR="00ED72B5" w:rsidRPr="00964AE4">
        <w:rPr>
          <w:rStyle w:val="fontstyle01"/>
          <w:rFonts w:ascii="Calibri" w:hAnsi="Calibri" w:cs="Calibri"/>
          <w:b/>
          <w:bCs/>
        </w:rPr>
        <w:t xml:space="preserve">  </w:t>
      </w:r>
    </w:p>
    <w:p w14:paraId="3DAA576B" w14:textId="3687748C" w:rsidR="008A683E" w:rsidRPr="00964AE4" w:rsidRDefault="00ED72B5" w:rsidP="00964AE4">
      <w:pPr>
        <w:pStyle w:val="a3"/>
        <w:numPr>
          <w:ilvl w:val="0"/>
          <w:numId w:val="1"/>
        </w:numPr>
        <w:ind w:firstLineChars="0"/>
        <w:rPr>
          <w:rStyle w:val="fontstyle01"/>
          <w:rFonts w:ascii="Calibri" w:hAnsi="Calibri" w:cs="Calibri"/>
        </w:rPr>
      </w:pPr>
      <w:r w:rsidRPr="00964AE4">
        <w:rPr>
          <w:rStyle w:val="fontstyle01"/>
          <w:rFonts w:ascii="Calibri" w:hAnsi="Calibri" w:cs="Calibri"/>
        </w:rPr>
        <w:t>Joint Electron Device Engineering Council</w:t>
      </w:r>
    </w:p>
    <w:p w14:paraId="299259C9" w14:textId="636DB7E2" w:rsidR="008A683E" w:rsidRPr="008A683E" w:rsidRDefault="008A683E" w:rsidP="008A683E">
      <w:pPr>
        <w:pStyle w:val="a3"/>
        <w:ind w:left="360" w:firstLineChars="0" w:firstLine="0"/>
        <w:rPr>
          <w:rStyle w:val="fontstyle01"/>
          <w:rFonts w:ascii="Calibri" w:hAnsi="Calibri" w:cs="Calibri"/>
        </w:rPr>
      </w:pPr>
      <w:r w:rsidRPr="008A683E">
        <w:rPr>
          <w:rStyle w:val="fontstyle01"/>
          <w:rFonts w:ascii="Calibri" w:hAnsi="Calibri" w:cs="Calibri"/>
        </w:rPr>
        <w:t>8000-V Human-Body Model (A114-A)</w:t>
      </w:r>
      <w:r w:rsidR="00E841D9">
        <w:rPr>
          <w:rStyle w:val="fontstyle01"/>
          <w:rFonts w:ascii="Calibri" w:hAnsi="Calibri" w:cs="Calibri"/>
        </w:rPr>
        <w:t xml:space="preserve"> </w:t>
      </w:r>
    </w:p>
    <w:p w14:paraId="191B919F" w14:textId="2B1B345E" w:rsidR="008A683E" w:rsidRPr="008A683E" w:rsidRDefault="008A683E" w:rsidP="008A683E">
      <w:pPr>
        <w:pStyle w:val="a3"/>
        <w:ind w:left="360" w:firstLineChars="0" w:firstLine="0"/>
        <w:rPr>
          <w:rStyle w:val="fontstyle01"/>
          <w:rFonts w:ascii="Calibri" w:hAnsi="Calibri" w:cs="Calibri"/>
        </w:rPr>
      </w:pPr>
      <w:r w:rsidRPr="008A683E">
        <w:rPr>
          <w:rStyle w:val="fontstyle01"/>
          <w:rFonts w:ascii="Calibri" w:hAnsi="Calibri" w:cs="Calibri"/>
        </w:rPr>
        <w:t>200-V Machine Model (A115-A)</w:t>
      </w:r>
    </w:p>
    <w:p w14:paraId="7D06CE4D" w14:textId="4D3050D8" w:rsidR="008A683E" w:rsidRDefault="008A683E" w:rsidP="008A683E">
      <w:pPr>
        <w:pStyle w:val="a3"/>
        <w:ind w:left="360" w:firstLineChars="0" w:firstLine="0"/>
        <w:rPr>
          <w:rStyle w:val="fontstyle01"/>
          <w:rFonts w:ascii="Calibri" w:hAnsi="Calibri" w:cs="Calibri"/>
        </w:rPr>
      </w:pPr>
      <w:r w:rsidRPr="008A683E">
        <w:rPr>
          <w:rStyle w:val="fontstyle01"/>
          <w:rFonts w:ascii="Calibri" w:hAnsi="Calibri" w:cs="Calibri"/>
        </w:rPr>
        <w:t>1000-V Charged-Device Model (C101)</w:t>
      </w:r>
    </w:p>
    <w:p w14:paraId="73BC2BF1" w14:textId="77777777" w:rsidR="0043010E" w:rsidRDefault="0043010E" w:rsidP="0043010E">
      <w:pPr>
        <w:pStyle w:val="a3"/>
        <w:ind w:left="360" w:firstLineChars="300" w:firstLine="600"/>
        <w:rPr>
          <w:rStyle w:val="fontstyle01"/>
          <w:rFonts w:ascii="Calibri" w:hAnsi="Calibri" w:cs="Calibri"/>
        </w:rPr>
      </w:pPr>
    </w:p>
    <w:p w14:paraId="0E7529E0" w14:textId="0FC0696B" w:rsidR="0043010E" w:rsidRPr="00BE374B" w:rsidRDefault="0043010E" w:rsidP="0043010E">
      <w:pPr>
        <w:pStyle w:val="a3"/>
        <w:ind w:left="360" w:firstLineChars="300" w:firstLine="600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/>
        </w:rPr>
        <w:t>O</w:t>
      </w:r>
      <w:r>
        <w:rPr>
          <w:rStyle w:val="fontstyle01"/>
          <w:rFonts w:ascii="Calibri" w:hAnsi="Calibri" w:cs="Calibri" w:hint="eastAsia"/>
        </w:rPr>
        <w:t>verall</w:t>
      </w:r>
      <w:r>
        <w:rPr>
          <w:rStyle w:val="fontstyle01"/>
          <w:rFonts w:ascii="Calibri" w:hAnsi="Calibri" w:cs="Calibri"/>
        </w:rPr>
        <w:t xml:space="preserve"> I can scan important items from feature, and followed data is also vital for professional engineers. Because we should put the IC</w:t>
      </w:r>
      <w:r w:rsidR="00ED1577">
        <w:rPr>
          <w:rStyle w:val="fontstyle01"/>
          <w:rFonts w:ascii="Calibri" w:hAnsi="Calibri" w:cs="Calibri"/>
        </w:rPr>
        <w:t>s</w:t>
      </w:r>
      <w:r>
        <w:rPr>
          <w:rStyle w:val="fontstyle01"/>
          <w:rFonts w:ascii="Calibri" w:hAnsi="Calibri" w:cs="Calibri"/>
        </w:rPr>
        <w:t xml:space="preserve"> into the PCB layout. </w:t>
      </w:r>
      <w:r w:rsidRPr="00ED1577">
        <w:rPr>
          <w:rStyle w:val="fontstyle01"/>
          <w:rFonts w:ascii="Calibri" w:hAnsi="Calibri" w:cs="Calibri"/>
          <w:highlight w:val="yellow"/>
        </w:rPr>
        <w:t xml:space="preserve">The </w:t>
      </w:r>
      <w:r w:rsidR="00BE374B" w:rsidRPr="00ED1577">
        <w:rPr>
          <w:rStyle w:val="fontstyle01"/>
          <w:rFonts w:ascii="Calibri" w:hAnsi="Calibri" w:cs="Calibri"/>
          <w:highlight w:val="yellow"/>
        </w:rPr>
        <w:t>package, electrical</w:t>
      </w:r>
      <w:r w:rsidRPr="00ED1577">
        <w:rPr>
          <w:rStyle w:val="fontstyle01"/>
          <w:rFonts w:ascii="Calibri" w:hAnsi="Calibri" w:cs="Calibri"/>
          <w:highlight w:val="yellow"/>
        </w:rPr>
        <w:t xml:space="preserve"> parameters, Logic timing</w:t>
      </w:r>
      <w:r w:rsidRPr="00BE374B">
        <w:rPr>
          <w:rStyle w:val="fontstyle01"/>
          <w:rFonts w:ascii="Calibri" w:hAnsi="Calibri" w:cs="Calibri"/>
        </w:rPr>
        <w:t xml:space="preserve"> and etc. are also eminent.</w:t>
      </w:r>
    </w:p>
    <w:p w14:paraId="23AEDE7F" w14:textId="77777777" w:rsidR="0043010E" w:rsidRDefault="0043010E" w:rsidP="0043010E">
      <w:pPr>
        <w:pStyle w:val="a3"/>
        <w:ind w:left="360" w:firstLineChars="300" w:firstLine="630"/>
        <w:rPr>
          <w:rStyle w:val="rynqvb"/>
          <w:lang w:val="en"/>
        </w:rPr>
      </w:pPr>
    </w:p>
    <w:p w14:paraId="0BB44394" w14:textId="6398E46B" w:rsidR="00F82D83" w:rsidRDefault="0043010E" w:rsidP="00F82D83">
      <w:pPr>
        <w:pStyle w:val="a3"/>
        <w:ind w:left="360" w:firstLineChars="300" w:firstLine="600"/>
        <w:rPr>
          <w:rStyle w:val="rynqvb"/>
          <w:rFonts w:ascii="Calibri" w:hAnsi="Calibri" w:cs="Calibri"/>
        </w:rPr>
      </w:pPr>
      <w:r w:rsidRPr="00BE374B">
        <w:rPr>
          <w:rStyle w:val="fontstyle01"/>
          <w:rFonts w:ascii="Calibri" w:hAnsi="Calibri" w:cs="Calibri" w:hint="eastAsia"/>
        </w:rPr>
        <w:t>T</w:t>
      </w:r>
      <w:r w:rsidRPr="00BE374B">
        <w:rPr>
          <w:rStyle w:val="fontstyle01"/>
          <w:rFonts w:ascii="Calibri" w:hAnsi="Calibri" w:cs="Calibri"/>
        </w:rPr>
        <w:t>alk</w:t>
      </w:r>
      <w:r w:rsidR="00BE374B">
        <w:rPr>
          <w:rStyle w:val="fontstyle01"/>
          <w:rFonts w:ascii="Calibri" w:hAnsi="Calibri" w:cs="Calibri"/>
        </w:rPr>
        <w:t>ing</w:t>
      </w:r>
      <w:r w:rsidRPr="00BE374B">
        <w:rPr>
          <w:rStyle w:val="fontstyle01"/>
          <w:rFonts w:ascii="Calibri" w:hAnsi="Calibri" w:cs="Calibri"/>
        </w:rPr>
        <w:t xml:space="preserve"> the </w:t>
      </w:r>
      <w:r w:rsidR="00BE374B" w:rsidRPr="00BE374B">
        <w:rPr>
          <w:rStyle w:val="fontstyle01"/>
          <w:rFonts w:ascii="Calibri" w:hAnsi="Calibri" w:cs="Calibri"/>
        </w:rPr>
        <w:t>package, well</w:t>
      </w:r>
      <w:r w:rsidR="0056580A" w:rsidRPr="00BE374B">
        <w:rPr>
          <w:rStyle w:val="fontstyle01"/>
          <w:rFonts w:ascii="Calibri" w:hAnsi="Calibri" w:cs="Calibri"/>
        </w:rPr>
        <w:t xml:space="preserve"> it is  the first thing we care</w:t>
      </w:r>
      <w:r w:rsidR="00BE374B">
        <w:rPr>
          <w:rStyle w:val="fontstyle01"/>
          <w:rFonts w:ascii="Calibri" w:hAnsi="Calibri" w:cs="Calibri"/>
        </w:rPr>
        <w:t xml:space="preserve"> about</w:t>
      </w:r>
      <w:r w:rsidR="00BE374B" w:rsidRPr="00BE374B">
        <w:rPr>
          <w:rStyle w:val="fontstyle01"/>
          <w:rFonts w:ascii="Calibri" w:hAnsi="Calibri" w:cs="Calibri"/>
        </w:rPr>
        <w:t xml:space="preserve">. It would not put the target place properly supposing that the </w:t>
      </w:r>
      <w:r w:rsidR="00BE374B" w:rsidRPr="00ED1577">
        <w:rPr>
          <w:rStyle w:val="fontstyle01"/>
          <w:rFonts w:ascii="Calibri" w:hAnsi="Calibri" w:cs="Calibri"/>
          <w:highlight w:val="yellow"/>
        </w:rPr>
        <w:t>outline and pad size</w:t>
      </w:r>
      <w:r w:rsidR="00BE374B" w:rsidRPr="00BE374B">
        <w:rPr>
          <w:rStyle w:val="fontstyle01"/>
          <w:rFonts w:ascii="Calibri" w:hAnsi="Calibri" w:cs="Calibri"/>
        </w:rPr>
        <w:t xml:space="preserve"> of IC</w:t>
      </w:r>
      <w:r w:rsidR="00ED1577">
        <w:rPr>
          <w:rStyle w:val="fontstyle01"/>
          <w:rFonts w:ascii="Calibri" w:hAnsi="Calibri" w:cs="Calibri"/>
        </w:rPr>
        <w:t>s</w:t>
      </w:r>
      <w:r w:rsidR="00BE374B" w:rsidRPr="00BE374B">
        <w:rPr>
          <w:rStyle w:val="fontstyle01"/>
          <w:rFonts w:ascii="Calibri" w:hAnsi="Calibri" w:cs="Calibri"/>
        </w:rPr>
        <w:t xml:space="preserve"> have big difference</w:t>
      </w:r>
      <w:r w:rsidR="00ED1577">
        <w:rPr>
          <w:rStyle w:val="fontstyle01"/>
          <w:rFonts w:ascii="Calibri" w:hAnsi="Calibri" w:cs="Calibri"/>
        </w:rPr>
        <w:t xml:space="preserve"> with original item</w:t>
      </w:r>
      <w:r w:rsidR="00BE374B" w:rsidRPr="00BE374B">
        <w:rPr>
          <w:rStyle w:val="fontstyle01"/>
          <w:rFonts w:ascii="Calibri" w:hAnsi="Calibri" w:cs="Calibri"/>
        </w:rPr>
        <w:t xml:space="preserve">, definitely we can ignore some bias/deviation. The key step is the difference within our range of tolerance in order to keep producting.Nowadays suppliers  prefer to product </w:t>
      </w:r>
      <w:r w:rsidR="00BE374B" w:rsidRPr="00ED1577">
        <w:rPr>
          <w:rStyle w:val="fontstyle01"/>
          <w:rFonts w:ascii="Calibri" w:hAnsi="Calibri" w:cs="Calibri"/>
          <w:highlight w:val="yellow"/>
        </w:rPr>
        <w:t>thinner and less power loss</w:t>
      </w:r>
      <w:r w:rsidR="00BE374B" w:rsidRPr="00BE374B">
        <w:rPr>
          <w:rStyle w:val="fontstyle01"/>
          <w:rFonts w:ascii="Calibri" w:hAnsi="Calibri" w:cs="Calibri"/>
        </w:rPr>
        <w:t xml:space="preserve"> IC</w:t>
      </w:r>
      <w:r w:rsidR="00ED1577">
        <w:rPr>
          <w:rStyle w:val="fontstyle01"/>
          <w:rFonts w:ascii="Calibri" w:hAnsi="Calibri" w:cs="Calibri"/>
        </w:rPr>
        <w:t>s</w:t>
      </w:r>
      <w:r w:rsidR="00BE374B" w:rsidRPr="00BE374B">
        <w:rPr>
          <w:rStyle w:val="fontstyle01"/>
          <w:rFonts w:ascii="Calibri" w:hAnsi="Calibri" w:cs="Calibri"/>
        </w:rPr>
        <w:t xml:space="preserve"> due to save energy and obey ESR(</w:t>
      </w:r>
      <w:r w:rsidR="00BE374B" w:rsidRPr="00BE374B">
        <w:rPr>
          <w:rStyle w:val="fontstyle01"/>
          <w:rFonts w:ascii="Calibri" w:hAnsi="Calibri" w:cs="Calibri"/>
          <w:b/>
          <w:bCs/>
        </w:rPr>
        <w:t>Environmental</w:t>
      </w:r>
      <w:r w:rsidR="00BE374B" w:rsidRPr="00BE374B">
        <w:rPr>
          <w:rStyle w:val="fontstyle01"/>
          <w:rFonts w:ascii="Calibri" w:hAnsi="Calibri" w:cs="Calibri"/>
          <w:b/>
          <w:bCs/>
        </w:rPr>
        <w:t>、</w:t>
      </w:r>
      <w:r w:rsidR="00BE374B" w:rsidRPr="00BE374B">
        <w:rPr>
          <w:rStyle w:val="fontstyle01"/>
          <w:rFonts w:ascii="Calibri" w:hAnsi="Calibri" w:cs="Calibri"/>
          <w:b/>
          <w:bCs/>
        </w:rPr>
        <w:t>Social</w:t>
      </w:r>
      <w:r w:rsidR="00BE374B" w:rsidRPr="00BE374B">
        <w:rPr>
          <w:rStyle w:val="fontstyle01"/>
          <w:rFonts w:ascii="Calibri" w:hAnsi="Calibri" w:cs="Calibri"/>
          <w:b/>
          <w:bCs/>
        </w:rPr>
        <w:t>、</w:t>
      </w:r>
      <w:r w:rsidR="00BE374B" w:rsidRPr="00BE374B">
        <w:rPr>
          <w:rStyle w:val="fontstyle01"/>
          <w:rFonts w:ascii="Calibri" w:hAnsi="Calibri" w:cs="Calibri"/>
          <w:b/>
          <w:bCs/>
        </w:rPr>
        <w:t>Governance</w:t>
      </w:r>
      <w:r w:rsidR="00BE374B" w:rsidRPr="00BE374B">
        <w:rPr>
          <w:rStyle w:val="fontstyle01"/>
          <w:rFonts w:ascii="Calibri" w:hAnsi="Calibri" w:cs="Calibri"/>
        </w:rPr>
        <w:t>)</w:t>
      </w:r>
      <w:r w:rsidR="00BE374B">
        <w:rPr>
          <w:rStyle w:val="fontstyle01"/>
          <w:rFonts w:ascii="Calibri" w:hAnsi="Calibri" w:cs="Calibri"/>
        </w:rPr>
        <w:t>.</w:t>
      </w:r>
      <w:r w:rsidR="00F82D83" w:rsidRPr="00F82D83">
        <w:rPr>
          <w:rStyle w:val="rynqvb"/>
          <w:rFonts w:ascii="Calibri" w:hAnsi="Calibri" w:cs="Calibri"/>
        </w:rPr>
        <w:t xml:space="preserve"> </w:t>
      </w:r>
      <w:r w:rsidR="00F82D83">
        <w:rPr>
          <w:rStyle w:val="rynqvb"/>
          <w:rFonts w:ascii="Calibri" w:hAnsi="Calibri" w:cs="Calibri"/>
        </w:rPr>
        <w:t xml:space="preserve"> Check the below information please.</w:t>
      </w:r>
    </w:p>
    <w:p w14:paraId="2E6B1F03" w14:textId="2471A5E5" w:rsidR="003D271C" w:rsidRDefault="003D271C" w:rsidP="00F82D83">
      <w:pPr>
        <w:pStyle w:val="a3"/>
        <w:ind w:left="360" w:firstLineChars="300" w:firstLine="630"/>
        <w:rPr>
          <w:rStyle w:val="rynqvb"/>
          <w:rFonts w:ascii="Calibri" w:hAnsi="Calibri" w:cs="Calibri"/>
        </w:rPr>
      </w:pPr>
      <w:r w:rsidRPr="003D271C">
        <w:rPr>
          <w:rStyle w:val="rynqvb"/>
          <w:rFonts w:ascii="Calibri" w:hAnsi="Calibri" w:cs="Calibri"/>
          <w:noProof/>
        </w:rPr>
        <w:lastRenderedPageBreak/>
        <w:drawing>
          <wp:inline distT="0" distB="0" distL="0" distR="0" wp14:anchorId="36F60B79" wp14:editId="1822F8AA">
            <wp:extent cx="5182323" cy="1495634"/>
            <wp:effectExtent l="0" t="0" r="0" b="9525"/>
            <wp:docPr id="1303739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39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5F19" w14:textId="77777777" w:rsidR="00745B66" w:rsidRDefault="003D271C" w:rsidP="00F82D83">
      <w:pPr>
        <w:pStyle w:val="a3"/>
        <w:ind w:left="360" w:firstLineChars="300" w:firstLine="600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 w:hint="eastAsia"/>
        </w:rPr>
        <w:t xml:space="preserve"> </w:t>
      </w:r>
      <w:r>
        <w:rPr>
          <w:rStyle w:val="fontstyle01"/>
          <w:rFonts w:ascii="Calibri" w:hAnsi="Calibri" w:cs="Calibri"/>
        </w:rPr>
        <w:t xml:space="preserve">   </w:t>
      </w:r>
    </w:p>
    <w:p w14:paraId="57F6DF1D" w14:textId="023F7168" w:rsidR="00F82D83" w:rsidRDefault="003D271C" w:rsidP="00745B66">
      <w:pPr>
        <w:pStyle w:val="a3"/>
        <w:ind w:left="360" w:firstLineChars="500" w:firstLine="1000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/>
        </w:rPr>
        <w:t xml:space="preserve">i.e DGV </w:t>
      </w:r>
      <w:r w:rsidRPr="003D271C">
        <w:rPr>
          <w:rStyle w:val="fontstyle01"/>
          <w:rFonts w:ascii="Calibri" w:hAnsi="Calibri" w:cs="Calibri" w:hint="eastAsia"/>
          <w:highlight w:val="yellow"/>
        </w:rPr>
        <w:t>package</w:t>
      </w:r>
      <w:r w:rsidRPr="003D271C">
        <w:rPr>
          <w:rStyle w:val="fontstyle01"/>
          <w:rFonts w:ascii="Calibri" w:hAnsi="Calibri" w:cs="Calibri"/>
          <w:highlight w:val="yellow"/>
        </w:rPr>
        <w:t xml:space="preserve"> Drawing</w:t>
      </w:r>
      <w:r>
        <w:rPr>
          <w:rStyle w:val="fontstyle01"/>
          <w:rFonts w:ascii="Calibri" w:hAnsi="Calibri" w:cs="Calibri"/>
        </w:rPr>
        <w:t xml:space="preserve"> (TVSOP </w:t>
      </w:r>
      <w:r w:rsidRPr="003D271C">
        <w:rPr>
          <w:rStyle w:val="fontstyle01"/>
          <w:rFonts w:ascii="Calibri" w:hAnsi="Calibri" w:cs="Calibri"/>
          <w:highlight w:val="yellow"/>
        </w:rPr>
        <w:t>packge type</w:t>
      </w:r>
      <w:r>
        <w:rPr>
          <w:rStyle w:val="fontstyle01"/>
          <w:rFonts w:ascii="Calibri" w:hAnsi="Calibri" w:cs="Calibri"/>
        </w:rPr>
        <w:t xml:space="preserve"> ,</w:t>
      </w:r>
      <w:r w:rsidRPr="003D271C">
        <w:rPr>
          <w:rStyle w:val="fontstyle01"/>
          <w:rFonts w:ascii="Calibri" w:hAnsi="Calibri" w:cs="Calibri"/>
          <w:highlight w:val="yellow"/>
        </w:rPr>
        <w:t>24 pins</w:t>
      </w:r>
      <w:r>
        <w:rPr>
          <w:rStyle w:val="fontstyle01"/>
          <w:rFonts w:ascii="Calibri" w:hAnsi="Calibri" w:cs="Calibri"/>
        </w:rPr>
        <w:t xml:space="preserve">)   5mm </w:t>
      </w:r>
      <w:r w:rsidRPr="003D271C">
        <w:rPr>
          <w:rStyle w:val="fontstyle01"/>
          <w:rFonts w:ascii="Calibri" w:hAnsi="Calibri" w:cs="Calibri"/>
          <w:highlight w:val="yellow"/>
        </w:rPr>
        <w:t>length</w:t>
      </w:r>
      <w:r>
        <w:rPr>
          <w:rStyle w:val="fontstyle01"/>
          <w:rFonts w:ascii="Calibri" w:hAnsi="Calibri" w:cs="Calibri"/>
        </w:rPr>
        <w:t xml:space="preserve"> * 6.4mm </w:t>
      </w:r>
      <w:r w:rsidRPr="003D271C">
        <w:rPr>
          <w:rStyle w:val="fontstyle01"/>
          <w:rFonts w:ascii="Calibri" w:hAnsi="Calibri" w:cs="Calibri"/>
          <w:highlight w:val="yellow"/>
        </w:rPr>
        <w:t>width</w:t>
      </w:r>
    </w:p>
    <w:p w14:paraId="040300B9" w14:textId="77777777" w:rsidR="00745B66" w:rsidRDefault="00745B66" w:rsidP="00F82D83">
      <w:pPr>
        <w:pStyle w:val="a3"/>
        <w:ind w:left="360" w:firstLineChars="300" w:firstLine="600"/>
        <w:rPr>
          <w:rStyle w:val="fontstyle01"/>
          <w:rFonts w:ascii="Calibri" w:hAnsi="Calibri" w:cs="Calibri"/>
        </w:rPr>
      </w:pPr>
    </w:p>
    <w:p w14:paraId="7504EBCA" w14:textId="15C0E0AB" w:rsidR="00745B66" w:rsidRDefault="00745B66" w:rsidP="00F82D83">
      <w:pPr>
        <w:pStyle w:val="a3"/>
        <w:ind w:left="360" w:firstLineChars="300" w:firstLine="600"/>
        <w:rPr>
          <w:rStyle w:val="fontstyle01"/>
          <w:rFonts w:ascii="Calibri" w:hAnsi="Calibri" w:cs="Calibri"/>
        </w:rPr>
      </w:pPr>
      <w:r w:rsidRPr="00745B66">
        <w:rPr>
          <w:rStyle w:val="fontstyle01"/>
          <w:rFonts w:ascii="Calibri" w:hAnsi="Calibri" w:cs="Calibri"/>
          <w:noProof/>
        </w:rPr>
        <w:drawing>
          <wp:inline distT="0" distB="0" distL="0" distR="0" wp14:anchorId="2377B9AB" wp14:editId="6E6DA0F0">
            <wp:extent cx="5274310" cy="4817110"/>
            <wp:effectExtent l="0" t="0" r="0" b="0"/>
            <wp:docPr id="1125268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68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2701" w14:textId="744C66D8" w:rsidR="00745B66" w:rsidRDefault="00745B66" w:rsidP="00F82D83">
      <w:pPr>
        <w:pStyle w:val="a3"/>
        <w:ind w:left="360" w:firstLineChars="300" w:firstLine="600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 w:hint="eastAsia"/>
        </w:rPr>
        <w:t xml:space="preserve"> </w:t>
      </w:r>
      <w:r>
        <w:rPr>
          <w:rStyle w:val="fontstyle01"/>
          <w:rFonts w:ascii="Calibri" w:hAnsi="Calibri" w:cs="Calibri"/>
        </w:rPr>
        <w:t xml:space="preserve">  </w:t>
      </w:r>
    </w:p>
    <w:p w14:paraId="0657E6CD" w14:textId="2AE5F0CA" w:rsidR="00745B66" w:rsidRDefault="00745B66" w:rsidP="00F82D83">
      <w:pPr>
        <w:pStyle w:val="a3"/>
        <w:ind w:left="360" w:firstLineChars="300" w:firstLine="600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 w:hint="eastAsia"/>
        </w:rPr>
        <w:t xml:space="preserve"> </w:t>
      </w:r>
      <w:r>
        <w:rPr>
          <w:rStyle w:val="fontstyle01"/>
          <w:rFonts w:ascii="Calibri" w:hAnsi="Calibri" w:cs="Calibri"/>
        </w:rPr>
        <w:t xml:space="preserve"> </w:t>
      </w:r>
      <w:r w:rsidR="00AE2E5F">
        <w:rPr>
          <w:rStyle w:val="fontstyle01"/>
          <w:rFonts w:ascii="Calibri" w:hAnsi="Calibri" w:cs="Calibri"/>
        </w:rPr>
        <w:t>Well, please</w:t>
      </w:r>
      <w:r>
        <w:rPr>
          <w:rStyle w:val="fontstyle01"/>
          <w:rFonts w:ascii="Calibri" w:hAnsi="Calibri" w:cs="Calibri"/>
        </w:rPr>
        <w:t xml:space="preserve"> pay more attention while you are a product engineer in the data of </w:t>
      </w:r>
      <w:r w:rsidR="00AE2E5F">
        <w:rPr>
          <w:rStyle w:val="fontstyle01"/>
          <w:rFonts w:ascii="Calibri" w:hAnsi="Calibri" w:cs="Calibri"/>
        </w:rPr>
        <w:t>length, width</w:t>
      </w:r>
      <w:r>
        <w:rPr>
          <w:rStyle w:val="fontstyle01"/>
          <w:rFonts w:ascii="Calibri" w:hAnsi="Calibri" w:cs="Calibri"/>
        </w:rPr>
        <w:t xml:space="preserve"> and </w:t>
      </w:r>
      <w:r w:rsidR="00AE2E5F">
        <w:rPr>
          <w:rStyle w:val="fontstyle01"/>
          <w:rFonts w:ascii="Calibri" w:hAnsi="Calibri" w:cs="Calibri"/>
        </w:rPr>
        <w:t>pitch. Also</w:t>
      </w:r>
      <w:r>
        <w:rPr>
          <w:rStyle w:val="fontstyle01"/>
          <w:rFonts w:ascii="Calibri" w:hAnsi="Calibri" w:cs="Calibri"/>
        </w:rPr>
        <w:t xml:space="preserve"> the distance of pin to pin should we </w:t>
      </w:r>
      <w:r w:rsidR="00AE2E5F">
        <w:rPr>
          <w:rStyle w:val="fontstyle01"/>
          <w:rFonts w:ascii="Calibri" w:hAnsi="Calibri" w:cs="Calibri"/>
        </w:rPr>
        <w:t>care</w:t>
      </w:r>
      <w:r w:rsidR="00473695">
        <w:rPr>
          <w:rStyle w:val="fontstyle01"/>
          <w:rFonts w:ascii="Calibri" w:hAnsi="Calibri" w:cs="Calibri"/>
        </w:rPr>
        <w:t xml:space="preserve"> about</w:t>
      </w:r>
      <w:r w:rsidR="00AE2E5F">
        <w:rPr>
          <w:rStyle w:val="fontstyle01"/>
          <w:rFonts w:ascii="Calibri" w:hAnsi="Calibri" w:cs="Calibri"/>
        </w:rPr>
        <w:t>. Check</w:t>
      </w:r>
      <w:r>
        <w:rPr>
          <w:rStyle w:val="fontstyle01"/>
          <w:rFonts w:ascii="Calibri" w:hAnsi="Calibri" w:cs="Calibri"/>
        </w:rPr>
        <w:t xml:space="preserve"> the data number by </w:t>
      </w:r>
      <w:r w:rsidR="00AE2E5F">
        <w:rPr>
          <w:rStyle w:val="fontstyle01"/>
          <w:rFonts w:ascii="Calibri" w:hAnsi="Calibri" w:cs="Calibri"/>
        </w:rPr>
        <w:t>number, and</w:t>
      </w:r>
      <w:r>
        <w:rPr>
          <w:rStyle w:val="fontstyle01"/>
          <w:rFonts w:ascii="Calibri" w:hAnsi="Calibri" w:cs="Calibri"/>
        </w:rPr>
        <w:t xml:space="preserve"> you would better use a certain software like free CAD to check 3D </w:t>
      </w:r>
      <w:r w:rsidR="00AE2E5F">
        <w:rPr>
          <w:rStyle w:val="fontstyle01"/>
          <w:rFonts w:ascii="Calibri" w:hAnsi="Calibri" w:cs="Calibri"/>
        </w:rPr>
        <w:t>dimensions, which</w:t>
      </w:r>
      <w:r>
        <w:rPr>
          <w:rStyle w:val="fontstyle01"/>
          <w:rFonts w:ascii="Calibri" w:hAnsi="Calibri" w:cs="Calibri"/>
        </w:rPr>
        <w:t xml:space="preserve"> is more </w:t>
      </w:r>
      <w:r w:rsidR="00AE2E5F">
        <w:rPr>
          <w:rStyle w:val="fontstyle01"/>
          <w:rFonts w:ascii="Calibri" w:hAnsi="Calibri" w:cs="Calibri"/>
        </w:rPr>
        <w:t>accurate</w:t>
      </w:r>
      <w:r w:rsidR="00ED1577">
        <w:rPr>
          <w:rStyle w:val="fontstyle01"/>
          <w:rFonts w:ascii="Calibri" w:hAnsi="Calibri" w:cs="Calibri"/>
        </w:rPr>
        <w:t xml:space="preserve"> and </w:t>
      </w:r>
      <w:r w:rsidR="00ED1577" w:rsidRPr="00ED1577">
        <w:rPr>
          <w:rStyle w:val="fontstyle01"/>
          <w:rFonts w:ascii="Calibri" w:hAnsi="Calibri" w:cs="Calibri"/>
        </w:rPr>
        <w:t xml:space="preserve">intuitive </w:t>
      </w:r>
      <w:r>
        <w:rPr>
          <w:rStyle w:val="fontstyle01"/>
          <w:rFonts w:ascii="Calibri" w:hAnsi="Calibri" w:cs="Calibri"/>
        </w:rPr>
        <w:t xml:space="preserve"> that only PDF.It is </w:t>
      </w:r>
      <w:r w:rsidR="00AE2E5F">
        <w:rPr>
          <w:rStyle w:val="fontstyle01"/>
          <w:rFonts w:ascii="Calibri" w:hAnsi="Calibri" w:cs="Calibri"/>
        </w:rPr>
        <w:t>convenient</w:t>
      </w:r>
      <w:r>
        <w:rPr>
          <w:rStyle w:val="fontstyle01"/>
          <w:rFonts w:ascii="Calibri" w:hAnsi="Calibri" w:cs="Calibri"/>
        </w:rPr>
        <w:t xml:space="preserve"> </w:t>
      </w:r>
      <w:r w:rsidR="00AE2E5F">
        <w:rPr>
          <w:rStyle w:val="fontstyle01"/>
          <w:rFonts w:ascii="Calibri" w:hAnsi="Calibri" w:cs="Calibri"/>
        </w:rPr>
        <w:t>that we all check out the suppliers’ website.</w:t>
      </w:r>
    </w:p>
    <w:p w14:paraId="76F3FFA9" w14:textId="77777777" w:rsidR="0043010E" w:rsidRPr="00BE374B" w:rsidRDefault="0043010E" w:rsidP="0043010E">
      <w:pPr>
        <w:pStyle w:val="a3"/>
        <w:ind w:left="360" w:firstLineChars="300" w:firstLine="630"/>
        <w:rPr>
          <w:rFonts w:ascii="Calibri" w:hAnsi="Calibri" w:cs="Calibri"/>
        </w:rPr>
      </w:pPr>
    </w:p>
    <w:sectPr w:rsidR="0043010E" w:rsidRPr="00BE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F7749"/>
    <w:multiLevelType w:val="hybridMultilevel"/>
    <w:tmpl w:val="9606ED42"/>
    <w:lvl w:ilvl="0" w:tplc="8F04225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E93782"/>
    <w:multiLevelType w:val="hybridMultilevel"/>
    <w:tmpl w:val="99908F02"/>
    <w:lvl w:ilvl="0" w:tplc="2086079E">
      <w:start w:val="1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755391543">
    <w:abstractNumId w:val="0"/>
  </w:num>
  <w:num w:numId="2" w16cid:durableId="36779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10"/>
    <w:rsid w:val="00107139"/>
    <w:rsid w:val="001A6CD0"/>
    <w:rsid w:val="00217891"/>
    <w:rsid w:val="002F61E2"/>
    <w:rsid w:val="00354F9A"/>
    <w:rsid w:val="003D271C"/>
    <w:rsid w:val="0043010E"/>
    <w:rsid w:val="004723A4"/>
    <w:rsid w:val="00473695"/>
    <w:rsid w:val="0056580A"/>
    <w:rsid w:val="005A63D7"/>
    <w:rsid w:val="005C0E79"/>
    <w:rsid w:val="00745B66"/>
    <w:rsid w:val="00790441"/>
    <w:rsid w:val="008A683E"/>
    <w:rsid w:val="008F18F4"/>
    <w:rsid w:val="00964AE4"/>
    <w:rsid w:val="00A32343"/>
    <w:rsid w:val="00A9748E"/>
    <w:rsid w:val="00AB4036"/>
    <w:rsid w:val="00AE2E5F"/>
    <w:rsid w:val="00BC065E"/>
    <w:rsid w:val="00BE374B"/>
    <w:rsid w:val="00E841D9"/>
    <w:rsid w:val="00EB5615"/>
    <w:rsid w:val="00EC6410"/>
    <w:rsid w:val="00ED1577"/>
    <w:rsid w:val="00ED72B5"/>
    <w:rsid w:val="00EE0842"/>
    <w:rsid w:val="00EF5E89"/>
    <w:rsid w:val="00F570AC"/>
    <w:rsid w:val="00F80904"/>
    <w:rsid w:val="00F82D83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A96A"/>
  <w15:chartTrackingRefBased/>
  <w15:docId w15:val="{CF2D5818-610B-4002-8D6C-A363C38D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A32343"/>
  </w:style>
  <w:style w:type="character" w:customStyle="1" w:styleId="fontstyle01">
    <w:name w:val="fontstyle01"/>
    <w:basedOn w:val="a0"/>
    <w:rsid w:val="00A32343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A32343"/>
    <w:pPr>
      <w:ind w:firstLineChars="200" w:firstLine="420"/>
    </w:pPr>
  </w:style>
  <w:style w:type="character" w:styleId="a4">
    <w:name w:val="Strong"/>
    <w:basedOn w:val="a0"/>
    <w:uiPriority w:val="22"/>
    <w:qFormat/>
    <w:rsid w:val="00E84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bundy</dc:creator>
  <cp:keywords/>
  <dc:description/>
  <cp:lastModifiedBy>bundy</cp:lastModifiedBy>
  <cp:revision>48</cp:revision>
  <cp:lastPrinted>2024-01-31T06:39:00Z</cp:lastPrinted>
  <dcterms:created xsi:type="dcterms:W3CDTF">2024-01-31T06:32:00Z</dcterms:created>
  <dcterms:modified xsi:type="dcterms:W3CDTF">2024-01-31T06:41:00Z</dcterms:modified>
</cp:coreProperties>
</file>