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29486C" w14:textId="21CA7C0E" w:rsidR="002779A6" w:rsidRPr="00F2043E" w:rsidRDefault="29BC131D" w:rsidP="56F266C0">
      <w:pPr>
        <w:pStyle w:val="Heading1"/>
        <w:jc w:val="center"/>
        <w:rPr>
          <w:rFonts w:ascii="Calibri" w:hAnsi="Calibri" w:cs="Calibri"/>
        </w:rPr>
      </w:pPr>
      <w:r w:rsidRPr="00F2043E">
        <w:rPr>
          <w:rFonts w:ascii="Calibri" w:hAnsi="Calibri" w:cs="Calibri"/>
        </w:rPr>
        <w:t>Chapter 3: Virtual Simulation</w:t>
      </w:r>
    </w:p>
    <w:p w14:paraId="784D1A78" w14:textId="41426542" w:rsidR="002779A6" w:rsidRPr="00F2043E" w:rsidRDefault="002779A6" w:rsidP="56F266C0">
      <w:pPr>
        <w:rPr>
          <w:rFonts w:ascii="Calibri" w:hAnsi="Calibri" w:cs="Calibri"/>
        </w:rPr>
      </w:pPr>
    </w:p>
    <w:p w14:paraId="2C078E63" w14:textId="2F387A56" w:rsidR="002779A6" w:rsidRPr="00F2043E" w:rsidRDefault="29BC131D" w:rsidP="56F266C0">
      <w:pPr>
        <w:pStyle w:val="ListParagraph"/>
        <w:numPr>
          <w:ilvl w:val="0"/>
          <w:numId w:val="3"/>
        </w:numPr>
        <w:rPr>
          <w:rFonts w:ascii="Calibri" w:hAnsi="Calibri" w:cs="Calibri"/>
          <w:b/>
          <w:bCs/>
          <w:sz w:val="28"/>
          <w:szCs w:val="28"/>
        </w:rPr>
      </w:pPr>
      <w:r w:rsidRPr="00F2043E">
        <w:rPr>
          <w:rFonts w:ascii="Calibri" w:hAnsi="Calibri" w:cs="Calibri"/>
          <w:b/>
          <w:bCs/>
          <w:sz w:val="28"/>
          <w:szCs w:val="28"/>
        </w:rPr>
        <w:t>Introduction</w:t>
      </w:r>
    </w:p>
    <w:p w14:paraId="01EE3976" w14:textId="1A4C398C" w:rsidR="56F266C0" w:rsidRPr="00F2043E" w:rsidRDefault="56F266C0" w:rsidP="56F266C0">
      <w:pPr>
        <w:pStyle w:val="ListParagraph"/>
        <w:rPr>
          <w:rFonts w:ascii="Calibri" w:hAnsi="Calibri" w:cs="Calibri"/>
          <w:b/>
          <w:bCs/>
          <w:sz w:val="28"/>
          <w:szCs w:val="28"/>
        </w:rPr>
      </w:pPr>
    </w:p>
    <w:p w14:paraId="5D0B3A25" w14:textId="5C3EC227" w:rsidR="29BC131D" w:rsidRPr="00F2043E" w:rsidRDefault="29BC131D" w:rsidP="56F266C0">
      <w:pPr>
        <w:spacing w:before="240" w:after="240"/>
        <w:jc w:val="both"/>
        <w:rPr>
          <w:rFonts w:ascii="Calibri" w:hAnsi="Calibri" w:cs="Calibri"/>
        </w:rPr>
      </w:pPr>
      <w:r w:rsidRPr="00F2043E">
        <w:rPr>
          <w:rFonts w:ascii="Calibri" w:eastAsia="Aptos" w:hAnsi="Calibri" w:cs="Calibri"/>
        </w:rPr>
        <w:t xml:space="preserve">This chapter presents the virtual simulation environment developed to test and evaluate the autonomous functionalities of the cleaning boat. As part of the preliminary research phase, two well-known robotic software platforms were studied and evaluated: </w:t>
      </w:r>
      <w:r w:rsidRPr="00F2043E">
        <w:rPr>
          <w:rFonts w:ascii="Calibri" w:eastAsia="Aptos" w:hAnsi="Calibri" w:cs="Calibri"/>
          <w:b/>
          <w:bCs/>
        </w:rPr>
        <w:t>Webots</w:t>
      </w:r>
      <w:r w:rsidRPr="00F2043E">
        <w:rPr>
          <w:rFonts w:ascii="Calibri" w:eastAsia="Aptos" w:hAnsi="Calibri" w:cs="Calibri"/>
        </w:rPr>
        <w:t xml:space="preserve"> and </w:t>
      </w:r>
      <w:r w:rsidRPr="00F2043E">
        <w:rPr>
          <w:rFonts w:ascii="Calibri" w:eastAsia="Aptos" w:hAnsi="Calibri" w:cs="Calibri"/>
          <w:b/>
          <w:bCs/>
        </w:rPr>
        <w:t>ROS1 Noetic</w:t>
      </w:r>
      <w:r w:rsidRPr="00F2043E">
        <w:rPr>
          <w:rFonts w:ascii="Calibri" w:eastAsia="Aptos" w:hAnsi="Calibri" w:cs="Calibri"/>
        </w:rPr>
        <w:t>.</w:t>
      </w:r>
    </w:p>
    <w:p w14:paraId="20445584" w14:textId="5728786C" w:rsidR="29BC131D" w:rsidRPr="00F2043E" w:rsidRDefault="29BC131D" w:rsidP="56F266C0">
      <w:pPr>
        <w:spacing w:before="240" w:after="240"/>
        <w:jc w:val="both"/>
        <w:rPr>
          <w:rFonts w:ascii="Calibri" w:eastAsia="Aptos" w:hAnsi="Calibri" w:cs="Calibri"/>
        </w:rPr>
      </w:pPr>
      <w:r w:rsidRPr="00F2043E">
        <w:rPr>
          <w:rFonts w:ascii="Calibri" w:eastAsia="Aptos" w:hAnsi="Calibri" w:cs="Calibri"/>
        </w:rPr>
        <w:t>The decision to explore both platforms was based on their unique strengths. Webots is a modern robotic simulator with an intuitive graphical interface and built-in physics, making it suitable for rapid prototyping and visualization. ROS1 Noetic, on the other hand, is a mature and modular robotic framework that offers strong community support, extensive libraries, and integration capabilities.</w:t>
      </w:r>
    </w:p>
    <w:p w14:paraId="5F8302CE" w14:textId="3071DD20" w:rsidR="29BC131D" w:rsidRPr="00F2043E" w:rsidRDefault="29BC131D" w:rsidP="56F266C0">
      <w:pPr>
        <w:spacing w:before="240" w:after="240"/>
        <w:jc w:val="both"/>
        <w:rPr>
          <w:rFonts w:ascii="Calibri" w:hAnsi="Calibri" w:cs="Calibri"/>
        </w:rPr>
      </w:pPr>
      <w:r w:rsidRPr="00F2043E">
        <w:rPr>
          <w:rFonts w:ascii="Calibri" w:eastAsia="Aptos" w:hAnsi="Calibri" w:cs="Calibri"/>
        </w:rPr>
        <w:t>After a comparative analysis of both tools</w:t>
      </w:r>
      <w:r w:rsidR="0FF7FCF0" w:rsidRPr="00F2043E">
        <w:rPr>
          <w:rFonts w:ascii="Calibri" w:eastAsia="Aptos" w:hAnsi="Calibri" w:cs="Calibri"/>
        </w:rPr>
        <w:t xml:space="preserve">, </w:t>
      </w:r>
      <w:r w:rsidRPr="00F2043E">
        <w:rPr>
          <w:rFonts w:ascii="Calibri" w:eastAsia="Aptos" w:hAnsi="Calibri" w:cs="Calibri"/>
        </w:rPr>
        <w:t>considering factors such as flexibility, ease of sensor and actuator integration, documentation availability, and long-term maintainability</w:t>
      </w:r>
      <w:r w:rsidR="422BFC32" w:rsidRPr="00F2043E">
        <w:rPr>
          <w:rFonts w:ascii="Calibri" w:eastAsia="Aptos" w:hAnsi="Calibri" w:cs="Calibri"/>
        </w:rPr>
        <w:t xml:space="preserve">, </w:t>
      </w:r>
      <w:r w:rsidRPr="00F2043E">
        <w:rPr>
          <w:rFonts w:ascii="Calibri" w:eastAsia="Aptos" w:hAnsi="Calibri" w:cs="Calibri"/>
          <w:b/>
          <w:bCs/>
        </w:rPr>
        <w:t xml:space="preserve">ROS1 Noetic </w:t>
      </w:r>
      <w:r w:rsidR="10AB6806" w:rsidRPr="00F2043E">
        <w:rPr>
          <w:rFonts w:ascii="Calibri" w:eastAsia="Aptos" w:hAnsi="Calibri" w:cs="Calibri"/>
          <w:b/>
          <w:bCs/>
        </w:rPr>
        <w:t>Ninjemys</w:t>
      </w:r>
      <w:r w:rsidR="10AB6806" w:rsidRPr="00F2043E">
        <w:rPr>
          <w:rFonts w:ascii="Calibri" w:eastAsia="Aptos" w:hAnsi="Calibri" w:cs="Calibri"/>
        </w:rPr>
        <w:t xml:space="preserve"> </w:t>
      </w:r>
      <w:r w:rsidRPr="00F2043E">
        <w:rPr>
          <w:rFonts w:ascii="Calibri" w:eastAsia="Aptos" w:hAnsi="Calibri" w:cs="Calibri"/>
          <w:b/>
          <w:bCs/>
        </w:rPr>
        <w:t>was selected as the primary platform</w:t>
      </w:r>
      <w:r w:rsidRPr="00F2043E">
        <w:rPr>
          <w:rFonts w:ascii="Calibri" w:eastAsia="Aptos" w:hAnsi="Calibri" w:cs="Calibri"/>
        </w:rPr>
        <w:t xml:space="preserve"> for </w:t>
      </w:r>
      <w:r w:rsidR="00A97B78" w:rsidRPr="00F2043E">
        <w:rPr>
          <w:rFonts w:ascii="Calibri" w:eastAsia="Aptos" w:hAnsi="Calibri" w:cs="Calibri"/>
        </w:rPr>
        <w:t>simulation</w:t>
      </w:r>
      <w:r w:rsidRPr="00F2043E">
        <w:rPr>
          <w:rFonts w:ascii="Calibri" w:eastAsia="Aptos" w:hAnsi="Calibri" w:cs="Calibri"/>
        </w:rPr>
        <w:t xml:space="preserve"> work. This choice was primarily due to its robust ecosystem, comprehensive documentation, and seamless support for developing custom nodes, which are essential for simulating real-world autonomous behavior.</w:t>
      </w:r>
    </w:p>
    <w:p w14:paraId="2F6E6CFD" w14:textId="6CB91B00" w:rsidR="3FA6CCDF" w:rsidRPr="00F2043E" w:rsidRDefault="0F9A3F07" w:rsidP="56F266C0">
      <w:pPr>
        <w:spacing w:before="240" w:after="240"/>
        <w:jc w:val="both"/>
        <w:rPr>
          <w:rFonts w:ascii="Calibri" w:eastAsia="Aptos" w:hAnsi="Calibri" w:cs="Calibri"/>
        </w:rPr>
      </w:pPr>
      <w:r w:rsidRPr="00F2043E">
        <w:rPr>
          <w:rFonts w:ascii="Calibri" w:eastAsia="Aptos" w:hAnsi="Calibri" w:cs="Calibri"/>
        </w:rPr>
        <w:t>The remainder of this chapter details the simulation environment setup using ROS1 Noetic, including the boat model, navigation strategy, and waste detection process. The simulation replicates the core functionalities of the autonomous cleaning boat, which include autonomous navigation, detection and localization of floating waste, and the ability to plan and follow a trajectory to collect debris in a defined area. These functionalities were implemented and tested in the virtual environment to ensure the system performs reliably before physical deployment.</w:t>
      </w:r>
    </w:p>
    <w:p w14:paraId="17E385DD" w14:textId="07F60ADA" w:rsidR="000C0D81" w:rsidRPr="00F2043E" w:rsidRDefault="000C0D81" w:rsidP="000C0D81">
      <w:pPr>
        <w:pStyle w:val="ListParagraph"/>
        <w:numPr>
          <w:ilvl w:val="0"/>
          <w:numId w:val="3"/>
        </w:numPr>
        <w:spacing w:before="240" w:after="240"/>
        <w:jc w:val="both"/>
        <w:rPr>
          <w:rFonts w:ascii="Calibri" w:hAnsi="Calibri" w:cs="Calibri"/>
          <w:b/>
          <w:bCs/>
          <w:sz w:val="28"/>
          <w:szCs w:val="28"/>
        </w:rPr>
      </w:pPr>
      <w:r w:rsidRPr="00F2043E">
        <w:rPr>
          <w:rFonts w:ascii="Calibri" w:hAnsi="Calibri" w:cs="Calibri"/>
          <w:b/>
          <w:bCs/>
          <w:sz w:val="28"/>
          <w:szCs w:val="28"/>
        </w:rPr>
        <w:t>System Architecture</w:t>
      </w:r>
    </w:p>
    <w:p w14:paraId="064A7C93" w14:textId="0505CA9E" w:rsidR="000C0D81" w:rsidRPr="00F2043E" w:rsidRDefault="000C0D81" w:rsidP="000C0D81">
      <w:pPr>
        <w:spacing w:before="240" w:after="240"/>
        <w:jc w:val="both"/>
        <w:rPr>
          <w:rFonts w:ascii="Calibri" w:hAnsi="Calibri" w:cs="Calibri"/>
        </w:rPr>
      </w:pPr>
      <w:r w:rsidRPr="00F2043E">
        <w:rPr>
          <w:rFonts w:ascii="Calibri" w:hAnsi="Calibri" w:cs="Calibri"/>
        </w:rPr>
        <w:t>The autonomous system is structured into several interconnected components, primarily leveraging the modularity inherent in the Robot Operating System (ROS) architecture. To fully understand the different components of the system, we illustrate it in this figure, which shows a clear representation of the connection and the flow of information between the sections and subsections of this system</w:t>
      </w:r>
    </w:p>
    <w:p w14:paraId="04D207E2" w14:textId="77777777" w:rsidR="00B639D8" w:rsidRPr="00F2043E" w:rsidRDefault="00B639D8" w:rsidP="00B639D8">
      <w:pPr>
        <w:keepNext/>
        <w:spacing w:before="240" w:after="240"/>
        <w:jc w:val="both"/>
        <w:rPr>
          <w:rFonts w:ascii="Calibri" w:hAnsi="Calibri" w:cs="Calibri"/>
        </w:rPr>
      </w:pPr>
      <w:r w:rsidRPr="00F2043E">
        <w:rPr>
          <w:rFonts w:ascii="Calibri" w:hAnsi="Calibri" w:cs="Calibri"/>
          <w:noProof/>
        </w:rPr>
        <w:lastRenderedPageBreak/>
        <w:drawing>
          <wp:inline distT="0" distB="0" distL="0" distR="0" wp14:anchorId="346C5A25" wp14:editId="0262C0F2">
            <wp:extent cx="6159500" cy="2773680"/>
            <wp:effectExtent l="0" t="0" r="0" b="7620"/>
            <wp:docPr id="116925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51690" name=""/>
                    <pic:cNvPicPr/>
                  </pic:nvPicPr>
                  <pic:blipFill>
                    <a:blip r:embed="rId8"/>
                    <a:stretch>
                      <a:fillRect/>
                    </a:stretch>
                  </pic:blipFill>
                  <pic:spPr>
                    <a:xfrm>
                      <a:off x="0" y="0"/>
                      <a:ext cx="6159500" cy="2773680"/>
                    </a:xfrm>
                    <a:prstGeom prst="rect">
                      <a:avLst/>
                    </a:prstGeom>
                  </pic:spPr>
                </pic:pic>
              </a:graphicData>
            </a:graphic>
          </wp:inline>
        </w:drawing>
      </w:r>
    </w:p>
    <w:p w14:paraId="6E35078D" w14:textId="0B714739" w:rsidR="000C0D81" w:rsidRPr="00F2043E" w:rsidRDefault="00B639D8" w:rsidP="00B639D8">
      <w:pPr>
        <w:pStyle w:val="Caption"/>
        <w:jc w:val="center"/>
        <w:rPr>
          <w:rFonts w:ascii="Calibri" w:hAnsi="Calibri" w:cs="Calibri"/>
          <w:i w:val="0"/>
          <w:iCs w:val="0"/>
          <w:color w:val="000000" w:themeColor="text1"/>
          <w:sz w:val="24"/>
          <w:szCs w:val="24"/>
        </w:rPr>
      </w:pPr>
      <w:r w:rsidRPr="00F2043E">
        <w:rPr>
          <w:rFonts w:ascii="Calibri" w:hAnsi="Calibri" w:cs="Calibri"/>
          <w:i w:val="0"/>
          <w:iCs w:val="0"/>
          <w:color w:val="000000" w:themeColor="text1"/>
          <w:sz w:val="24"/>
          <w:szCs w:val="24"/>
        </w:rPr>
        <w:t xml:space="preserve">Figure </w:t>
      </w:r>
      <w:r w:rsidRPr="00F2043E">
        <w:rPr>
          <w:rFonts w:ascii="Calibri" w:hAnsi="Calibri" w:cs="Calibri"/>
          <w:i w:val="0"/>
          <w:iCs w:val="0"/>
          <w:color w:val="000000" w:themeColor="text1"/>
          <w:sz w:val="24"/>
          <w:szCs w:val="24"/>
        </w:rPr>
        <w:fldChar w:fldCharType="begin"/>
      </w:r>
      <w:r w:rsidRPr="00F2043E">
        <w:rPr>
          <w:rFonts w:ascii="Calibri" w:hAnsi="Calibri" w:cs="Calibri"/>
          <w:i w:val="0"/>
          <w:iCs w:val="0"/>
          <w:color w:val="000000" w:themeColor="text1"/>
          <w:sz w:val="24"/>
          <w:szCs w:val="24"/>
        </w:rPr>
        <w:instrText xml:space="preserve"> SEQ Figure \* ARABIC </w:instrText>
      </w:r>
      <w:r w:rsidRPr="00F2043E">
        <w:rPr>
          <w:rFonts w:ascii="Calibri" w:hAnsi="Calibri" w:cs="Calibri"/>
          <w:i w:val="0"/>
          <w:iCs w:val="0"/>
          <w:color w:val="000000" w:themeColor="text1"/>
          <w:sz w:val="24"/>
          <w:szCs w:val="24"/>
        </w:rPr>
        <w:fldChar w:fldCharType="separate"/>
      </w:r>
      <w:r w:rsidR="00A7340F">
        <w:rPr>
          <w:rFonts w:ascii="Calibri" w:hAnsi="Calibri" w:cs="Calibri"/>
          <w:i w:val="0"/>
          <w:iCs w:val="0"/>
          <w:noProof/>
          <w:color w:val="000000" w:themeColor="text1"/>
          <w:sz w:val="24"/>
          <w:szCs w:val="24"/>
        </w:rPr>
        <w:t>1</w:t>
      </w:r>
      <w:r w:rsidRPr="00F2043E">
        <w:rPr>
          <w:rFonts w:ascii="Calibri" w:hAnsi="Calibri" w:cs="Calibri"/>
          <w:i w:val="0"/>
          <w:iCs w:val="0"/>
          <w:color w:val="000000" w:themeColor="text1"/>
          <w:sz w:val="24"/>
          <w:szCs w:val="24"/>
        </w:rPr>
        <w:fldChar w:fldCharType="end"/>
      </w:r>
      <w:r w:rsidRPr="00F2043E">
        <w:rPr>
          <w:rFonts w:ascii="Calibri" w:hAnsi="Calibri" w:cs="Calibri"/>
          <w:i w:val="0"/>
          <w:iCs w:val="0"/>
          <w:color w:val="000000" w:themeColor="text1"/>
          <w:sz w:val="24"/>
          <w:szCs w:val="24"/>
        </w:rPr>
        <w:t xml:space="preserve"> </w:t>
      </w:r>
      <w:r w:rsidRPr="00F2043E">
        <w:rPr>
          <w:rFonts w:ascii="Calibri" w:hAnsi="Calibri" w:cs="Calibri"/>
          <w:i w:val="0"/>
          <w:iCs w:val="0"/>
          <w:color w:val="000000" w:themeColor="text1"/>
          <w:sz w:val="24"/>
          <w:szCs w:val="24"/>
          <w:lang w:val="en-GB"/>
        </w:rPr>
        <w:t>Robot System Architecture</w:t>
      </w:r>
    </w:p>
    <w:p w14:paraId="1657A47A" w14:textId="3E5934FF" w:rsidR="000C0D81" w:rsidRPr="00F2043E" w:rsidRDefault="000C0D81" w:rsidP="000C0D81">
      <w:pPr>
        <w:spacing w:before="240" w:after="240"/>
        <w:jc w:val="both"/>
        <w:rPr>
          <w:rFonts w:ascii="Calibri" w:hAnsi="Calibri" w:cs="Calibri"/>
        </w:rPr>
      </w:pPr>
      <w:r w:rsidRPr="00F2043E">
        <w:rPr>
          <w:rFonts w:ascii="Calibri" w:hAnsi="Calibri" w:cs="Calibri"/>
        </w:rPr>
        <w:t xml:space="preserve">Our autonomous system is divided into multiple sections or components based on </w:t>
      </w:r>
      <w:r w:rsidR="00B639D8" w:rsidRPr="00F2043E">
        <w:rPr>
          <w:rFonts w:ascii="Calibri" w:hAnsi="Calibri" w:cs="Calibri"/>
        </w:rPr>
        <w:t>ROS</w:t>
      </w:r>
      <w:r w:rsidRPr="00F2043E">
        <w:rPr>
          <w:rFonts w:ascii="Calibri" w:hAnsi="Calibri" w:cs="Calibri"/>
        </w:rPr>
        <w:t xml:space="preserve"> architecture. This will allow us to develop each section independently, allowing us to focus on the development of specific functionalities. Further in this chapter, we will talk more about the different sections and components used in this system</w:t>
      </w:r>
    </w:p>
    <w:p w14:paraId="3B8DC4B7" w14:textId="7D67A1F7" w:rsidR="0437A59A" w:rsidRPr="00F2043E" w:rsidRDefault="009A2568" w:rsidP="0E3192E9">
      <w:pPr>
        <w:pStyle w:val="ListParagraph"/>
        <w:numPr>
          <w:ilvl w:val="0"/>
          <w:numId w:val="3"/>
        </w:numPr>
        <w:spacing w:before="240" w:after="240"/>
        <w:jc w:val="both"/>
        <w:rPr>
          <w:rFonts w:ascii="Calibri" w:hAnsi="Calibri" w:cs="Calibri"/>
          <w:b/>
          <w:bCs/>
          <w:sz w:val="28"/>
          <w:szCs w:val="28"/>
        </w:rPr>
      </w:pPr>
      <w:r w:rsidRPr="00F2043E">
        <w:rPr>
          <w:rFonts w:ascii="Calibri" w:eastAsia="Aptos" w:hAnsi="Calibri" w:cs="Calibri"/>
          <w:b/>
          <w:bCs/>
        </w:rPr>
        <w:t xml:space="preserve">Robot Operating System (ROS) </w:t>
      </w:r>
      <w:r w:rsidR="001437FF" w:rsidRPr="00F2043E">
        <w:rPr>
          <w:rFonts w:ascii="Calibri" w:eastAsia="Aptos" w:hAnsi="Calibri" w:cs="Calibri"/>
          <w:b/>
          <w:bCs/>
        </w:rPr>
        <w:t>Implementation</w:t>
      </w:r>
    </w:p>
    <w:p w14:paraId="7A1DA07D" w14:textId="68C3AF5B" w:rsidR="001437FF" w:rsidRPr="00F2043E" w:rsidRDefault="00C1540D" w:rsidP="00C1540D">
      <w:pPr>
        <w:rPr>
          <w:rFonts w:ascii="Calibri" w:eastAsia="Aptos" w:hAnsi="Calibri" w:cs="Calibri"/>
          <w:b/>
          <w:bCs/>
          <w:sz w:val="28"/>
          <w:szCs w:val="28"/>
        </w:rPr>
      </w:pPr>
      <w:r w:rsidRPr="00F2043E">
        <w:rPr>
          <w:rFonts w:ascii="Calibri" w:eastAsia="Aptos" w:hAnsi="Calibri" w:cs="Calibri"/>
          <w:b/>
          <w:bCs/>
          <w:sz w:val="28"/>
          <w:szCs w:val="28"/>
        </w:rPr>
        <w:t xml:space="preserve">  3.</w:t>
      </w:r>
      <w:r w:rsidR="00F958C4">
        <w:rPr>
          <w:rFonts w:ascii="Calibri" w:eastAsia="Aptos" w:hAnsi="Calibri" w:cs="Calibri"/>
          <w:b/>
          <w:bCs/>
          <w:sz w:val="28"/>
          <w:szCs w:val="28"/>
        </w:rPr>
        <w:t>1</w:t>
      </w:r>
      <w:r w:rsidRPr="00F2043E">
        <w:rPr>
          <w:rFonts w:ascii="Calibri" w:eastAsia="Aptos" w:hAnsi="Calibri" w:cs="Calibri"/>
          <w:b/>
          <w:bCs/>
          <w:sz w:val="28"/>
          <w:szCs w:val="28"/>
        </w:rPr>
        <w:t>.  ROS Package Structure</w:t>
      </w:r>
    </w:p>
    <w:p w14:paraId="3BAF70B3" w14:textId="31EA643B" w:rsidR="00FD7068" w:rsidRPr="00F2043E" w:rsidRDefault="00FD7068" w:rsidP="00FD7068">
      <w:pPr>
        <w:rPr>
          <w:rFonts w:ascii="Calibri" w:eastAsia="Aptos" w:hAnsi="Calibri" w:cs="Calibri"/>
          <w:sz w:val="28"/>
          <w:szCs w:val="28"/>
          <w:lang w:val="en-GB"/>
        </w:rPr>
      </w:pPr>
      <w:r w:rsidRPr="00F2043E">
        <w:rPr>
          <w:rFonts w:ascii="Calibri" w:eastAsia="Aptos" w:hAnsi="Calibri" w:cs="Calibri"/>
          <w:sz w:val="28"/>
          <w:szCs w:val="28"/>
          <w:lang w:val="en-GB"/>
        </w:rPr>
        <w:t>3.</w:t>
      </w:r>
      <w:r w:rsidR="00F958C4">
        <w:rPr>
          <w:rFonts w:ascii="Calibri" w:eastAsia="Aptos" w:hAnsi="Calibri" w:cs="Calibri"/>
          <w:sz w:val="28"/>
          <w:szCs w:val="28"/>
          <w:lang w:val="en-GB"/>
        </w:rPr>
        <w:t>1</w:t>
      </w:r>
      <w:r w:rsidRPr="00F2043E">
        <w:rPr>
          <w:rFonts w:ascii="Calibri" w:eastAsia="Aptos" w:hAnsi="Calibri" w:cs="Calibri"/>
          <w:sz w:val="28"/>
          <w:szCs w:val="28"/>
          <w:lang w:val="en-GB"/>
        </w:rPr>
        <w:t>.1. Package Hierarchy Overview</w:t>
      </w:r>
    </w:p>
    <w:p w14:paraId="098B7BE1" w14:textId="55138B49" w:rsidR="00A9509D" w:rsidRPr="00F2043E" w:rsidRDefault="00CB4484" w:rsidP="00BE04D7">
      <w:pPr>
        <w:jc w:val="both"/>
        <w:rPr>
          <w:rFonts w:ascii="Calibri" w:eastAsia="Aptos" w:hAnsi="Calibri" w:cs="Calibri"/>
        </w:rPr>
      </w:pPr>
      <w:r w:rsidRPr="00F2043E">
        <w:rPr>
          <w:rFonts w:ascii="Calibri" w:eastAsia="Aptos" w:hAnsi="Calibri" w:cs="Calibri"/>
          <w:lang w:val="en-GB"/>
        </w:rPr>
        <w:t>After developing and integrating the core components, all ROS packages for this project were systematically arranged into a modular and well-organized folder structure. This approach improves the system's maintainability and scalability, while facilitating independent development and testing of individual subsystems. The diagram below depicts the comprehensive organization of the ROS packages utilized in this project</w:t>
      </w:r>
      <w:r w:rsidR="000B7F73" w:rsidRPr="00F2043E">
        <w:rPr>
          <w:rFonts w:ascii="Calibri" w:eastAsia="Aptos" w:hAnsi="Calibri" w:cs="Calibri"/>
        </w:rPr>
        <w:t>.</w:t>
      </w:r>
    </w:p>
    <w:p w14:paraId="364851BB" w14:textId="77777777" w:rsidR="00BE04D7" w:rsidRPr="00F2043E" w:rsidRDefault="00BE04D7" w:rsidP="00BE04D7">
      <w:pPr>
        <w:jc w:val="both"/>
        <w:rPr>
          <w:rFonts w:ascii="Calibri" w:eastAsia="Aptos" w:hAnsi="Calibri" w:cs="Calibri"/>
        </w:rPr>
      </w:pPr>
    </w:p>
    <w:p w14:paraId="2A7A9D5D" w14:textId="77777777" w:rsidR="00BE04D7" w:rsidRPr="00F2043E" w:rsidRDefault="000B7F73" w:rsidP="00BE04D7">
      <w:pPr>
        <w:keepNext/>
        <w:jc w:val="both"/>
        <w:rPr>
          <w:rFonts w:ascii="Calibri" w:hAnsi="Calibri" w:cs="Calibri"/>
        </w:rPr>
      </w:pPr>
      <w:r w:rsidRPr="00F2043E">
        <w:rPr>
          <w:rFonts w:ascii="Calibri" w:eastAsia="Aptos" w:hAnsi="Calibri" w:cs="Calibri"/>
          <w:noProof/>
          <w:sz w:val="28"/>
          <w:szCs w:val="28"/>
        </w:rPr>
        <w:lastRenderedPageBreak/>
        <w:drawing>
          <wp:inline distT="0" distB="0" distL="0" distR="0" wp14:anchorId="44AD1A06" wp14:editId="2FF953A9">
            <wp:extent cx="5943600" cy="2821940"/>
            <wp:effectExtent l="0" t="0" r="0" b="0"/>
            <wp:docPr id="149008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089215" name=""/>
                    <pic:cNvPicPr/>
                  </pic:nvPicPr>
                  <pic:blipFill>
                    <a:blip r:embed="rId9"/>
                    <a:stretch>
                      <a:fillRect/>
                    </a:stretch>
                  </pic:blipFill>
                  <pic:spPr>
                    <a:xfrm>
                      <a:off x="0" y="0"/>
                      <a:ext cx="5943600" cy="2821940"/>
                    </a:xfrm>
                    <a:prstGeom prst="rect">
                      <a:avLst/>
                    </a:prstGeom>
                  </pic:spPr>
                </pic:pic>
              </a:graphicData>
            </a:graphic>
          </wp:inline>
        </w:drawing>
      </w:r>
    </w:p>
    <w:p w14:paraId="1B65EA52" w14:textId="3B4D521C" w:rsidR="00A9509D" w:rsidRPr="00F2043E" w:rsidRDefault="00BE04D7" w:rsidP="00BE04D7">
      <w:pPr>
        <w:pStyle w:val="Caption"/>
        <w:jc w:val="center"/>
        <w:rPr>
          <w:rFonts w:ascii="Calibri" w:eastAsia="Aptos" w:hAnsi="Calibri" w:cs="Calibri"/>
          <w:i w:val="0"/>
          <w:iCs w:val="0"/>
          <w:color w:val="000000" w:themeColor="text1"/>
          <w:sz w:val="22"/>
          <w:szCs w:val="22"/>
          <w:lang w:val="en-GB"/>
        </w:rPr>
      </w:pPr>
      <w:r w:rsidRPr="00F2043E">
        <w:rPr>
          <w:rFonts w:ascii="Calibri" w:hAnsi="Calibri" w:cs="Calibri"/>
          <w:i w:val="0"/>
          <w:iCs w:val="0"/>
          <w:color w:val="000000" w:themeColor="text1"/>
          <w:sz w:val="22"/>
          <w:szCs w:val="22"/>
        </w:rPr>
        <w:t xml:space="preserve">Figure </w:t>
      </w:r>
      <w:r w:rsidRPr="00F2043E">
        <w:rPr>
          <w:rFonts w:ascii="Calibri" w:hAnsi="Calibri" w:cs="Calibri"/>
          <w:i w:val="0"/>
          <w:iCs w:val="0"/>
          <w:color w:val="000000" w:themeColor="text1"/>
          <w:sz w:val="22"/>
          <w:szCs w:val="22"/>
        </w:rPr>
        <w:fldChar w:fldCharType="begin"/>
      </w:r>
      <w:r w:rsidRPr="00F2043E">
        <w:rPr>
          <w:rFonts w:ascii="Calibri" w:hAnsi="Calibri" w:cs="Calibri"/>
          <w:i w:val="0"/>
          <w:iCs w:val="0"/>
          <w:color w:val="000000" w:themeColor="text1"/>
          <w:sz w:val="22"/>
          <w:szCs w:val="22"/>
        </w:rPr>
        <w:instrText xml:space="preserve"> SEQ Figure \* ARABIC </w:instrText>
      </w:r>
      <w:r w:rsidRPr="00F2043E">
        <w:rPr>
          <w:rFonts w:ascii="Calibri" w:hAnsi="Calibri" w:cs="Calibri"/>
          <w:i w:val="0"/>
          <w:iCs w:val="0"/>
          <w:color w:val="000000" w:themeColor="text1"/>
          <w:sz w:val="22"/>
          <w:szCs w:val="22"/>
        </w:rPr>
        <w:fldChar w:fldCharType="separate"/>
      </w:r>
      <w:r w:rsidR="00A7340F">
        <w:rPr>
          <w:rFonts w:ascii="Calibri" w:hAnsi="Calibri" w:cs="Calibri"/>
          <w:i w:val="0"/>
          <w:iCs w:val="0"/>
          <w:noProof/>
          <w:color w:val="000000" w:themeColor="text1"/>
          <w:sz w:val="22"/>
          <w:szCs w:val="22"/>
        </w:rPr>
        <w:t>2</w:t>
      </w:r>
      <w:r w:rsidRPr="00F2043E">
        <w:rPr>
          <w:rFonts w:ascii="Calibri" w:hAnsi="Calibri" w:cs="Calibri"/>
          <w:i w:val="0"/>
          <w:iCs w:val="0"/>
          <w:color w:val="000000" w:themeColor="text1"/>
          <w:sz w:val="22"/>
          <w:szCs w:val="22"/>
        </w:rPr>
        <w:fldChar w:fldCharType="end"/>
      </w:r>
      <w:r w:rsidRPr="00F2043E">
        <w:rPr>
          <w:rFonts w:ascii="Calibri" w:hAnsi="Calibri" w:cs="Calibri"/>
          <w:i w:val="0"/>
          <w:iCs w:val="0"/>
          <w:color w:val="000000" w:themeColor="text1"/>
          <w:sz w:val="22"/>
          <w:szCs w:val="22"/>
          <w:lang w:val="en-GB"/>
        </w:rPr>
        <w:t xml:space="preserve"> Package Hierarchy Overview</w:t>
      </w:r>
    </w:p>
    <w:p w14:paraId="6BC1B410" w14:textId="77777777" w:rsidR="00FD7068" w:rsidRPr="00F2043E" w:rsidRDefault="00FD7068" w:rsidP="00CB4484">
      <w:pPr>
        <w:jc w:val="both"/>
        <w:rPr>
          <w:rFonts w:ascii="Calibri" w:eastAsia="Aptos" w:hAnsi="Calibri" w:cs="Calibri"/>
          <w:lang w:val="en-GB"/>
        </w:rPr>
      </w:pPr>
    </w:p>
    <w:p w14:paraId="3BA7F0D2" w14:textId="471C1532" w:rsidR="00CB4484" w:rsidRPr="00F2043E" w:rsidRDefault="00CB4484" w:rsidP="00CB4484">
      <w:pPr>
        <w:jc w:val="both"/>
        <w:rPr>
          <w:rFonts w:ascii="Calibri" w:eastAsia="Aptos" w:hAnsi="Calibri" w:cs="Calibri"/>
          <w:lang w:val="en-GB"/>
        </w:rPr>
      </w:pPr>
      <w:r w:rsidRPr="00F2043E">
        <w:rPr>
          <w:rFonts w:ascii="Calibri" w:eastAsia="Aptos" w:hAnsi="Calibri" w:cs="Calibri"/>
          <w:lang w:val="en-GB"/>
        </w:rPr>
        <w:t>The "</w:t>
      </w:r>
      <w:r w:rsidRPr="00F2043E">
        <w:rPr>
          <w:rFonts w:ascii="Calibri" w:eastAsia="Aptos" w:hAnsi="Calibri" w:cs="Calibri"/>
          <w:b/>
          <w:bCs/>
          <w:lang w:val="en-GB"/>
        </w:rPr>
        <w:t>asv_wave_sim</w:t>
      </w:r>
      <w:r w:rsidRPr="00F2043E">
        <w:rPr>
          <w:rFonts w:ascii="Calibri" w:eastAsia="Aptos" w:hAnsi="Calibri" w:cs="Calibri"/>
          <w:lang w:val="en-GB"/>
        </w:rPr>
        <w:t>" package serves as the deployment environment for the final system, designed for real-world use on the autonomous boat. Within this framework, the "</w:t>
      </w:r>
      <w:r w:rsidRPr="00F2043E">
        <w:rPr>
          <w:rFonts w:ascii="Calibri" w:eastAsia="Aptos" w:hAnsi="Calibri" w:cs="Calibri"/>
          <w:b/>
          <w:bCs/>
          <w:lang w:val="en-GB"/>
        </w:rPr>
        <w:t>asv_wave_sim_gazebo</w:t>
      </w:r>
      <w:r w:rsidRPr="00F2043E">
        <w:rPr>
          <w:rFonts w:ascii="Calibri" w:eastAsia="Aptos" w:hAnsi="Calibri" w:cs="Calibri"/>
          <w:lang w:val="en-GB"/>
        </w:rPr>
        <w:t>" package is central, enabling the implementation and testing of various functionalities in a simulated environment using ROS tools such as RVIZ and Gazebo. Additionally, the "</w:t>
      </w:r>
      <w:r w:rsidRPr="00F2043E">
        <w:rPr>
          <w:rFonts w:ascii="Calibri" w:eastAsia="Aptos" w:hAnsi="Calibri" w:cs="Calibri"/>
          <w:b/>
          <w:bCs/>
          <w:lang w:val="en-GB"/>
        </w:rPr>
        <w:t>asv_wave_sim_gazebo_plugins</w:t>
      </w:r>
      <w:r w:rsidRPr="00F2043E">
        <w:rPr>
          <w:rFonts w:ascii="Calibri" w:eastAsia="Aptos" w:hAnsi="Calibri" w:cs="Calibri"/>
          <w:lang w:val="en-GB"/>
        </w:rPr>
        <w:t xml:space="preserve">" package incorporates pre-existing code to simulate water physics and ocean behavior. These packages streamline development and minimize risks of material damage or unforeseen errors during early testing phases. </w:t>
      </w:r>
    </w:p>
    <w:p w14:paraId="6ADECAF6" w14:textId="5D3A92D9" w:rsidR="00525527" w:rsidRPr="00F2043E" w:rsidRDefault="00525527" w:rsidP="00525527">
      <w:pPr>
        <w:jc w:val="both"/>
        <w:rPr>
          <w:rFonts w:ascii="Calibri" w:eastAsia="Aptos" w:hAnsi="Calibri" w:cs="Calibri"/>
          <w:lang w:val="en-GB"/>
        </w:rPr>
      </w:pPr>
      <w:r w:rsidRPr="00F2043E">
        <w:rPr>
          <w:rFonts w:ascii="Calibri" w:eastAsia="Aptos" w:hAnsi="Calibri" w:cs="Calibri"/>
          <w:lang w:val="en-GB"/>
        </w:rPr>
        <w:t>The "</w:t>
      </w:r>
      <w:r w:rsidRPr="00F2043E">
        <w:rPr>
          <w:rFonts w:ascii="Calibri" w:eastAsia="Aptos" w:hAnsi="Calibri" w:cs="Calibri"/>
          <w:b/>
          <w:bCs/>
          <w:lang w:val="en-GB"/>
        </w:rPr>
        <w:t>asv_wave_sim_gazebo</w:t>
      </w:r>
      <w:r w:rsidRPr="00F2043E">
        <w:rPr>
          <w:rFonts w:ascii="Calibri" w:eastAsia="Aptos" w:hAnsi="Calibri" w:cs="Calibri"/>
          <w:lang w:val="en-GB"/>
        </w:rPr>
        <w:t>" package, which I developed, organizes the system's required functionalities in a clear and structured manner, with its internal folder structure, including directories.</w:t>
      </w:r>
    </w:p>
    <w:p w14:paraId="61CDF175" w14:textId="77777777" w:rsidR="0022600F" w:rsidRDefault="00525527" w:rsidP="0022600F">
      <w:pPr>
        <w:keepNext/>
        <w:jc w:val="both"/>
      </w:pPr>
      <w:r w:rsidRPr="00F2043E">
        <w:rPr>
          <w:rFonts w:ascii="Calibri" w:eastAsia="Aptos" w:hAnsi="Calibri" w:cs="Calibri"/>
          <w:noProof/>
          <w:lang w:val="en-GB"/>
        </w:rPr>
        <w:drawing>
          <wp:inline distT="0" distB="0" distL="0" distR="0" wp14:anchorId="6BB40F99" wp14:editId="7BAC3C94">
            <wp:extent cx="5943600" cy="810895"/>
            <wp:effectExtent l="0" t="0" r="0" b="8255"/>
            <wp:docPr id="761710441" name="Picture 1" descr="A logo of a fol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10441" name="Picture 1" descr="A logo of a folder&#10;&#10;AI-generated content may be incorrect."/>
                    <pic:cNvPicPr/>
                  </pic:nvPicPr>
                  <pic:blipFill>
                    <a:blip r:embed="rId10"/>
                    <a:stretch>
                      <a:fillRect/>
                    </a:stretch>
                  </pic:blipFill>
                  <pic:spPr>
                    <a:xfrm>
                      <a:off x="0" y="0"/>
                      <a:ext cx="5943600" cy="810895"/>
                    </a:xfrm>
                    <a:prstGeom prst="rect">
                      <a:avLst/>
                    </a:prstGeom>
                  </pic:spPr>
                </pic:pic>
              </a:graphicData>
            </a:graphic>
          </wp:inline>
        </w:drawing>
      </w:r>
    </w:p>
    <w:p w14:paraId="655D933B" w14:textId="6BDD191A" w:rsidR="00525527" w:rsidRPr="0022600F" w:rsidRDefault="0022600F" w:rsidP="0022600F">
      <w:pPr>
        <w:pStyle w:val="Caption"/>
        <w:jc w:val="center"/>
        <w:rPr>
          <w:rFonts w:ascii="Calibri" w:eastAsia="Aptos" w:hAnsi="Calibri" w:cs="Calibri"/>
          <w:i w:val="0"/>
          <w:iCs w:val="0"/>
          <w:color w:val="auto"/>
          <w:sz w:val="22"/>
          <w:szCs w:val="22"/>
          <w:lang w:val="en-GB"/>
        </w:rPr>
      </w:pPr>
      <w:r w:rsidRPr="0022600F">
        <w:rPr>
          <w:i w:val="0"/>
          <w:iCs w:val="0"/>
          <w:color w:val="auto"/>
          <w:sz w:val="22"/>
          <w:szCs w:val="22"/>
        </w:rPr>
        <w:t xml:space="preserve">Figure </w:t>
      </w:r>
      <w:r w:rsidRPr="0022600F">
        <w:rPr>
          <w:i w:val="0"/>
          <w:iCs w:val="0"/>
          <w:color w:val="auto"/>
          <w:sz w:val="22"/>
          <w:szCs w:val="22"/>
        </w:rPr>
        <w:fldChar w:fldCharType="begin"/>
      </w:r>
      <w:r w:rsidRPr="0022600F">
        <w:rPr>
          <w:i w:val="0"/>
          <w:iCs w:val="0"/>
          <w:color w:val="auto"/>
          <w:sz w:val="22"/>
          <w:szCs w:val="22"/>
        </w:rPr>
        <w:instrText xml:space="preserve"> SEQ Figure \* ARABIC </w:instrText>
      </w:r>
      <w:r w:rsidRPr="0022600F">
        <w:rPr>
          <w:i w:val="0"/>
          <w:iCs w:val="0"/>
          <w:color w:val="auto"/>
          <w:sz w:val="22"/>
          <w:szCs w:val="22"/>
        </w:rPr>
        <w:fldChar w:fldCharType="separate"/>
      </w:r>
      <w:r w:rsidR="00A7340F">
        <w:rPr>
          <w:i w:val="0"/>
          <w:iCs w:val="0"/>
          <w:noProof/>
          <w:color w:val="auto"/>
          <w:sz w:val="22"/>
          <w:szCs w:val="22"/>
        </w:rPr>
        <w:t>3</w:t>
      </w:r>
      <w:r w:rsidRPr="0022600F">
        <w:rPr>
          <w:i w:val="0"/>
          <w:iCs w:val="0"/>
          <w:color w:val="auto"/>
          <w:sz w:val="22"/>
          <w:szCs w:val="22"/>
        </w:rPr>
        <w:fldChar w:fldCharType="end"/>
      </w:r>
      <w:r w:rsidRPr="0022600F">
        <w:rPr>
          <w:i w:val="0"/>
          <w:iCs w:val="0"/>
          <w:color w:val="auto"/>
          <w:sz w:val="22"/>
          <w:szCs w:val="22"/>
          <w:lang w:val="en-GB"/>
        </w:rPr>
        <w:t>Overview of the main directories in the ROS package structure</w:t>
      </w:r>
    </w:p>
    <w:p w14:paraId="35D17339" w14:textId="00963562"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t>config</w:t>
      </w:r>
      <w:r w:rsidRPr="00F2043E">
        <w:rPr>
          <w:rFonts w:ascii="Calibri" w:eastAsia="Aptos" w:hAnsi="Calibri" w:cs="Calibri"/>
          <w:lang w:val="en-GB"/>
        </w:rPr>
        <w:t xml:space="preserve">: This folder holds YAML files for system parameters like navigation and simulation settings. These files enable fine-tuning of the robot’s </w:t>
      </w:r>
      <w:r w:rsidR="00A97B78" w:rsidRPr="00F2043E">
        <w:rPr>
          <w:rFonts w:ascii="Calibri" w:eastAsia="Aptos" w:hAnsi="Calibri" w:cs="Calibri"/>
          <w:lang w:val="en-GB"/>
        </w:rPr>
        <w:t>behaviour</w:t>
      </w:r>
      <w:r w:rsidRPr="00F2043E">
        <w:rPr>
          <w:rFonts w:ascii="Calibri" w:eastAsia="Aptos" w:hAnsi="Calibri" w:cs="Calibri"/>
          <w:lang w:val="en-GB"/>
        </w:rPr>
        <w:t xml:space="preserve"> for various marine environments.</w:t>
      </w:r>
    </w:p>
    <w:p w14:paraId="3F3E1BBD" w14:textId="40242BED"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lastRenderedPageBreak/>
        <w:t>launch</w:t>
      </w:r>
      <w:r w:rsidRPr="00F2043E">
        <w:rPr>
          <w:rFonts w:ascii="Calibri" w:eastAsia="Aptos" w:hAnsi="Calibri" w:cs="Calibri"/>
          <w:lang w:val="en-GB"/>
        </w:rPr>
        <w:t>: This directory contains launch files that orchestrate the startup of multiple ROS nodes and configurations. It ensures smooth initialization of the system for simulation and deployment.</w:t>
      </w:r>
    </w:p>
    <w:p w14:paraId="4CBAE6D2" w14:textId="46B5E9C1"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t>maps</w:t>
      </w:r>
      <w:r w:rsidRPr="00F2043E">
        <w:rPr>
          <w:rFonts w:ascii="Calibri" w:eastAsia="Aptos" w:hAnsi="Calibri" w:cs="Calibri"/>
          <w:lang w:val="en-GB"/>
        </w:rPr>
        <w:t>: This directory stores PGM-format virtual maps essential for the navigation stack. These 2D occupancy grids support mapping and localization in static and dynamic marine settings.</w:t>
      </w:r>
    </w:p>
    <w:p w14:paraId="3935D2DE" w14:textId="571B714D"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t>media</w:t>
      </w:r>
      <w:r w:rsidRPr="00F2043E">
        <w:rPr>
          <w:rFonts w:ascii="Calibri" w:eastAsia="Aptos" w:hAnsi="Calibri" w:cs="Calibri"/>
          <w:lang w:val="en-GB"/>
        </w:rPr>
        <w:t>: This folder includes visual assets like water textures to enhance Gazebo simulation realism. These assets improve the visual accuracy of the marine environment for testing.</w:t>
      </w:r>
    </w:p>
    <w:p w14:paraId="60E75A8D" w14:textId="08D5002D"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t>models</w:t>
      </w:r>
      <w:r w:rsidRPr="00F2043E">
        <w:rPr>
          <w:rFonts w:ascii="Calibri" w:eastAsia="Aptos" w:hAnsi="Calibri" w:cs="Calibri"/>
          <w:lang w:val="en-GB"/>
        </w:rPr>
        <w:t>: This folder contains 3D models and URDF files of objects like debris for Gazebo simulations. It supports testing of navigation and waste detection functionalities.</w:t>
      </w:r>
    </w:p>
    <w:p w14:paraId="2689AD23" w14:textId="0897ED6D"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t>msg</w:t>
      </w:r>
      <w:r w:rsidRPr="00F2043E">
        <w:rPr>
          <w:rFonts w:ascii="Calibri" w:eastAsia="Aptos" w:hAnsi="Calibri" w:cs="Calibri"/>
          <w:lang w:val="en-GB"/>
        </w:rPr>
        <w:t xml:space="preserve">: This directory defines custom ROS message types for efficient node communication. Messages like </w:t>
      </w:r>
      <w:r w:rsidR="00BE04D7" w:rsidRPr="00F2043E">
        <w:rPr>
          <w:rFonts w:ascii="Calibri" w:eastAsia="Aptos" w:hAnsi="Calibri" w:cs="Calibri"/>
          <w:lang w:val="en-GB"/>
        </w:rPr>
        <w:t>Detected Objects</w:t>
      </w:r>
      <w:r w:rsidRPr="00F2043E">
        <w:rPr>
          <w:rFonts w:ascii="Calibri" w:eastAsia="Aptos" w:hAnsi="Calibri" w:cs="Calibri"/>
          <w:lang w:val="en-GB"/>
        </w:rPr>
        <w:t xml:space="preserve"> enable seamless data exchange for waste detection.</w:t>
      </w:r>
    </w:p>
    <w:p w14:paraId="0AC3F05C" w14:textId="67E2D493"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t>scripts</w:t>
      </w:r>
      <w:r w:rsidRPr="00F2043E">
        <w:rPr>
          <w:rFonts w:ascii="Calibri" w:eastAsia="Aptos" w:hAnsi="Calibri" w:cs="Calibri"/>
          <w:lang w:val="en-GB"/>
        </w:rPr>
        <w:t>: This folder houses executable nodes for autonomous navigation and waste collection.</w:t>
      </w:r>
    </w:p>
    <w:p w14:paraId="19E8A854" w14:textId="64D03CFB" w:rsidR="00AB74DB" w:rsidRPr="00F2043E" w:rsidRDefault="00AB74DB" w:rsidP="00AB74DB">
      <w:pPr>
        <w:numPr>
          <w:ilvl w:val="0"/>
          <w:numId w:val="6"/>
        </w:numPr>
        <w:jc w:val="both"/>
        <w:rPr>
          <w:rFonts w:ascii="Calibri" w:eastAsia="Aptos" w:hAnsi="Calibri" w:cs="Calibri"/>
          <w:lang w:val="en-GB"/>
        </w:rPr>
      </w:pPr>
      <w:r w:rsidRPr="00F2043E">
        <w:rPr>
          <w:rFonts w:ascii="Calibri" w:eastAsia="Aptos" w:hAnsi="Calibri" w:cs="Calibri"/>
          <w:b/>
          <w:bCs/>
          <w:lang w:val="en-GB"/>
        </w:rPr>
        <w:t>world_models &amp; worlds</w:t>
      </w:r>
      <w:r w:rsidRPr="00F2043E">
        <w:rPr>
          <w:rFonts w:ascii="Calibri" w:eastAsia="Aptos" w:hAnsi="Calibri" w:cs="Calibri"/>
          <w:lang w:val="en-GB"/>
        </w:rPr>
        <w:t>: These folders contain simulation maps and models defining ocean environments for Gazebo. They provide realistic scenarios for testing robot performance.</w:t>
      </w:r>
    </w:p>
    <w:p w14:paraId="280130DE" w14:textId="77777777" w:rsidR="00AF362F" w:rsidRPr="00F2043E" w:rsidRDefault="00AF362F" w:rsidP="00AF362F">
      <w:pPr>
        <w:jc w:val="both"/>
        <w:rPr>
          <w:rFonts w:ascii="Calibri" w:eastAsia="Aptos" w:hAnsi="Calibri" w:cs="Calibri"/>
          <w:lang w:val="en-GB"/>
        </w:rPr>
      </w:pPr>
    </w:p>
    <w:p w14:paraId="507B177D" w14:textId="2BB0FF6E" w:rsidR="00C46ACF" w:rsidRPr="00F2043E" w:rsidRDefault="00C46ACF" w:rsidP="00C46ACF">
      <w:pPr>
        <w:spacing w:before="240" w:after="240"/>
        <w:jc w:val="both"/>
        <w:rPr>
          <w:rFonts w:ascii="Calibri" w:eastAsia="Aptos" w:hAnsi="Calibri" w:cs="Calibri"/>
          <w:b/>
          <w:bCs/>
          <w:lang w:val="en-GB"/>
        </w:rPr>
      </w:pPr>
      <w:r w:rsidRPr="00F2043E">
        <w:rPr>
          <w:rFonts w:ascii="Calibri" w:eastAsia="Aptos" w:hAnsi="Calibri" w:cs="Calibri"/>
          <w:b/>
          <w:bCs/>
          <w:lang w:val="en-GB"/>
        </w:rPr>
        <w:t>3.4 ROS Node Architecture and Messaging</w:t>
      </w:r>
    </w:p>
    <w:p w14:paraId="30AEC7C4" w14:textId="77777777" w:rsidR="00C46ACF" w:rsidRPr="00F2043E" w:rsidRDefault="00C46ACF" w:rsidP="00C46ACF">
      <w:pPr>
        <w:spacing w:before="240" w:after="240"/>
        <w:jc w:val="both"/>
        <w:rPr>
          <w:rFonts w:ascii="Calibri" w:hAnsi="Calibri" w:cs="Calibri"/>
          <w:lang w:val="en-GB"/>
        </w:rPr>
      </w:pPr>
      <w:r w:rsidRPr="00F2043E">
        <w:rPr>
          <w:rFonts w:ascii="Calibri" w:hAnsi="Calibri" w:cs="Calibri"/>
          <w:lang w:val="en-GB"/>
        </w:rPr>
        <w:t>The autonomous marine robot’s ROS system, which I developed, leverages a network of interconnected nodes to achieve modular functionality. This design organizes the system into independent yet cooperative components, each handling specific tasks such as sensor processing or actuator control, seamlessly integrated within my custom boatcleaning package.</w:t>
      </w:r>
    </w:p>
    <w:p w14:paraId="3B744203" w14:textId="6A955606" w:rsidR="00A5160A" w:rsidRPr="00F2043E" w:rsidRDefault="002C7E9B" w:rsidP="002C7E9B">
      <w:pPr>
        <w:spacing w:before="240" w:after="240"/>
        <w:jc w:val="both"/>
        <w:rPr>
          <w:rFonts w:ascii="Calibri" w:hAnsi="Calibri" w:cs="Calibri"/>
        </w:rPr>
      </w:pPr>
      <w:r w:rsidRPr="00F2043E">
        <w:rPr>
          <w:rFonts w:ascii="Calibri" w:hAnsi="Calibri" w:cs="Calibri"/>
        </w:rPr>
        <w:t>As shown in Figure {below}, the primary nodes developed for this system are described in the following sections.</w:t>
      </w:r>
    </w:p>
    <w:p w14:paraId="6F246561" w14:textId="77777777" w:rsidR="00A97B78" w:rsidRPr="00F2043E" w:rsidRDefault="002C7E9B" w:rsidP="00A97B78">
      <w:pPr>
        <w:keepNext/>
        <w:spacing w:before="240" w:after="240"/>
        <w:jc w:val="both"/>
        <w:rPr>
          <w:rFonts w:ascii="Calibri" w:hAnsi="Calibri" w:cs="Calibri"/>
        </w:rPr>
      </w:pPr>
      <w:r w:rsidRPr="00F2043E">
        <w:rPr>
          <w:rFonts w:ascii="Calibri" w:hAnsi="Calibri" w:cs="Calibri"/>
          <w:noProof/>
          <w:lang w:val="en-GB"/>
        </w:rPr>
        <w:lastRenderedPageBreak/>
        <w:drawing>
          <wp:inline distT="0" distB="0" distL="0" distR="0" wp14:anchorId="70763567" wp14:editId="6A2F98AF">
            <wp:extent cx="5943600" cy="2992755"/>
            <wp:effectExtent l="0" t="0" r="0" b="0"/>
            <wp:docPr id="2128786421"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86421" name="Picture 1" descr="A diagram of a system&#10;&#10;AI-generated content may be incorrect."/>
                    <pic:cNvPicPr/>
                  </pic:nvPicPr>
                  <pic:blipFill>
                    <a:blip r:embed="rId11"/>
                    <a:stretch>
                      <a:fillRect/>
                    </a:stretch>
                  </pic:blipFill>
                  <pic:spPr>
                    <a:xfrm>
                      <a:off x="0" y="0"/>
                      <a:ext cx="5943600" cy="2992755"/>
                    </a:xfrm>
                    <a:prstGeom prst="rect">
                      <a:avLst/>
                    </a:prstGeom>
                  </pic:spPr>
                </pic:pic>
              </a:graphicData>
            </a:graphic>
          </wp:inline>
        </w:drawing>
      </w:r>
    </w:p>
    <w:p w14:paraId="17D25149" w14:textId="7930133A" w:rsidR="002C7E9B" w:rsidRDefault="00A97B78" w:rsidP="00A97B78">
      <w:pPr>
        <w:pStyle w:val="Caption"/>
        <w:jc w:val="center"/>
        <w:rPr>
          <w:rFonts w:ascii="Calibri" w:hAnsi="Calibri" w:cs="Calibri"/>
          <w:i w:val="0"/>
          <w:iCs w:val="0"/>
          <w:color w:val="000000" w:themeColor="text1"/>
          <w:sz w:val="22"/>
          <w:szCs w:val="22"/>
          <w:lang w:val="en-GB"/>
        </w:rPr>
      </w:pPr>
      <w:r w:rsidRPr="00F2043E">
        <w:rPr>
          <w:rFonts w:ascii="Calibri" w:hAnsi="Calibri" w:cs="Calibri"/>
          <w:i w:val="0"/>
          <w:iCs w:val="0"/>
          <w:color w:val="000000" w:themeColor="text1"/>
          <w:sz w:val="22"/>
          <w:szCs w:val="22"/>
        </w:rPr>
        <w:t xml:space="preserve">Figure </w:t>
      </w:r>
      <w:r w:rsidRPr="00F2043E">
        <w:rPr>
          <w:rFonts w:ascii="Calibri" w:hAnsi="Calibri" w:cs="Calibri"/>
          <w:i w:val="0"/>
          <w:iCs w:val="0"/>
          <w:color w:val="000000" w:themeColor="text1"/>
          <w:sz w:val="22"/>
          <w:szCs w:val="22"/>
        </w:rPr>
        <w:fldChar w:fldCharType="begin"/>
      </w:r>
      <w:r w:rsidRPr="00F2043E">
        <w:rPr>
          <w:rFonts w:ascii="Calibri" w:hAnsi="Calibri" w:cs="Calibri"/>
          <w:i w:val="0"/>
          <w:iCs w:val="0"/>
          <w:color w:val="000000" w:themeColor="text1"/>
          <w:sz w:val="22"/>
          <w:szCs w:val="22"/>
        </w:rPr>
        <w:instrText xml:space="preserve"> SEQ Figure \* ARABIC </w:instrText>
      </w:r>
      <w:r w:rsidRPr="00F2043E">
        <w:rPr>
          <w:rFonts w:ascii="Calibri" w:hAnsi="Calibri" w:cs="Calibri"/>
          <w:i w:val="0"/>
          <w:iCs w:val="0"/>
          <w:color w:val="000000" w:themeColor="text1"/>
          <w:sz w:val="22"/>
          <w:szCs w:val="22"/>
        </w:rPr>
        <w:fldChar w:fldCharType="separate"/>
      </w:r>
      <w:r w:rsidR="00A7340F">
        <w:rPr>
          <w:rFonts w:ascii="Calibri" w:hAnsi="Calibri" w:cs="Calibri"/>
          <w:i w:val="0"/>
          <w:iCs w:val="0"/>
          <w:noProof/>
          <w:color w:val="000000" w:themeColor="text1"/>
          <w:sz w:val="22"/>
          <w:szCs w:val="22"/>
        </w:rPr>
        <w:t>6</w:t>
      </w:r>
      <w:r w:rsidRPr="00F2043E">
        <w:rPr>
          <w:rFonts w:ascii="Calibri" w:hAnsi="Calibri" w:cs="Calibri"/>
          <w:i w:val="0"/>
          <w:iCs w:val="0"/>
          <w:color w:val="000000" w:themeColor="text1"/>
          <w:sz w:val="22"/>
          <w:szCs w:val="22"/>
        </w:rPr>
        <w:fldChar w:fldCharType="end"/>
      </w:r>
      <w:r w:rsidR="00AB64B2">
        <w:rPr>
          <w:rFonts w:ascii="Calibri" w:hAnsi="Calibri" w:cs="Calibri"/>
          <w:i w:val="0"/>
          <w:iCs w:val="0"/>
          <w:color w:val="000000" w:themeColor="text1"/>
          <w:sz w:val="22"/>
          <w:szCs w:val="22"/>
        </w:rPr>
        <w:t xml:space="preserve"> </w:t>
      </w:r>
      <w:r w:rsidRPr="00F2043E">
        <w:rPr>
          <w:rFonts w:ascii="Calibri" w:hAnsi="Calibri" w:cs="Calibri"/>
          <w:i w:val="0"/>
          <w:iCs w:val="0"/>
          <w:color w:val="000000" w:themeColor="text1"/>
          <w:sz w:val="22"/>
          <w:szCs w:val="22"/>
          <w:lang w:val="en-GB"/>
        </w:rPr>
        <w:t>ROS Node Architecture</w:t>
      </w:r>
    </w:p>
    <w:p w14:paraId="7A7923CD" w14:textId="77777777" w:rsidR="00AB64B2" w:rsidRPr="00AB64B2" w:rsidRDefault="00AB64B2" w:rsidP="00AB64B2">
      <w:pPr>
        <w:rPr>
          <w:lang w:val="en-GB"/>
        </w:rPr>
      </w:pPr>
    </w:p>
    <w:p w14:paraId="66C3BABA" w14:textId="10DAB129" w:rsidR="00AB64B2" w:rsidRPr="00B67D75" w:rsidRDefault="00AB64B2" w:rsidP="00B67D75">
      <w:pPr>
        <w:pStyle w:val="ListParagraph"/>
        <w:numPr>
          <w:ilvl w:val="0"/>
          <w:numId w:val="17"/>
        </w:numPr>
        <w:spacing w:before="240" w:after="240"/>
        <w:jc w:val="both"/>
        <w:rPr>
          <w:rFonts w:ascii="Calibri" w:eastAsia="Aptos" w:hAnsi="Calibri" w:cs="Calibri"/>
        </w:rPr>
      </w:pPr>
      <w:r w:rsidRPr="00B67D75">
        <w:rPr>
          <w:rFonts w:ascii="Calibri" w:eastAsia="Aptos" w:hAnsi="Calibri" w:cs="Calibri"/>
          <w:b/>
          <w:bCs/>
        </w:rPr>
        <w:t>Camera</w:t>
      </w:r>
      <w:r w:rsidR="00B67D75" w:rsidRPr="00B67D75">
        <w:rPr>
          <w:rFonts w:ascii="Calibri" w:eastAsia="Aptos" w:hAnsi="Calibri" w:cs="Calibri"/>
          <w:b/>
          <w:bCs/>
        </w:rPr>
        <w:t>_n</w:t>
      </w:r>
      <w:r w:rsidRPr="00B67D75">
        <w:rPr>
          <w:rFonts w:ascii="Calibri" w:eastAsia="Aptos" w:hAnsi="Calibri" w:cs="Calibri"/>
          <w:b/>
          <w:bCs/>
        </w:rPr>
        <w:t>ode</w:t>
      </w:r>
      <w:r>
        <w:rPr>
          <w:rFonts w:ascii="Calibri" w:eastAsia="Aptos" w:hAnsi="Calibri" w:cs="Calibri"/>
        </w:rPr>
        <w:t>:</w:t>
      </w:r>
      <w:r w:rsidRPr="00AB64B2">
        <w:rPr>
          <w:rFonts w:ascii="Calibri" w:eastAsia="Aptos" w:hAnsi="Calibri" w:cs="Calibri"/>
        </w:rPr>
        <w:t xml:space="preserve"> Captures real-time video streams from the robot’s onboard camera and publishes images to `/camera/image_raw`. It supplies image data to other nodes, such as the waste detection and tracking modules.  </w:t>
      </w:r>
    </w:p>
    <w:p w14:paraId="11550738" w14:textId="7F393EFF" w:rsidR="00B3334B" w:rsidRPr="00B3334B" w:rsidRDefault="00AB64B2" w:rsidP="00B3334B">
      <w:pPr>
        <w:pStyle w:val="ListParagraph"/>
        <w:numPr>
          <w:ilvl w:val="0"/>
          <w:numId w:val="17"/>
        </w:numPr>
        <w:spacing w:before="240" w:after="240"/>
        <w:jc w:val="both"/>
        <w:rPr>
          <w:rFonts w:ascii="Calibri" w:eastAsia="Aptos" w:hAnsi="Calibri" w:cs="Calibri"/>
          <w:lang w:val="en-GB"/>
        </w:rPr>
      </w:pPr>
      <w:r w:rsidRPr="00B3334B">
        <w:rPr>
          <w:rFonts w:ascii="Calibri" w:eastAsia="Aptos" w:hAnsi="Calibri" w:cs="Calibri"/>
          <w:b/>
          <w:bCs/>
        </w:rPr>
        <w:t>Firebase_manager</w:t>
      </w:r>
      <w:r w:rsidR="00B67D75" w:rsidRPr="00B3334B">
        <w:rPr>
          <w:rFonts w:ascii="Calibri" w:eastAsia="Aptos" w:hAnsi="Calibri" w:cs="Calibri"/>
          <w:b/>
          <w:bCs/>
        </w:rPr>
        <w:t>:</w:t>
      </w:r>
      <w:r w:rsidRPr="00B3334B">
        <w:rPr>
          <w:rFonts w:ascii="Calibri" w:eastAsia="Aptos" w:hAnsi="Calibri" w:cs="Calibri"/>
        </w:rPr>
        <w:t xml:space="preserve"> </w:t>
      </w:r>
      <w:r w:rsidR="00B3334B" w:rsidRPr="00B3334B">
        <w:rPr>
          <w:rFonts w:ascii="Calibri" w:eastAsia="Aptos" w:hAnsi="Calibri" w:cs="Calibri"/>
          <w:lang w:val="en-GB"/>
        </w:rPr>
        <w:t>This node sets up and manages the connection to the Firebase database. It handles uploading waypoints, downloading mission plans, and keeping the data synchronized between the robot and the cloud.</w:t>
      </w:r>
    </w:p>
    <w:p w14:paraId="2E50F3A8" w14:textId="7675187C" w:rsidR="00B3334B" w:rsidRPr="00B3334B" w:rsidRDefault="00AB64B2" w:rsidP="00B3334B">
      <w:pPr>
        <w:pStyle w:val="ListParagraph"/>
        <w:numPr>
          <w:ilvl w:val="0"/>
          <w:numId w:val="17"/>
        </w:numPr>
        <w:spacing w:before="240" w:after="240"/>
        <w:jc w:val="both"/>
        <w:rPr>
          <w:rFonts w:ascii="Calibri" w:eastAsia="Aptos" w:hAnsi="Calibri" w:cs="Calibri"/>
          <w:lang w:val="en-GB"/>
        </w:rPr>
      </w:pPr>
      <w:r w:rsidRPr="00B3334B">
        <w:rPr>
          <w:rFonts w:ascii="Calibri" w:eastAsia="Aptos" w:hAnsi="Calibri" w:cs="Calibri"/>
          <w:b/>
          <w:bCs/>
        </w:rPr>
        <w:t>GPS_publisher_node</w:t>
      </w:r>
      <w:r w:rsidR="00B3334B" w:rsidRPr="00B3334B">
        <w:rPr>
          <w:rFonts w:ascii="Calibri" w:eastAsia="Aptos" w:hAnsi="Calibri" w:cs="Calibri"/>
          <w:b/>
          <w:bCs/>
        </w:rPr>
        <w:t>:</w:t>
      </w:r>
      <w:r w:rsidR="00B3334B">
        <w:rPr>
          <w:rFonts w:ascii="Calibri" w:eastAsia="Aptos" w:hAnsi="Calibri" w:cs="Calibri"/>
          <w:b/>
          <w:bCs/>
        </w:rPr>
        <w:t xml:space="preserve"> </w:t>
      </w:r>
      <w:r w:rsidR="00B3334B" w:rsidRPr="00B3334B">
        <w:rPr>
          <w:rFonts w:ascii="Calibri" w:eastAsia="Aptos" w:hAnsi="Calibri" w:cs="Calibri"/>
          <w:lang w:val="en-GB"/>
        </w:rPr>
        <w:t xml:space="preserve">This node listens to the robot’s GPS data and sends those coordinates to Firebase for real-time tracking. Like the Firebase Manager, it communicates directly with the cloud, not through ROS topics.  </w:t>
      </w:r>
    </w:p>
    <w:p w14:paraId="38374F09" w14:textId="7198FDBF" w:rsidR="00AB64B2" w:rsidRPr="00A01A11" w:rsidRDefault="00AB64B2" w:rsidP="00A01A11">
      <w:pPr>
        <w:pStyle w:val="ListParagraph"/>
        <w:numPr>
          <w:ilvl w:val="0"/>
          <w:numId w:val="17"/>
        </w:numPr>
        <w:spacing w:before="240" w:after="240"/>
        <w:jc w:val="both"/>
        <w:rPr>
          <w:rFonts w:ascii="Calibri" w:eastAsia="Aptos" w:hAnsi="Calibri" w:cs="Calibri"/>
          <w:b/>
          <w:bCs/>
        </w:rPr>
      </w:pPr>
      <w:r w:rsidRPr="00B3334B">
        <w:rPr>
          <w:rFonts w:ascii="Calibri" w:eastAsia="Aptos" w:hAnsi="Calibri" w:cs="Calibri"/>
          <w:b/>
          <w:bCs/>
        </w:rPr>
        <w:t>Web_control_node</w:t>
      </w:r>
      <w:r w:rsidR="00B3334B" w:rsidRPr="00B3334B">
        <w:rPr>
          <w:rFonts w:ascii="Calibri" w:eastAsia="Aptos" w:hAnsi="Calibri" w:cs="Calibri"/>
          <w:b/>
          <w:bCs/>
        </w:rPr>
        <w:t>:</w:t>
      </w:r>
      <w:r w:rsidR="00B3334B" w:rsidRPr="00B3334B">
        <w:rPr>
          <w:rFonts w:ascii="Calibri" w:eastAsia="Aptos" w:hAnsi="Calibri" w:cs="Calibri"/>
        </w:rPr>
        <w:t xml:space="preserve"> </w:t>
      </w:r>
      <w:r w:rsidRPr="00B3334B">
        <w:rPr>
          <w:rFonts w:ascii="Calibri" w:eastAsia="Aptos" w:hAnsi="Calibri" w:cs="Calibri"/>
        </w:rPr>
        <w:t xml:space="preserve">Interfaces with the web-based control panel, enabling remote commands and real-time status updates between the robot and the user.  </w:t>
      </w:r>
    </w:p>
    <w:p w14:paraId="65996A50" w14:textId="129B67AF" w:rsidR="00AB64B2" w:rsidRPr="00A01A11" w:rsidRDefault="00AB64B2" w:rsidP="00A01A11">
      <w:pPr>
        <w:pStyle w:val="ListParagraph"/>
        <w:numPr>
          <w:ilvl w:val="0"/>
          <w:numId w:val="17"/>
        </w:numPr>
        <w:spacing w:before="240" w:after="240"/>
        <w:jc w:val="both"/>
        <w:rPr>
          <w:rFonts w:ascii="Calibri" w:eastAsia="Aptos" w:hAnsi="Calibri" w:cs="Calibri"/>
          <w:b/>
          <w:bCs/>
        </w:rPr>
      </w:pPr>
      <w:r w:rsidRPr="00A01A11">
        <w:rPr>
          <w:rFonts w:ascii="Calibri" w:eastAsia="Aptos" w:hAnsi="Calibri" w:cs="Calibri"/>
          <w:b/>
          <w:bCs/>
        </w:rPr>
        <w:t>Web_stream_node</w:t>
      </w:r>
      <w:r w:rsidR="00A01A11" w:rsidRPr="00A01A11">
        <w:rPr>
          <w:rFonts w:ascii="Calibri" w:eastAsia="Aptos" w:hAnsi="Calibri" w:cs="Calibri"/>
          <w:b/>
          <w:bCs/>
        </w:rPr>
        <w:t>:</w:t>
      </w:r>
      <w:r w:rsidR="00A01A11">
        <w:rPr>
          <w:rFonts w:ascii="Calibri" w:eastAsia="Aptos" w:hAnsi="Calibri" w:cs="Calibri"/>
        </w:rPr>
        <w:t xml:space="preserve"> </w:t>
      </w:r>
      <w:r w:rsidRPr="00A01A11">
        <w:rPr>
          <w:rFonts w:ascii="Calibri" w:eastAsia="Aptos" w:hAnsi="Calibri" w:cs="Calibri"/>
        </w:rPr>
        <w:t xml:space="preserve">Subscribes to `/camera/image_raw` and streams video and telemetry data to the web interface, allowing users to monitor the robot’s progress and environment remotely.  </w:t>
      </w:r>
    </w:p>
    <w:p w14:paraId="71B3A4C6" w14:textId="6E751E0B" w:rsidR="00AB64B2" w:rsidRPr="00A01A11" w:rsidRDefault="00AB64B2" w:rsidP="00A01A11">
      <w:pPr>
        <w:pStyle w:val="ListParagraph"/>
        <w:numPr>
          <w:ilvl w:val="0"/>
          <w:numId w:val="20"/>
        </w:numPr>
        <w:spacing w:before="240" w:after="240"/>
        <w:jc w:val="both"/>
        <w:rPr>
          <w:rFonts w:ascii="Calibri" w:eastAsia="Aptos" w:hAnsi="Calibri" w:cs="Calibri"/>
        </w:rPr>
      </w:pPr>
      <w:r w:rsidRPr="00A01A11">
        <w:rPr>
          <w:rFonts w:ascii="Calibri" w:eastAsia="Aptos" w:hAnsi="Calibri" w:cs="Calibri"/>
          <w:b/>
          <w:bCs/>
        </w:rPr>
        <w:t>navigation_node</w:t>
      </w:r>
      <w:r w:rsidR="00A01A11" w:rsidRPr="00A01A11">
        <w:rPr>
          <w:rFonts w:ascii="Calibri" w:eastAsia="Aptos" w:hAnsi="Calibri" w:cs="Calibri"/>
          <w:b/>
          <w:bCs/>
        </w:rPr>
        <w:t>:</w:t>
      </w:r>
      <w:r w:rsidR="00A01A11" w:rsidRPr="00A01A11">
        <w:rPr>
          <w:rFonts w:ascii="Calibri" w:eastAsia="Aptos" w:hAnsi="Calibri" w:cs="Calibri"/>
        </w:rPr>
        <w:t xml:space="preserve"> </w:t>
      </w:r>
      <w:r w:rsidR="00A01A11" w:rsidRPr="00A01A11">
        <w:rPr>
          <w:rFonts w:ascii="Calibri" w:eastAsia="Aptos" w:hAnsi="Calibri" w:cs="Calibri"/>
          <w:lang w:val="en-GB"/>
        </w:rPr>
        <w:t xml:space="preserve">This node publishes updates about navigation to `/navigation_status` and listens for commands on `/navigation_control`. It also uses data from Firebase and the GPS publisher to follow the planned path.  </w:t>
      </w:r>
    </w:p>
    <w:p w14:paraId="1A5B5ADD" w14:textId="04C6BE2A" w:rsidR="00B3334B" w:rsidRPr="00A01A11" w:rsidRDefault="00AB64B2" w:rsidP="00B3334B">
      <w:pPr>
        <w:pStyle w:val="ListParagraph"/>
        <w:numPr>
          <w:ilvl w:val="0"/>
          <w:numId w:val="18"/>
        </w:numPr>
        <w:spacing w:before="240" w:after="240"/>
        <w:jc w:val="both"/>
        <w:rPr>
          <w:rFonts w:ascii="Calibri" w:eastAsia="Aptos" w:hAnsi="Calibri" w:cs="Calibri"/>
        </w:rPr>
      </w:pPr>
      <w:r w:rsidRPr="00B3334B">
        <w:rPr>
          <w:rFonts w:ascii="Calibri" w:eastAsia="Aptos" w:hAnsi="Calibri" w:cs="Calibri"/>
          <w:b/>
          <w:bCs/>
        </w:rPr>
        <w:t>waste_tracker_node</w:t>
      </w:r>
      <w:r w:rsidR="00B3334B" w:rsidRPr="00B3334B">
        <w:rPr>
          <w:rFonts w:ascii="Calibri" w:eastAsia="Aptos" w:hAnsi="Calibri" w:cs="Calibri"/>
          <w:b/>
          <w:bCs/>
        </w:rPr>
        <w:t>:</w:t>
      </w:r>
      <w:r w:rsidRPr="00B3334B">
        <w:rPr>
          <w:rFonts w:ascii="Calibri" w:eastAsia="Aptos" w:hAnsi="Calibri" w:cs="Calibri"/>
        </w:rPr>
        <w:t xml:space="preserve">  </w:t>
      </w:r>
      <w:r w:rsidR="00B3334B" w:rsidRPr="00B3334B">
        <w:rPr>
          <w:rFonts w:ascii="Calibri" w:eastAsia="Aptos" w:hAnsi="Calibri" w:cs="Calibri"/>
          <w:lang w:val="en-GB"/>
        </w:rPr>
        <w:t xml:space="preserve">This node tracks waste objects over time to help ensure a successful pickup. It listens to the camera stream via `/camera/image_raw` and publishes </w:t>
      </w:r>
      <w:r w:rsidR="00B3334B" w:rsidRPr="00B3334B">
        <w:rPr>
          <w:rFonts w:ascii="Calibri" w:eastAsia="Aptos" w:hAnsi="Calibri" w:cs="Calibri"/>
          <w:lang w:val="en-GB"/>
        </w:rPr>
        <w:lastRenderedPageBreak/>
        <w:t xml:space="preserve">detection results and events on `/waste_info`, `/waste_detected`, and `/waste_detection`.  </w:t>
      </w:r>
    </w:p>
    <w:p w14:paraId="2DAC4592" w14:textId="77777777" w:rsidR="00A01A11" w:rsidRPr="00B3334B" w:rsidRDefault="00A01A11" w:rsidP="00A01A11">
      <w:pPr>
        <w:pStyle w:val="ListParagraph"/>
        <w:numPr>
          <w:ilvl w:val="0"/>
          <w:numId w:val="18"/>
        </w:numPr>
        <w:spacing w:before="240" w:after="240"/>
        <w:jc w:val="both"/>
        <w:rPr>
          <w:rFonts w:ascii="Calibri" w:eastAsia="Aptos" w:hAnsi="Calibri" w:cs="Calibri"/>
        </w:rPr>
      </w:pPr>
      <w:r w:rsidRPr="00B3334B">
        <w:rPr>
          <w:rFonts w:ascii="Calibri" w:eastAsia="Aptos" w:hAnsi="Calibri" w:cs="Calibri"/>
          <w:b/>
          <w:bCs/>
        </w:rPr>
        <w:t>AI_waste_collection_node:</w:t>
      </w:r>
      <w:r w:rsidRPr="00B3334B">
        <w:rPr>
          <w:rFonts w:ascii="Calibri" w:eastAsia="Aptos" w:hAnsi="Calibri" w:cs="Calibri"/>
        </w:rPr>
        <w:t xml:space="preserve"> </w:t>
      </w:r>
      <w:r w:rsidRPr="00B3334B">
        <w:rPr>
          <w:rFonts w:ascii="Calibri" w:eastAsia="Aptos" w:hAnsi="Calibri" w:cs="Calibri"/>
          <w:lang w:val="en-GB"/>
        </w:rPr>
        <w:t xml:space="preserve">This node handles the actual collection of trash. When waste is detected, it processes the object’s position and controls the robot to pick it up.  </w:t>
      </w:r>
    </w:p>
    <w:p w14:paraId="759AB370" w14:textId="77777777" w:rsidR="00A01A11" w:rsidRPr="00A01A11" w:rsidRDefault="00A01A11" w:rsidP="00A01A11">
      <w:pPr>
        <w:pStyle w:val="ListParagraph"/>
        <w:numPr>
          <w:ilvl w:val="0"/>
          <w:numId w:val="18"/>
        </w:numPr>
        <w:spacing w:before="240" w:after="240"/>
        <w:jc w:val="both"/>
        <w:rPr>
          <w:rFonts w:ascii="Calibri" w:eastAsia="Aptos" w:hAnsi="Calibri" w:cs="Calibri"/>
        </w:rPr>
      </w:pPr>
      <w:r w:rsidRPr="00A01A11">
        <w:rPr>
          <w:rFonts w:ascii="Calibri" w:eastAsia="Aptos" w:hAnsi="Calibri" w:cs="Calibri"/>
          <w:b/>
          <w:bCs/>
        </w:rPr>
        <w:t>Controller_node</w:t>
      </w:r>
      <w:r>
        <w:rPr>
          <w:rFonts w:ascii="Calibri" w:eastAsia="Aptos" w:hAnsi="Calibri" w:cs="Calibri"/>
          <w:b/>
          <w:bCs/>
        </w:rPr>
        <w:t>:</w:t>
      </w:r>
      <w:r w:rsidRPr="00A01A11">
        <w:rPr>
          <w:rFonts w:ascii="Calibri" w:eastAsia="Aptos" w:hAnsi="Calibri" w:cs="Calibri"/>
        </w:rPr>
        <w:t xml:space="preserve"> Acts as the decision-making unit, managing state transitions (e.g., switching between navigation and waste collection modes). It subscribes to `/waste_detected`, `/collection_status`, and `/navigation_status`. It publishes to `/navigation_control`, `/collection_control`, and `/webcontroler`.  </w:t>
      </w:r>
    </w:p>
    <w:p w14:paraId="549CB53E" w14:textId="353F4210" w:rsidR="56F266C0" w:rsidRPr="00F2043E" w:rsidRDefault="56F266C0" w:rsidP="56F266C0">
      <w:pPr>
        <w:jc w:val="both"/>
        <w:rPr>
          <w:rFonts w:ascii="Calibri" w:hAnsi="Calibri" w:cs="Calibri"/>
        </w:rPr>
      </w:pPr>
    </w:p>
    <w:p w14:paraId="507D0B55" w14:textId="26BC5D80" w:rsidR="58FD181B" w:rsidRPr="00F2043E" w:rsidRDefault="58FD181B" w:rsidP="56F266C0">
      <w:pPr>
        <w:pStyle w:val="ListParagraph"/>
        <w:numPr>
          <w:ilvl w:val="0"/>
          <w:numId w:val="3"/>
        </w:numPr>
        <w:jc w:val="both"/>
        <w:rPr>
          <w:rFonts w:ascii="Calibri" w:hAnsi="Calibri" w:cs="Calibri"/>
          <w:b/>
          <w:bCs/>
          <w:sz w:val="28"/>
          <w:szCs w:val="28"/>
        </w:rPr>
      </w:pPr>
      <w:r w:rsidRPr="00F2043E">
        <w:rPr>
          <w:rFonts w:ascii="Calibri" w:hAnsi="Calibri" w:cs="Calibri"/>
          <w:b/>
          <w:bCs/>
          <w:sz w:val="28"/>
          <w:szCs w:val="28"/>
        </w:rPr>
        <w:t>Boat Model</w:t>
      </w:r>
    </w:p>
    <w:p w14:paraId="4DD39B6B" w14:textId="622D8760" w:rsidR="16F57982" w:rsidRPr="00F2043E" w:rsidRDefault="16F57982" w:rsidP="56F266C0">
      <w:pPr>
        <w:spacing w:before="240" w:after="240"/>
        <w:jc w:val="both"/>
        <w:rPr>
          <w:rFonts w:ascii="Calibri" w:hAnsi="Calibri" w:cs="Calibri"/>
        </w:rPr>
      </w:pPr>
      <w:r w:rsidRPr="00F2043E">
        <w:rPr>
          <w:rFonts w:ascii="Calibri" w:eastAsia="Aptos" w:hAnsi="Calibri" w:cs="Calibri"/>
        </w:rPr>
        <w:t>This section details the step-by-step process of creating and integrating the boat model into the ROS 1 Noetic simulation environment, including exporting the model from SolidWorks, importing it into the ROS workspace, configuring sensors (camera, LiDAR, and GPS) using URDF plugins</w:t>
      </w:r>
      <w:r w:rsidR="00DB4354" w:rsidRPr="00F2043E">
        <w:rPr>
          <w:rFonts w:ascii="Calibri" w:eastAsia="Aptos" w:hAnsi="Calibri" w:cs="Calibri"/>
        </w:rPr>
        <w:t xml:space="preserve"> and testing the navigation simulation</w:t>
      </w:r>
      <w:r w:rsidRPr="00F2043E">
        <w:rPr>
          <w:rFonts w:ascii="Calibri" w:eastAsia="Aptos" w:hAnsi="Calibri" w:cs="Calibri"/>
        </w:rPr>
        <w:t>.</w:t>
      </w:r>
    </w:p>
    <w:p w14:paraId="76E34713" w14:textId="40574092" w:rsidR="42CFC6B7" w:rsidRPr="00F2043E" w:rsidRDefault="28F34799" w:rsidP="56F266C0">
      <w:pPr>
        <w:spacing w:before="240" w:after="240"/>
        <w:jc w:val="both"/>
        <w:rPr>
          <w:rFonts w:ascii="Calibri" w:eastAsia="Aptos" w:hAnsi="Calibri" w:cs="Calibri"/>
          <w:b/>
          <w:bCs/>
        </w:rPr>
      </w:pPr>
      <w:r w:rsidRPr="00F2043E">
        <w:rPr>
          <w:rFonts w:ascii="Calibri" w:eastAsia="Aptos" w:hAnsi="Calibri" w:cs="Calibri"/>
          <w:b/>
          <w:bCs/>
        </w:rPr>
        <w:t>4</w:t>
      </w:r>
      <w:r w:rsidR="3D362BBE" w:rsidRPr="00F2043E">
        <w:rPr>
          <w:rFonts w:ascii="Calibri" w:eastAsia="Aptos" w:hAnsi="Calibri" w:cs="Calibri"/>
          <w:b/>
          <w:bCs/>
        </w:rPr>
        <w:t>.1 Exporting from SolidWorks</w:t>
      </w:r>
    </w:p>
    <w:p w14:paraId="6CDF8E6B" w14:textId="5F8C561B" w:rsidR="1610C7D7" w:rsidRPr="00F2043E" w:rsidRDefault="1610C7D7" w:rsidP="56F266C0">
      <w:pPr>
        <w:jc w:val="both"/>
        <w:rPr>
          <w:rFonts w:ascii="Calibri" w:hAnsi="Calibri" w:cs="Calibri"/>
        </w:rPr>
      </w:pPr>
      <w:r w:rsidRPr="00F2043E">
        <w:rPr>
          <w:rFonts w:ascii="Calibri" w:eastAsia="Aptos" w:hAnsi="Calibri" w:cs="Calibri"/>
        </w:rPr>
        <w:t xml:space="preserve">To ensure compatibility with ROS and Gazebo, the SolidWorks model was exported using the </w:t>
      </w:r>
      <w:r w:rsidR="00F277B7">
        <w:rPr>
          <w:rFonts w:ascii="Calibri" w:eastAsia="Aptos" w:hAnsi="Calibri" w:cs="Calibri"/>
        </w:rPr>
        <w:t>“</w:t>
      </w:r>
      <w:r w:rsidRPr="00F2043E">
        <w:rPr>
          <w:rFonts w:ascii="Calibri" w:eastAsia="Aptos" w:hAnsi="Calibri" w:cs="Calibri"/>
          <w:b/>
          <w:bCs/>
        </w:rPr>
        <w:t>SolidWorks to URDF Exporter</w:t>
      </w:r>
      <w:r w:rsidR="00F277B7">
        <w:rPr>
          <w:rFonts w:ascii="Calibri" w:eastAsia="Aptos" w:hAnsi="Calibri" w:cs="Calibri"/>
          <w:b/>
          <w:bCs/>
        </w:rPr>
        <w:t>”</w:t>
      </w:r>
      <w:r w:rsidRPr="00F2043E">
        <w:rPr>
          <w:rFonts w:ascii="Calibri" w:eastAsia="Aptos" w:hAnsi="Calibri" w:cs="Calibri"/>
        </w:rPr>
        <w:t xml:space="preserve">, a plugin developed by the ROS community. This plugin generates a URDF (Unified Robot Description Format) file along with the associated mesh files (in </w:t>
      </w:r>
      <w:r w:rsidRPr="00F2043E">
        <w:rPr>
          <w:rFonts w:ascii="Calibri" w:eastAsia="Consolas" w:hAnsi="Calibri" w:cs="Calibri"/>
        </w:rPr>
        <w:t>.STL</w:t>
      </w:r>
      <w:r w:rsidRPr="00F2043E">
        <w:rPr>
          <w:rFonts w:ascii="Calibri" w:eastAsia="Aptos" w:hAnsi="Calibri" w:cs="Calibri"/>
        </w:rPr>
        <w:t xml:space="preserve"> or </w:t>
      </w:r>
      <w:r w:rsidRPr="00F2043E">
        <w:rPr>
          <w:rFonts w:ascii="Calibri" w:eastAsia="Consolas" w:hAnsi="Calibri" w:cs="Calibri"/>
        </w:rPr>
        <w:t>.DAE</w:t>
      </w:r>
      <w:r w:rsidRPr="00F2043E">
        <w:rPr>
          <w:rFonts w:ascii="Calibri" w:eastAsia="Aptos" w:hAnsi="Calibri" w:cs="Calibri"/>
        </w:rPr>
        <w:t xml:space="preserve"> format). Before exporting, all parts were properly named, assembled, and assigned coordinate frames in SolidWorks to ensure correct transformations and joint placement in ROS.</w:t>
      </w:r>
    </w:p>
    <w:p w14:paraId="1EFDB0BE" w14:textId="35A40889" w:rsidR="5735A787" w:rsidRPr="00F2043E" w:rsidRDefault="5735A787" w:rsidP="56F266C0">
      <w:pPr>
        <w:jc w:val="both"/>
        <w:rPr>
          <w:rFonts w:ascii="Calibri" w:hAnsi="Calibri" w:cs="Calibri"/>
        </w:rPr>
      </w:pPr>
      <w:r w:rsidRPr="00F2043E">
        <w:rPr>
          <w:rFonts w:ascii="Calibri" w:eastAsia="Aptos" w:hAnsi="Calibri" w:cs="Calibri"/>
        </w:rPr>
        <w:t>In our case, the exportation method provided mesh files specifically in the .STL format.</w:t>
      </w:r>
    </w:p>
    <w:p w14:paraId="7B74B3F4" w14:textId="77777777" w:rsidR="0037263F" w:rsidRDefault="3C4AB182" w:rsidP="0037263F">
      <w:pPr>
        <w:keepNext/>
        <w:jc w:val="both"/>
      </w:pPr>
      <w:r w:rsidRPr="00F2043E">
        <w:rPr>
          <w:rFonts w:ascii="Calibri" w:hAnsi="Calibri" w:cs="Calibri"/>
        </w:rPr>
        <w:t xml:space="preserve">                                </w:t>
      </w:r>
      <w:r w:rsidRPr="00F2043E">
        <w:rPr>
          <w:rFonts w:ascii="Calibri" w:hAnsi="Calibri" w:cs="Calibri"/>
          <w:noProof/>
        </w:rPr>
        <w:drawing>
          <wp:inline distT="0" distB="0" distL="0" distR="0" wp14:anchorId="237D0877" wp14:editId="037F16E5">
            <wp:extent cx="4292260" cy="1642270"/>
            <wp:effectExtent l="0" t="0" r="0" b="0"/>
            <wp:docPr id="419477238" name="Picture 419477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92260" cy="1642270"/>
                    </a:xfrm>
                    <a:prstGeom prst="rect">
                      <a:avLst/>
                    </a:prstGeom>
                  </pic:spPr>
                </pic:pic>
              </a:graphicData>
            </a:graphic>
          </wp:inline>
        </w:drawing>
      </w:r>
    </w:p>
    <w:p w14:paraId="648F5076" w14:textId="13B3D6DB" w:rsidR="3C4AB182" w:rsidRPr="0037263F" w:rsidRDefault="0037263F" w:rsidP="0037263F">
      <w:pPr>
        <w:pStyle w:val="Caption"/>
        <w:jc w:val="center"/>
        <w:rPr>
          <w:rFonts w:ascii="Calibri" w:hAnsi="Calibri" w:cs="Calibri"/>
          <w:i w:val="0"/>
          <w:iCs w:val="0"/>
          <w:color w:val="000000" w:themeColor="text1"/>
          <w:sz w:val="22"/>
          <w:szCs w:val="22"/>
        </w:rPr>
      </w:pPr>
      <w:r w:rsidRPr="0037263F">
        <w:rPr>
          <w:i w:val="0"/>
          <w:iCs w:val="0"/>
          <w:color w:val="000000" w:themeColor="text1"/>
          <w:sz w:val="22"/>
          <w:szCs w:val="22"/>
        </w:rPr>
        <w:t xml:space="preserve">Figure </w:t>
      </w:r>
      <w:r w:rsidRPr="0037263F">
        <w:rPr>
          <w:i w:val="0"/>
          <w:iCs w:val="0"/>
          <w:color w:val="000000" w:themeColor="text1"/>
          <w:sz w:val="22"/>
          <w:szCs w:val="22"/>
        </w:rPr>
        <w:fldChar w:fldCharType="begin"/>
      </w:r>
      <w:r w:rsidRPr="0037263F">
        <w:rPr>
          <w:i w:val="0"/>
          <w:iCs w:val="0"/>
          <w:color w:val="000000" w:themeColor="text1"/>
          <w:sz w:val="22"/>
          <w:szCs w:val="22"/>
        </w:rPr>
        <w:instrText xml:space="preserve"> SEQ Figure \* ARABIC </w:instrText>
      </w:r>
      <w:r w:rsidRPr="0037263F">
        <w:rPr>
          <w:i w:val="0"/>
          <w:iCs w:val="0"/>
          <w:color w:val="000000" w:themeColor="text1"/>
          <w:sz w:val="22"/>
          <w:szCs w:val="22"/>
        </w:rPr>
        <w:fldChar w:fldCharType="separate"/>
      </w:r>
      <w:r w:rsidR="00A7340F">
        <w:rPr>
          <w:i w:val="0"/>
          <w:iCs w:val="0"/>
          <w:noProof/>
          <w:color w:val="000000" w:themeColor="text1"/>
          <w:sz w:val="22"/>
          <w:szCs w:val="22"/>
        </w:rPr>
        <w:t>7</w:t>
      </w:r>
      <w:r w:rsidRPr="0037263F">
        <w:rPr>
          <w:i w:val="0"/>
          <w:iCs w:val="0"/>
          <w:color w:val="000000" w:themeColor="text1"/>
          <w:sz w:val="22"/>
          <w:szCs w:val="22"/>
        </w:rPr>
        <w:fldChar w:fldCharType="end"/>
      </w:r>
      <w:r w:rsidRPr="00F958C4">
        <w:rPr>
          <w:i w:val="0"/>
          <w:iCs w:val="0"/>
          <w:color w:val="000000" w:themeColor="text1"/>
          <w:sz w:val="22"/>
          <w:szCs w:val="22"/>
          <w:lang w:val="en-GB"/>
        </w:rPr>
        <w:t xml:space="preserve"> Meshes Folder Structure</w:t>
      </w:r>
    </w:p>
    <w:p w14:paraId="5D92E861" w14:textId="23B2631B" w:rsidR="56F266C0" w:rsidRPr="00F2043E" w:rsidRDefault="56F266C0" w:rsidP="56F266C0">
      <w:pPr>
        <w:jc w:val="both"/>
        <w:rPr>
          <w:rFonts w:ascii="Calibri" w:eastAsia="Aptos" w:hAnsi="Calibri" w:cs="Calibri"/>
        </w:rPr>
      </w:pPr>
    </w:p>
    <w:p w14:paraId="1FB4625E" w14:textId="73FE3341" w:rsidR="6CC4CBF5" w:rsidRPr="00F2043E" w:rsidRDefault="4EF8E772" w:rsidP="56F266C0">
      <w:pPr>
        <w:jc w:val="both"/>
        <w:rPr>
          <w:rFonts w:ascii="Calibri" w:eastAsia="Aptos" w:hAnsi="Calibri" w:cs="Calibri"/>
          <w:b/>
          <w:bCs/>
          <w:sz w:val="22"/>
          <w:szCs w:val="22"/>
        </w:rPr>
      </w:pPr>
      <w:r w:rsidRPr="00F2043E">
        <w:rPr>
          <w:rFonts w:ascii="Calibri" w:eastAsia="Aptos" w:hAnsi="Calibri" w:cs="Calibri"/>
          <w:b/>
          <w:bCs/>
        </w:rPr>
        <w:lastRenderedPageBreak/>
        <w:t>4</w:t>
      </w:r>
      <w:r w:rsidR="2F6DEFC1" w:rsidRPr="00F2043E">
        <w:rPr>
          <w:rFonts w:ascii="Calibri" w:eastAsia="Aptos" w:hAnsi="Calibri" w:cs="Calibri"/>
          <w:b/>
          <w:bCs/>
        </w:rPr>
        <w:t>.2 Integration into ROS Workspace</w:t>
      </w:r>
    </w:p>
    <w:p w14:paraId="2EA5DE99" w14:textId="186C8BCF" w:rsidR="1F04D014" w:rsidRPr="00F2043E" w:rsidRDefault="1F04D014" w:rsidP="56F266C0">
      <w:pPr>
        <w:jc w:val="both"/>
        <w:rPr>
          <w:rFonts w:ascii="Calibri" w:eastAsia="Aptos" w:hAnsi="Calibri" w:cs="Calibri"/>
          <w:sz w:val="22"/>
          <w:szCs w:val="22"/>
        </w:rPr>
      </w:pPr>
      <w:r w:rsidRPr="00F2043E">
        <w:rPr>
          <w:rFonts w:ascii="Calibri" w:eastAsia="Aptos" w:hAnsi="Calibri" w:cs="Calibri"/>
        </w:rPr>
        <w:t>A dedicated ROS workspace was created to organize the exported URDF files and streamline the development process. This workspace setup made it easier to modify the robot description and add custom plugin code as needed. The structure was designed to support further steps such as navigation and simulation, ensuring a smooth transition into the next phases of the project.</w:t>
      </w:r>
    </w:p>
    <w:p w14:paraId="26AFC069" w14:textId="1FB2BEFA" w:rsidR="42103DCD" w:rsidRPr="00F2043E" w:rsidRDefault="03235555" w:rsidP="56F266C0">
      <w:pPr>
        <w:jc w:val="both"/>
        <w:rPr>
          <w:rFonts w:ascii="Calibri" w:eastAsia="Aptos" w:hAnsi="Calibri" w:cs="Calibri"/>
          <w:b/>
          <w:bCs/>
        </w:rPr>
      </w:pPr>
      <w:r w:rsidRPr="00F2043E">
        <w:rPr>
          <w:rFonts w:ascii="Calibri" w:eastAsia="Aptos" w:hAnsi="Calibri" w:cs="Calibri"/>
          <w:b/>
          <w:bCs/>
        </w:rPr>
        <w:t>4</w:t>
      </w:r>
      <w:r w:rsidR="2F2963A7" w:rsidRPr="00F2043E">
        <w:rPr>
          <w:rFonts w:ascii="Calibri" w:eastAsia="Aptos" w:hAnsi="Calibri" w:cs="Calibri"/>
          <w:b/>
          <w:bCs/>
        </w:rPr>
        <w:t>.3 Sensor Integration and Plugins</w:t>
      </w:r>
    </w:p>
    <w:p w14:paraId="79001A3F" w14:textId="3ACE611F" w:rsidR="56F266C0" w:rsidRPr="00F2043E" w:rsidRDefault="4241FE2A" w:rsidP="00260570">
      <w:pPr>
        <w:jc w:val="both"/>
        <w:rPr>
          <w:rFonts w:ascii="Calibri" w:hAnsi="Calibri" w:cs="Calibri"/>
        </w:rPr>
      </w:pPr>
      <w:r w:rsidRPr="00F2043E">
        <w:rPr>
          <w:rFonts w:ascii="Calibri" w:eastAsia="Aptos" w:hAnsi="Calibri" w:cs="Calibri"/>
        </w:rPr>
        <w:t xml:space="preserve">To simulate autonomous capabilities, key sensors were integrated into the boat model using Gazebo plugins within the URDF description. These sensors provide essential data for perception, localization, and mapping in simulation. Each sensor was configured using </w:t>
      </w:r>
      <w:r w:rsidRPr="00F2043E">
        <w:rPr>
          <w:rFonts w:ascii="Calibri" w:eastAsia="Consolas" w:hAnsi="Calibri" w:cs="Calibri"/>
        </w:rPr>
        <w:t>&lt;gazebo&gt;</w:t>
      </w:r>
      <w:r w:rsidRPr="00F2043E">
        <w:rPr>
          <w:rFonts w:ascii="Calibri" w:eastAsia="Aptos" w:hAnsi="Calibri" w:cs="Calibri"/>
        </w:rPr>
        <w:t xml:space="preserve"> tags inside the URDF file, specifying the plugin type, sensor parameters (such as update rate, resolution, and noise), and the sensor’s pose relative to the boat’s base link.</w:t>
      </w:r>
    </w:p>
    <w:p w14:paraId="54A6EB56" w14:textId="12FABAD8" w:rsidR="0E3192E9" w:rsidRPr="00F2043E" w:rsidRDefault="0E3192E9" w:rsidP="0E3192E9">
      <w:pPr>
        <w:jc w:val="both"/>
        <w:rPr>
          <w:rFonts w:ascii="Calibri" w:eastAsia="Aptos" w:hAnsi="Calibri" w:cs="Calibri"/>
        </w:rPr>
      </w:pPr>
    </w:p>
    <w:p w14:paraId="61AF96A2" w14:textId="507E3C62" w:rsidR="45FBB834" w:rsidRPr="00F2043E" w:rsidRDefault="45FBB834" w:rsidP="00260570">
      <w:pPr>
        <w:pStyle w:val="ListParagraph"/>
        <w:numPr>
          <w:ilvl w:val="0"/>
          <w:numId w:val="9"/>
        </w:numPr>
        <w:jc w:val="both"/>
        <w:rPr>
          <w:rFonts w:ascii="Calibri" w:hAnsi="Calibri" w:cs="Calibri"/>
          <w:b/>
          <w:bCs/>
        </w:rPr>
      </w:pPr>
      <w:r w:rsidRPr="00F2043E">
        <w:rPr>
          <w:rFonts w:ascii="Calibri" w:eastAsia="Aptos" w:hAnsi="Calibri" w:cs="Calibri"/>
          <w:b/>
          <w:bCs/>
        </w:rPr>
        <w:t>Camera</w:t>
      </w:r>
      <w:r w:rsidR="22751824" w:rsidRPr="00F2043E">
        <w:rPr>
          <w:rFonts w:ascii="Calibri" w:eastAsia="Aptos" w:hAnsi="Calibri" w:cs="Calibri"/>
          <w:b/>
          <w:bCs/>
        </w:rPr>
        <w:t xml:space="preserve"> </w:t>
      </w:r>
      <w:r w:rsidR="22751824" w:rsidRPr="00F2043E">
        <w:rPr>
          <w:rFonts w:ascii="Calibri" w:hAnsi="Calibri" w:cs="Calibri"/>
          <w:b/>
          <w:bCs/>
        </w:rPr>
        <w:t>Plugin</w:t>
      </w:r>
    </w:p>
    <w:p w14:paraId="7F40187A" w14:textId="3D8D99D2" w:rsidR="3C452A0C" w:rsidRPr="00F2043E" w:rsidRDefault="3C452A0C" w:rsidP="56F266C0">
      <w:pPr>
        <w:jc w:val="both"/>
        <w:rPr>
          <w:rFonts w:ascii="Calibri" w:hAnsi="Calibri" w:cs="Calibri"/>
        </w:rPr>
      </w:pPr>
      <w:r w:rsidRPr="00F2043E">
        <w:rPr>
          <w:rFonts w:ascii="Calibri" w:eastAsia="Aptos" w:hAnsi="Calibri" w:cs="Calibri"/>
        </w:rPr>
        <w:t xml:space="preserve">The camera was integrated using the </w:t>
      </w:r>
      <w:r w:rsidRPr="00F2043E">
        <w:rPr>
          <w:rFonts w:ascii="Calibri" w:eastAsia="Consolas" w:hAnsi="Calibri" w:cs="Calibri"/>
        </w:rPr>
        <w:t>libgazebo_ros_camera.so</w:t>
      </w:r>
      <w:r w:rsidRPr="00F2043E">
        <w:rPr>
          <w:rFonts w:ascii="Calibri" w:eastAsia="Aptos" w:hAnsi="Calibri" w:cs="Calibri"/>
        </w:rPr>
        <w:t xml:space="preserve"> plugin, which allows Gazebo to simulate an RGB camera and publish its data to ROS topics for use in perception tasks.</w:t>
      </w:r>
    </w:p>
    <w:p w14:paraId="1C64A636" w14:textId="77777777" w:rsidR="00E278CC" w:rsidRPr="00F2043E" w:rsidRDefault="45FBB834" w:rsidP="00E278CC">
      <w:pPr>
        <w:keepNext/>
        <w:jc w:val="both"/>
        <w:rPr>
          <w:rFonts w:ascii="Calibri" w:hAnsi="Calibri" w:cs="Calibri"/>
        </w:rPr>
      </w:pPr>
      <w:r w:rsidRPr="00F2043E">
        <w:rPr>
          <w:rFonts w:ascii="Calibri" w:hAnsi="Calibri" w:cs="Calibri"/>
          <w:noProof/>
        </w:rPr>
        <w:drawing>
          <wp:inline distT="0" distB="0" distL="0" distR="0" wp14:anchorId="3DAD75F5" wp14:editId="574343C3">
            <wp:extent cx="6438900" cy="1609725"/>
            <wp:effectExtent l="0" t="0" r="0" b="0"/>
            <wp:docPr id="1501740498" name="Picture 150174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438900" cy="1609725"/>
                    </a:xfrm>
                    <a:prstGeom prst="rect">
                      <a:avLst/>
                    </a:prstGeom>
                  </pic:spPr>
                </pic:pic>
              </a:graphicData>
            </a:graphic>
          </wp:inline>
        </w:drawing>
      </w:r>
    </w:p>
    <w:p w14:paraId="04F9C707" w14:textId="6DFA65FB" w:rsidR="45FBB834" w:rsidRPr="00F2043E" w:rsidRDefault="00E278CC" w:rsidP="00E278CC">
      <w:pPr>
        <w:pStyle w:val="Caption"/>
        <w:jc w:val="center"/>
        <w:rPr>
          <w:rFonts w:ascii="Calibri" w:hAnsi="Calibri" w:cs="Calibri"/>
          <w:i w:val="0"/>
          <w:iCs w:val="0"/>
          <w:color w:val="000000" w:themeColor="text1"/>
          <w:sz w:val="22"/>
          <w:szCs w:val="22"/>
        </w:rPr>
      </w:pPr>
      <w:r w:rsidRPr="00F2043E">
        <w:rPr>
          <w:rFonts w:ascii="Calibri" w:hAnsi="Calibri" w:cs="Calibri"/>
          <w:i w:val="0"/>
          <w:iCs w:val="0"/>
          <w:color w:val="000000" w:themeColor="text1"/>
          <w:sz w:val="22"/>
          <w:szCs w:val="22"/>
        </w:rPr>
        <w:t xml:space="preserve">Figure </w:t>
      </w:r>
      <w:r w:rsidRPr="00F2043E">
        <w:rPr>
          <w:rFonts w:ascii="Calibri" w:hAnsi="Calibri" w:cs="Calibri"/>
          <w:i w:val="0"/>
          <w:iCs w:val="0"/>
          <w:color w:val="000000" w:themeColor="text1"/>
          <w:sz w:val="22"/>
          <w:szCs w:val="22"/>
        </w:rPr>
        <w:fldChar w:fldCharType="begin"/>
      </w:r>
      <w:r w:rsidRPr="00F2043E">
        <w:rPr>
          <w:rFonts w:ascii="Calibri" w:hAnsi="Calibri" w:cs="Calibri"/>
          <w:i w:val="0"/>
          <w:iCs w:val="0"/>
          <w:color w:val="000000" w:themeColor="text1"/>
          <w:sz w:val="22"/>
          <w:szCs w:val="22"/>
        </w:rPr>
        <w:instrText xml:space="preserve"> SEQ Figure \* ARABIC </w:instrText>
      </w:r>
      <w:r w:rsidRPr="00F2043E">
        <w:rPr>
          <w:rFonts w:ascii="Calibri" w:hAnsi="Calibri" w:cs="Calibri"/>
          <w:i w:val="0"/>
          <w:iCs w:val="0"/>
          <w:color w:val="000000" w:themeColor="text1"/>
          <w:sz w:val="22"/>
          <w:szCs w:val="22"/>
        </w:rPr>
        <w:fldChar w:fldCharType="separate"/>
      </w:r>
      <w:r w:rsidR="00A7340F">
        <w:rPr>
          <w:rFonts w:ascii="Calibri" w:hAnsi="Calibri" w:cs="Calibri"/>
          <w:i w:val="0"/>
          <w:iCs w:val="0"/>
          <w:noProof/>
          <w:color w:val="000000" w:themeColor="text1"/>
          <w:sz w:val="22"/>
          <w:szCs w:val="22"/>
        </w:rPr>
        <w:t>8</w:t>
      </w:r>
      <w:r w:rsidRPr="00F2043E">
        <w:rPr>
          <w:rFonts w:ascii="Calibri" w:hAnsi="Calibri" w:cs="Calibri"/>
          <w:i w:val="0"/>
          <w:iCs w:val="0"/>
          <w:color w:val="000000" w:themeColor="text1"/>
          <w:sz w:val="22"/>
          <w:szCs w:val="22"/>
        </w:rPr>
        <w:fldChar w:fldCharType="end"/>
      </w:r>
      <w:r w:rsidRPr="00F2043E">
        <w:rPr>
          <w:rFonts w:ascii="Calibri" w:hAnsi="Calibri" w:cs="Calibri"/>
          <w:i w:val="0"/>
          <w:iCs w:val="0"/>
          <w:color w:val="000000" w:themeColor="text1"/>
          <w:sz w:val="22"/>
          <w:szCs w:val="22"/>
          <w:lang w:val="fr-FR"/>
        </w:rPr>
        <w:t xml:space="preserve"> code Camera Plugin</w:t>
      </w:r>
    </w:p>
    <w:p w14:paraId="1D2478E3" w14:textId="1764DD4D" w:rsidR="5FDFC4BE" w:rsidRPr="00F2043E" w:rsidRDefault="5FDFC4BE" w:rsidP="00260570">
      <w:pPr>
        <w:pStyle w:val="ListParagraph"/>
        <w:numPr>
          <w:ilvl w:val="0"/>
          <w:numId w:val="8"/>
        </w:numPr>
        <w:jc w:val="both"/>
        <w:rPr>
          <w:rFonts w:ascii="Calibri" w:hAnsi="Calibri" w:cs="Calibri"/>
          <w:b/>
          <w:bCs/>
        </w:rPr>
      </w:pPr>
      <w:r w:rsidRPr="00F2043E">
        <w:rPr>
          <w:rFonts w:ascii="Calibri" w:eastAsia="Aptos" w:hAnsi="Calibri" w:cs="Calibri"/>
          <w:b/>
          <w:bCs/>
        </w:rPr>
        <w:t xml:space="preserve">Lidar </w:t>
      </w:r>
      <w:r w:rsidR="72B82155" w:rsidRPr="00F2043E">
        <w:rPr>
          <w:rFonts w:ascii="Calibri" w:hAnsi="Calibri" w:cs="Calibri"/>
          <w:b/>
          <w:bCs/>
        </w:rPr>
        <w:t>Plugin</w:t>
      </w:r>
    </w:p>
    <w:p w14:paraId="6C5D5831" w14:textId="12D2C725" w:rsidR="731316D2" w:rsidRPr="00F2043E" w:rsidRDefault="731316D2" w:rsidP="56F266C0">
      <w:pPr>
        <w:jc w:val="both"/>
        <w:rPr>
          <w:rFonts w:ascii="Calibri" w:hAnsi="Calibri" w:cs="Calibri"/>
        </w:rPr>
      </w:pPr>
      <w:r w:rsidRPr="00F2043E">
        <w:rPr>
          <w:rFonts w:ascii="Calibri" w:eastAsia="Aptos" w:hAnsi="Calibri" w:cs="Calibri"/>
        </w:rPr>
        <w:t xml:space="preserve">The LIDAR sensor was integrated using the </w:t>
      </w:r>
      <w:r w:rsidRPr="00F2043E">
        <w:rPr>
          <w:rFonts w:ascii="Calibri" w:eastAsia="Consolas" w:hAnsi="Calibri" w:cs="Calibri"/>
        </w:rPr>
        <w:t>libgazebo_ros_laser.so</w:t>
      </w:r>
      <w:r w:rsidRPr="00F2043E">
        <w:rPr>
          <w:rFonts w:ascii="Calibri" w:eastAsia="Aptos" w:hAnsi="Calibri" w:cs="Calibri"/>
        </w:rPr>
        <w:t xml:space="preserve"> plugin, which enables the simulation of a 2D laser scanner and publishes scan data to a ROS topic for tasks such as obstacle detection and mapping.</w:t>
      </w:r>
    </w:p>
    <w:p w14:paraId="62596855" w14:textId="77777777" w:rsidR="00E278CC" w:rsidRPr="00F2043E" w:rsidRDefault="731316D2" w:rsidP="00E278CC">
      <w:pPr>
        <w:keepNext/>
        <w:jc w:val="both"/>
        <w:rPr>
          <w:rFonts w:ascii="Calibri" w:hAnsi="Calibri" w:cs="Calibri"/>
        </w:rPr>
      </w:pPr>
      <w:r w:rsidRPr="00F2043E">
        <w:rPr>
          <w:rFonts w:ascii="Calibri" w:hAnsi="Calibri" w:cs="Calibri"/>
          <w:noProof/>
        </w:rPr>
        <w:drawing>
          <wp:inline distT="0" distB="0" distL="0" distR="0" wp14:anchorId="346CB0DA" wp14:editId="75E43FEA">
            <wp:extent cx="5943600" cy="628650"/>
            <wp:effectExtent l="0" t="0" r="0" b="0"/>
            <wp:docPr id="662064290" name="Picture 66206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628650"/>
                    </a:xfrm>
                    <a:prstGeom prst="rect">
                      <a:avLst/>
                    </a:prstGeom>
                  </pic:spPr>
                </pic:pic>
              </a:graphicData>
            </a:graphic>
          </wp:inline>
        </w:drawing>
      </w:r>
    </w:p>
    <w:p w14:paraId="64FBCF93" w14:textId="41D73C77" w:rsidR="731316D2" w:rsidRPr="00F2043E" w:rsidRDefault="00E278CC" w:rsidP="00E278CC">
      <w:pPr>
        <w:pStyle w:val="Caption"/>
        <w:jc w:val="center"/>
        <w:rPr>
          <w:rFonts w:ascii="Calibri" w:hAnsi="Calibri" w:cs="Calibri"/>
          <w:i w:val="0"/>
          <w:iCs w:val="0"/>
          <w:color w:val="000000" w:themeColor="text1"/>
          <w:sz w:val="22"/>
          <w:szCs w:val="22"/>
          <w:lang w:val="fr-FR"/>
        </w:rPr>
      </w:pPr>
      <w:r w:rsidRPr="00F2043E">
        <w:rPr>
          <w:rFonts w:ascii="Calibri" w:hAnsi="Calibri" w:cs="Calibri"/>
          <w:i w:val="0"/>
          <w:iCs w:val="0"/>
          <w:color w:val="000000" w:themeColor="text1"/>
          <w:sz w:val="22"/>
          <w:szCs w:val="22"/>
          <w:lang w:val="fr-FR"/>
        </w:rPr>
        <w:t xml:space="preserve">Figure </w:t>
      </w:r>
      <w:r w:rsidRPr="00F2043E">
        <w:rPr>
          <w:rFonts w:ascii="Calibri" w:hAnsi="Calibri" w:cs="Calibri"/>
          <w:i w:val="0"/>
          <w:iCs w:val="0"/>
          <w:color w:val="000000" w:themeColor="text1"/>
          <w:sz w:val="22"/>
          <w:szCs w:val="22"/>
        </w:rPr>
        <w:fldChar w:fldCharType="begin"/>
      </w:r>
      <w:r w:rsidRPr="00F2043E">
        <w:rPr>
          <w:rFonts w:ascii="Calibri" w:hAnsi="Calibri" w:cs="Calibri"/>
          <w:i w:val="0"/>
          <w:iCs w:val="0"/>
          <w:color w:val="000000" w:themeColor="text1"/>
          <w:sz w:val="22"/>
          <w:szCs w:val="22"/>
          <w:lang w:val="fr-FR"/>
        </w:rPr>
        <w:instrText xml:space="preserve"> SEQ Figure \* ARABIC </w:instrText>
      </w:r>
      <w:r w:rsidRPr="00F2043E">
        <w:rPr>
          <w:rFonts w:ascii="Calibri" w:hAnsi="Calibri" w:cs="Calibri"/>
          <w:i w:val="0"/>
          <w:iCs w:val="0"/>
          <w:color w:val="000000" w:themeColor="text1"/>
          <w:sz w:val="22"/>
          <w:szCs w:val="22"/>
        </w:rPr>
        <w:fldChar w:fldCharType="separate"/>
      </w:r>
      <w:r w:rsidR="00A7340F">
        <w:rPr>
          <w:rFonts w:ascii="Calibri" w:hAnsi="Calibri" w:cs="Calibri"/>
          <w:i w:val="0"/>
          <w:iCs w:val="0"/>
          <w:noProof/>
          <w:color w:val="000000" w:themeColor="text1"/>
          <w:sz w:val="22"/>
          <w:szCs w:val="22"/>
          <w:lang w:val="fr-FR"/>
        </w:rPr>
        <w:t>9</w:t>
      </w:r>
      <w:r w:rsidRPr="00F2043E">
        <w:rPr>
          <w:rFonts w:ascii="Calibri" w:hAnsi="Calibri" w:cs="Calibri"/>
          <w:i w:val="0"/>
          <w:iCs w:val="0"/>
          <w:color w:val="000000" w:themeColor="text1"/>
          <w:sz w:val="22"/>
          <w:szCs w:val="22"/>
        </w:rPr>
        <w:fldChar w:fldCharType="end"/>
      </w:r>
      <w:r w:rsidRPr="00F2043E">
        <w:rPr>
          <w:rFonts w:ascii="Calibri" w:hAnsi="Calibri" w:cs="Calibri"/>
          <w:i w:val="0"/>
          <w:iCs w:val="0"/>
          <w:color w:val="000000" w:themeColor="text1"/>
          <w:sz w:val="22"/>
          <w:szCs w:val="22"/>
          <w:lang w:val="fr-FR"/>
        </w:rPr>
        <w:t xml:space="preserve"> Code Lidar Plugin</w:t>
      </w:r>
    </w:p>
    <w:p w14:paraId="08C19A2A" w14:textId="77777777" w:rsidR="00DB4354" w:rsidRPr="00F2043E" w:rsidRDefault="00DB4354" w:rsidP="00DB4354">
      <w:pPr>
        <w:rPr>
          <w:rFonts w:ascii="Calibri" w:eastAsia="Aptos" w:hAnsi="Calibri" w:cs="Calibri"/>
          <w:b/>
          <w:bCs/>
          <w:color w:val="000000" w:themeColor="text1"/>
          <w:lang w:val="fr-FR"/>
        </w:rPr>
      </w:pPr>
      <w:r w:rsidRPr="00F2043E">
        <w:rPr>
          <w:rFonts w:ascii="Calibri" w:eastAsia="Aptos" w:hAnsi="Calibri" w:cs="Calibri"/>
          <w:b/>
          <w:bCs/>
          <w:color w:val="000000" w:themeColor="text1"/>
          <w:lang w:val="fr-FR"/>
        </w:rPr>
        <w:lastRenderedPageBreak/>
        <w:t>4.4 Navigation Simulation</w:t>
      </w:r>
    </w:p>
    <w:p w14:paraId="79151B58" w14:textId="1A56FD08" w:rsidR="00DB4354" w:rsidRPr="00F2043E" w:rsidRDefault="00DB4354" w:rsidP="00DB4354">
      <w:pPr>
        <w:jc w:val="both"/>
        <w:rPr>
          <w:rFonts w:ascii="Calibri" w:hAnsi="Calibri" w:cs="Calibri"/>
          <w:lang w:val="en-GB"/>
        </w:rPr>
      </w:pPr>
      <w:r w:rsidRPr="00F2043E">
        <w:rPr>
          <w:rFonts w:ascii="Calibri" w:hAnsi="Calibri" w:cs="Calibri"/>
          <w:lang w:val="en-GB"/>
        </w:rPr>
        <w:t>Realistic boat navigation in simulation requires accurate modelling of hydrostatic forces and floatability. The “asv_wave_sim” package, designed for simulating ASVs in Gazebo, includes a hydrostatics plugin for buoyancy and floatation, wave generation, and water surface dynamics, enhancing navigation realism. It also offers prebuilt models like floating buoys and waste objects for scenarios such as obstacle avoidance and waste collection. Fully compatible with ROS Noetic and Ubuntu 20.04, this package ensures realistic hydrodynamic responses, supporting advanced navigation testing.</w:t>
      </w:r>
    </w:p>
    <w:p w14:paraId="102301A5" w14:textId="77777777" w:rsidR="007F1DF9" w:rsidRPr="00F2043E" w:rsidRDefault="007F1DF9" w:rsidP="007F1DF9">
      <w:pPr>
        <w:pStyle w:val="ListParagraph"/>
        <w:numPr>
          <w:ilvl w:val="0"/>
          <w:numId w:val="7"/>
        </w:numPr>
        <w:jc w:val="both"/>
        <w:rPr>
          <w:rFonts w:ascii="Calibri" w:hAnsi="Calibri" w:cs="Calibri"/>
        </w:rPr>
      </w:pPr>
      <w:r w:rsidRPr="00F2043E">
        <w:rPr>
          <w:rFonts w:ascii="Calibri" w:eastAsia="Aptos" w:hAnsi="Calibri" w:cs="Calibri"/>
          <w:b/>
          <w:bCs/>
        </w:rPr>
        <w:t>hydrodynamics plugin</w:t>
      </w:r>
    </w:p>
    <w:p w14:paraId="2A02C1A7" w14:textId="77777777" w:rsidR="007F1DF9" w:rsidRPr="00F2043E" w:rsidRDefault="007F1DF9" w:rsidP="007F1DF9">
      <w:pPr>
        <w:jc w:val="both"/>
        <w:rPr>
          <w:rFonts w:ascii="Calibri" w:hAnsi="Calibri" w:cs="Calibri"/>
        </w:rPr>
      </w:pPr>
      <w:r w:rsidRPr="00F2043E">
        <w:rPr>
          <w:rFonts w:ascii="Calibri" w:hAnsi="Calibri" w:cs="Calibri"/>
        </w:rPr>
        <w:t>To achieve realistic buoyancy and water interaction, the `libHydrodynamicsPlugin.so` provided by `asv_wave_sim` was utilized. This plugin models the hydrodynamic forces acting on the boat, enabling accurate floating behavior and water resistance simulation. The configuration included damping, viscous drag, and pressure drag, three key components that contribute to the realistic motion of a vessel in water.</w:t>
      </w:r>
    </w:p>
    <w:p w14:paraId="46CBEBAD" w14:textId="77777777" w:rsidR="007F1DF9" w:rsidRPr="00F2043E" w:rsidRDefault="007F1DF9" w:rsidP="007F1DF9">
      <w:pPr>
        <w:keepNext/>
        <w:jc w:val="both"/>
        <w:rPr>
          <w:rFonts w:ascii="Calibri" w:hAnsi="Calibri" w:cs="Calibri"/>
        </w:rPr>
      </w:pPr>
      <w:r w:rsidRPr="00F2043E">
        <w:rPr>
          <w:rFonts w:ascii="Calibri" w:hAnsi="Calibri" w:cs="Calibri"/>
          <w:noProof/>
        </w:rPr>
        <w:t xml:space="preserve">        </w:t>
      </w:r>
      <w:r w:rsidRPr="00F2043E">
        <w:rPr>
          <w:rFonts w:ascii="Calibri" w:hAnsi="Calibri" w:cs="Calibri"/>
          <w:noProof/>
        </w:rPr>
        <w:drawing>
          <wp:inline distT="0" distB="0" distL="0" distR="0" wp14:anchorId="2EAF1FF8" wp14:editId="0F6A2EE2">
            <wp:extent cx="5410200" cy="2060638"/>
            <wp:effectExtent l="0" t="0" r="0" b="0"/>
            <wp:docPr id="150659843" name="Picture 15065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437451" cy="2071017"/>
                    </a:xfrm>
                    <a:prstGeom prst="rect">
                      <a:avLst/>
                    </a:prstGeom>
                  </pic:spPr>
                </pic:pic>
              </a:graphicData>
            </a:graphic>
          </wp:inline>
        </w:drawing>
      </w:r>
    </w:p>
    <w:p w14:paraId="181D14AE" w14:textId="10E28629" w:rsidR="007F1DF9" w:rsidRPr="00F2043E" w:rsidRDefault="007F1DF9" w:rsidP="007F1DF9">
      <w:pPr>
        <w:pStyle w:val="Caption"/>
        <w:jc w:val="center"/>
        <w:rPr>
          <w:rFonts w:ascii="Calibri" w:hAnsi="Calibri" w:cs="Calibri"/>
          <w:i w:val="0"/>
          <w:iCs w:val="0"/>
          <w:sz w:val="22"/>
          <w:szCs w:val="22"/>
          <w:lang w:val="en-GB"/>
        </w:rPr>
      </w:pPr>
      <w:r w:rsidRPr="00F2043E">
        <w:rPr>
          <w:rFonts w:ascii="Calibri" w:hAnsi="Calibri" w:cs="Calibri"/>
          <w:i w:val="0"/>
          <w:iCs w:val="0"/>
          <w:sz w:val="22"/>
          <w:szCs w:val="22"/>
          <w:lang w:val="en-GB"/>
        </w:rPr>
        <w:t xml:space="preserve">Figure </w:t>
      </w:r>
      <w:r w:rsidRPr="00F2043E">
        <w:rPr>
          <w:rFonts w:ascii="Calibri" w:hAnsi="Calibri" w:cs="Calibri"/>
          <w:i w:val="0"/>
          <w:iCs w:val="0"/>
          <w:sz w:val="22"/>
          <w:szCs w:val="22"/>
        </w:rPr>
        <w:fldChar w:fldCharType="begin"/>
      </w:r>
      <w:r w:rsidRPr="00F2043E">
        <w:rPr>
          <w:rFonts w:ascii="Calibri" w:hAnsi="Calibri" w:cs="Calibri"/>
          <w:i w:val="0"/>
          <w:iCs w:val="0"/>
          <w:sz w:val="22"/>
          <w:szCs w:val="22"/>
          <w:lang w:val="en-GB"/>
        </w:rPr>
        <w:instrText xml:space="preserve"> SEQ Figure \* ARABIC </w:instrText>
      </w:r>
      <w:r w:rsidRPr="00F2043E">
        <w:rPr>
          <w:rFonts w:ascii="Calibri" w:hAnsi="Calibri" w:cs="Calibri"/>
          <w:i w:val="0"/>
          <w:iCs w:val="0"/>
          <w:sz w:val="22"/>
          <w:szCs w:val="22"/>
        </w:rPr>
        <w:fldChar w:fldCharType="separate"/>
      </w:r>
      <w:r w:rsidR="00A7340F">
        <w:rPr>
          <w:rFonts w:ascii="Calibri" w:hAnsi="Calibri" w:cs="Calibri"/>
          <w:i w:val="0"/>
          <w:iCs w:val="0"/>
          <w:noProof/>
          <w:sz w:val="22"/>
          <w:szCs w:val="22"/>
          <w:lang w:val="en-GB"/>
        </w:rPr>
        <w:t>10</w:t>
      </w:r>
      <w:r w:rsidRPr="00F2043E">
        <w:rPr>
          <w:rFonts w:ascii="Calibri" w:hAnsi="Calibri" w:cs="Calibri"/>
          <w:i w:val="0"/>
          <w:iCs w:val="0"/>
          <w:sz w:val="22"/>
          <w:szCs w:val="22"/>
        </w:rPr>
        <w:fldChar w:fldCharType="end"/>
      </w:r>
      <w:r w:rsidRPr="00F2043E">
        <w:rPr>
          <w:rFonts w:ascii="Calibri" w:hAnsi="Calibri" w:cs="Calibri"/>
          <w:i w:val="0"/>
          <w:iCs w:val="0"/>
          <w:sz w:val="22"/>
          <w:szCs w:val="22"/>
          <w:lang w:val="en-GB"/>
        </w:rPr>
        <w:t xml:space="preserve"> Code Hydrodynamics plugin</w:t>
      </w:r>
    </w:p>
    <w:p w14:paraId="076D88BA" w14:textId="77777777" w:rsidR="007F1DF9" w:rsidRPr="00F2043E" w:rsidRDefault="007F1DF9" w:rsidP="007F1DF9">
      <w:pPr>
        <w:jc w:val="both"/>
        <w:rPr>
          <w:rFonts w:ascii="Calibri" w:hAnsi="Calibri" w:cs="Calibri"/>
          <w:lang w:val="en-GB"/>
        </w:rPr>
      </w:pPr>
    </w:p>
    <w:p w14:paraId="0AB512A8" w14:textId="7FB7B261" w:rsidR="00DB4354" w:rsidRPr="00F2043E" w:rsidRDefault="007F1DF9" w:rsidP="007F1DF9">
      <w:pPr>
        <w:jc w:val="both"/>
        <w:rPr>
          <w:rFonts w:ascii="Calibri" w:eastAsia="Aptos" w:hAnsi="Calibri" w:cs="Calibri"/>
        </w:rPr>
      </w:pPr>
      <w:r w:rsidRPr="00F2043E">
        <w:rPr>
          <w:rFonts w:ascii="Calibri" w:eastAsia="Aptos" w:hAnsi="Calibri" w:cs="Calibri"/>
        </w:rPr>
        <w:t>With the integration of the libHydrodynamicsPlugin.so, the boat model successfully navigated in the Gazebo 11 simulation environment. The hydrodynamics plugin provided realistic water interaction, ensuring stable floating behavior and accurate responses to hydrodynamic forces such as damping. The image below illustrates the boat's successful navigation</w:t>
      </w:r>
    </w:p>
    <w:p w14:paraId="608EACAB" w14:textId="77777777" w:rsidR="0037263F" w:rsidRDefault="00E07858" w:rsidP="0037263F">
      <w:pPr>
        <w:keepNext/>
        <w:jc w:val="center"/>
      </w:pPr>
      <w:r w:rsidRPr="00F2043E">
        <w:rPr>
          <w:rFonts w:ascii="Calibri" w:eastAsia="Aptos" w:hAnsi="Calibri" w:cs="Calibri"/>
          <w:noProof/>
          <w:color w:val="EE0000"/>
          <w:sz w:val="48"/>
          <w:szCs w:val="48"/>
          <w:lang w:val="fr-FR"/>
        </w:rPr>
        <w:lastRenderedPageBreak/>
        <w:drawing>
          <wp:inline distT="0" distB="0" distL="0" distR="0" wp14:anchorId="5D23B554" wp14:editId="37AB874A">
            <wp:extent cx="4703445" cy="2505390"/>
            <wp:effectExtent l="0" t="0" r="1905" b="9525"/>
            <wp:docPr id="2026336379" name="Picture 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36379" name="Picture 3" descr="A screenshot of a video game&#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8666"/>
                    <a:stretch>
                      <a:fillRect/>
                    </a:stretch>
                  </pic:blipFill>
                  <pic:spPr bwMode="auto">
                    <a:xfrm>
                      <a:off x="0" y="0"/>
                      <a:ext cx="4713421" cy="2510704"/>
                    </a:xfrm>
                    <a:prstGeom prst="rect">
                      <a:avLst/>
                    </a:prstGeom>
                    <a:noFill/>
                    <a:ln>
                      <a:noFill/>
                    </a:ln>
                    <a:extLst>
                      <a:ext uri="{53640926-AAD7-44D8-BBD7-CCE9431645EC}">
                        <a14:shadowObscured xmlns:a14="http://schemas.microsoft.com/office/drawing/2010/main"/>
                      </a:ext>
                    </a:extLst>
                  </pic:spPr>
                </pic:pic>
              </a:graphicData>
            </a:graphic>
          </wp:inline>
        </w:drawing>
      </w:r>
    </w:p>
    <w:p w14:paraId="3DF050AD" w14:textId="12BDD2B9" w:rsidR="00E07858" w:rsidRPr="000B3ABD" w:rsidRDefault="0037263F" w:rsidP="0037263F">
      <w:pPr>
        <w:pStyle w:val="Caption"/>
        <w:jc w:val="center"/>
        <w:rPr>
          <w:rFonts w:ascii="Calibri" w:eastAsia="Aptos" w:hAnsi="Calibri" w:cs="Calibri"/>
          <w:i w:val="0"/>
          <w:iCs w:val="0"/>
          <w:color w:val="000000" w:themeColor="text1"/>
          <w:sz w:val="56"/>
          <w:szCs w:val="56"/>
          <w:lang w:val="en-GB"/>
        </w:rPr>
      </w:pPr>
      <w:r w:rsidRPr="0037263F">
        <w:rPr>
          <w:i w:val="0"/>
          <w:iCs w:val="0"/>
          <w:color w:val="000000" w:themeColor="text1"/>
          <w:sz w:val="22"/>
          <w:szCs w:val="22"/>
        </w:rPr>
        <w:t xml:space="preserve">Figure </w:t>
      </w:r>
      <w:r w:rsidRPr="0037263F">
        <w:rPr>
          <w:i w:val="0"/>
          <w:iCs w:val="0"/>
          <w:color w:val="000000" w:themeColor="text1"/>
          <w:sz w:val="22"/>
          <w:szCs w:val="22"/>
        </w:rPr>
        <w:fldChar w:fldCharType="begin"/>
      </w:r>
      <w:r w:rsidRPr="0037263F">
        <w:rPr>
          <w:i w:val="0"/>
          <w:iCs w:val="0"/>
          <w:color w:val="000000" w:themeColor="text1"/>
          <w:sz w:val="22"/>
          <w:szCs w:val="22"/>
        </w:rPr>
        <w:instrText xml:space="preserve"> SEQ Figure \* ARABIC </w:instrText>
      </w:r>
      <w:r w:rsidRPr="0037263F">
        <w:rPr>
          <w:i w:val="0"/>
          <w:iCs w:val="0"/>
          <w:color w:val="000000" w:themeColor="text1"/>
          <w:sz w:val="22"/>
          <w:szCs w:val="22"/>
        </w:rPr>
        <w:fldChar w:fldCharType="separate"/>
      </w:r>
      <w:r w:rsidR="00A7340F">
        <w:rPr>
          <w:i w:val="0"/>
          <w:iCs w:val="0"/>
          <w:noProof/>
          <w:color w:val="000000" w:themeColor="text1"/>
          <w:sz w:val="22"/>
          <w:szCs w:val="22"/>
        </w:rPr>
        <w:t>11</w:t>
      </w:r>
      <w:r w:rsidRPr="0037263F">
        <w:rPr>
          <w:i w:val="0"/>
          <w:iCs w:val="0"/>
          <w:color w:val="000000" w:themeColor="text1"/>
          <w:sz w:val="22"/>
          <w:szCs w:val="22"/>
        </w:rPr>
        <w:fldChar w:fldCharType="end"/>
      </w:r>
      <w:r w:rsidRPr="000B3ABD">
        <w:rPr>
          <w:i w:val="0"/>
          <w:iCs w:val="0"/>
          <w:color w:val="000000" w:themeColor="text1"/>
          <w:sz w:val="22"/>
          <w:szCs w:val="22"/>
          <w:lang w:val="en-GB"/>
        </w:rPr>
        <w:t>Boat Navigation in Gazebo</w:t>
      </w:r>
    </w:p>
    <w:p w14:paraId="3C1A8E27" w14:textId="4968429D" w:rsidR="3837341C" w:rsidRPr="00F2043E" w:rsidRDefault="0077687C" w:rsidP="56F266C0">
      <w:pPr>
        <w:pStyle w:val="ListParagraph"/>
        <w:numPr>
          <w:ilvl w:val="0"/>
          <w:numId w:val="3"/>
        </w:numPr>
        <w:rPr>
          <w:rFonts w:ascii="Calibri" w:eastAsia="Aptos" w:hAnsi="Calibri" w:cs="Calibri"/>
          <w:b/>
          <w:bCs/>
        </w:rPr>
      </w:pPr>
      <w:r w:rsidRPr="00F2043E">
        <w:rPr>
          <w:rFonts w:ascii="Calibri" w:eastAsia="Aptos" w:hAnsi="Calibri" w:cs="Calibri"/>
          <w:b/>
          <w:bCs/>
          <w:color w:val="000000" w:themeColor="text1"/>
        </w:rPr>
        <w:t xml:space="preserve">Autonomous </w:t>
      </w:r>
      <w:r w:rsidR="3837341C" w:rsidRPr="00F2043E">
        <w:rPr>
          <w:rFonts w:ascii="Calibri" w:eastAsia="Aptos" w:hAnsi="Calibri" w:cs="Calibri"/>
          <w:b/>
          <w:bCs/>
          <w:color w:val="000000" w:themeColor="text1"/>
        </w:rPr>
        <w:t xml:space="preserve">Navigation Simulation </w:t>
      </w:r>
      <w:r w:rsidR="3837341C" w:rsidRPr="00F2043E">
        <w:rPr>
          <w:rFonts w:ascii="Calibri" w:eastAsia="Aptos" w:hAnsi="Calibri" w:cs="Calibri"/>
          <w:b/>
          <w:bCs/>
        </w:rPr>
        <w:t xml:space="preserve"> </w:t>
      </w:r>
    </w:p>
    <w:p w14:paraId="01FB2055" w14:textId="12F3EEBE" w:rsidR="00651ACB" w:rsidRPr="00F2043E" w:rsidRDefault="00651ACB" w:rsidP="00651ACB">
      <w:pPr>
        <w:jc w:val="both"/>
        <w:rPr>
          <w:rFonts w:ascii="Calibri" w:hAnsi="Calibri" w:cs="Calibri"/>
          <w:lang w:val="en-GB"/>
        </w:rPr>
      </w:pPr>
      <w:r w:rsidRPr="00F2043E">
        <w:rPr>
          <w:rFonts w:ascii="Calibri" w:hAnsi="Calibri" w:cs="Calibri"/>
          <w:lang w:val="en-GB"/>
        </w:rPr>
        <w:t>The autonomous navigation system was developed within the `asv_wave_sim_gazebo` simulation package. This environment was the core platform for implementing and testing the boat's navigation capabilities. To achieve full autonomy, two additional ROS packages were integrated during this phase:</w:t>
      </w:r>
    </w:p>
    <w:p w14:paraId="1A142124" w14:textId="77777777" w:rsidR="00651ACB" w:rsidRPr="00F2043E" w:rsidRDefault="00651ACB" w:rsidP="00651ACB">
      <w:pPr>
        <w:jc w:val="both"/>
        <w:rPr>
          <w:rFonts w:ascii="Calibri" w:hAnsi="Calibri" w:cs="Calibri"/>
          <w:lang w:val="en-GB"/>
        </w:rPr>
      </w:pPr>
    </w:p>
    <w:p w14:paraId="14F41F5C" w14:textId="5597E6FB" w:rsidR="00F2043E" w:rsidRPr="00F2043E" w:rsidRDefault="00F2043E" w:rsidP="00F2043E">
      <w:pPr>
        <w:pStyle w:val="ListParagraph"/>
        <w:numPr>
          <w:ilvl w:val="0"/>
          <w:numId w:val="10"/>
        </w:numPr>
        <w:jc w:val="both"/>
        <w:rPr>
          <w:rFonts w:ascii="Calibri" w:hAnsi="Calibri" w:cs="Calibri"/>
          <w:lang w:val="en-GB"/>
        </w:rPr>
      </w:pPr>
      <w:r w:rsidRPr="00F2043E">
        <w:rPr>
          <w:rFonts w:ascii="Calibri" w:hAnsi="Calibri" w:cs="Calibri"/>
          <w:lang w:val="en-GB"/>
        </w:rPr>
        <w:t>Slam_Gmapping: Enabled simultaneous localization and mapping (SLAM), allowing the boat to build a map of its environment and localize itself in real-time.</w:t>
      </w:r>
    </w:p>
    <w:p w14:paraId="622D7745" w14:textId="47BA9FEA" w:rsidR="59B377ED" w:rsidRDefault="00F2043E" w:rsidP="00F2043E">
      <w:pPr>
        <w:pStyle w:val="ListParagraph"/>
        <w:numPr>
          <w:ilvl w:val="0"/>
          <w:numId w:val="10"/>
        </w:numPr>
        <w:jc w:val="both"/>
        <w:rPr>
          <w:rFonts w:ascii="Calibri" w:hAnsi="Calibri" w:cs="Calibri"/>
          <w:lang w:val="en-GB"/>
        </w:rPr>
      </w:pPr>
      <w:r w:rsidRPr="00F2043E">
        <w:rPr>
          <w:rFonts w:ascii="Calibri" w:hAnsi="Calibri" w:cs="Calibri"/>
          <w:lang w:val="en-GB"/>
        </w:rPr>
        <w:t>M</w:t>
      </w:r>
      <w:r w:rsidR="00651ACB" w:rsidRPr="00F2043E">
        <w:rPr>
          <w:rFonts w:ascii="Calibri" w:hAnsi="Calibri" w:cs="Calibri"/>
          <w:lang w:val="en-GB"/>
        </w:rPr>
        <w:t>ove_</w:t>
      </w:r>
      <w:r w:rsidRPr="00F2043E">
        <w:rPr>
          <w:rFonts w:ascii="Calibri" w:hAnsi="Calibri" w:cs="Calibri"/>
          <w:lang w:val="en-GB"/>
        </w:rPr>
        <w:t>B</w:t>
      </w:r>
      <w:r w:rsidR="00651ACB" w:rsidRPr="00F2043E">
        <w:rPr>
          <w:rFonts w:ascii="Calibri" w:hAnsi="Calibri" w:cs="Calibri"/>
          <w:lang w:val="en-GB"/>
        </w:rPr>
        <w:t>ase: Provided the path planning and navigation stack, enabling the ASV to autonomously plan routes and avoid obstacles.</w:t>
      </w:r>
    </w:p>
    <w:p w14:paraId="227AA2CB" w14:textId="5E85C75E" w:rsidR="00CA2ED8" w:rsidRPr="00F277B7" w:rsidRDefault="00CA2ED8" w:rsidP="00CA2ED8">
      <w:pPr>
        <w:pStyle w:val="NormalWeb"/>
        <w:numPr>
          <w:ilvl w:val="0"/>
          <w:numId w:val="10"/>
        </w:numPr>
        <w:shd w:val="clear" w:color="auto" w:fill="FFFFFF"/>
        <w:spacing w:before="0" w:beforeAutospacing="0" w:after="240" w:afterAutospacing="0"/>
        <w:rPr>
          <w:rFonts w:ascii="Calibri" w:hAnsi="Calibri" w:cs="Calibri"/>
          <w:color w:val="1F2328"/>
          <w:lang w:val="en-GB"/>
        </w:rPr>
      </w:pPr>
      <w:r w:rsidRPr="00F277B7">
        <w:rPr>
          <w:rFonts w:ascii="Calibri" w:hAnsi="Calibri" w:cs="Calibri"/>
          <w:color w:val="1F2328"/>
          <w:lang w:val="en-GB"/>
        </w:rPr>
        <w:t>AMCL: Implemented Adaptive Monte Carlo Localization, allowing the boat to accurately determine its position within a previously generated map using sensor data and probabilistic methods.</w:t>
      </w:r>
    </w:p>
    <w:p w14:paraId="6B3E017B" w14:textId="77777777" w:rsidR="00CA2ED8" w:rsidRPr="00CA2ED8" w:rsidRDefault="00CA2ED8" w:rsidP="00CA2ED8">
      <w:pPr>
        <w:pStyle w:val="NormalWeb"/>
        <w:shd w:val="clear" w:color="auto" w:fill="FFFFFF"/>
        <w:spacing w:before="0" w:beforeAutospacing="0" w:after="240" w:afterAutospacing="0"/>
        <w:rPr>
          <w:rFonts w:ascii="Segoe UI" w:hAnsi="Segoe UI" w:cs="Segoe UI"/>
          <w:color w:val="1F2328"/>
          <w:lang w:val="en-GB"/>
        </w:rPr>
      </w:pPr>
    </w:p>
    <w:p w14:paraId="3B6C9FB4" w14:textId="33C56448" w:rsidR="0E3192E9" w:rsidRDefault="1E445665" w:rsidP="00641B81">
      <w:pPr>
        <w:spacing w:before="240" w:after="240"/>
        <w:jc w:val="both"/>
        <w:rPr>
          <w:rFonts w:ascii="Calibri" w:eastAsia="Aptos" w:hAnsi="Calibri" w:cs="Calibri"/>
          <w:b/>
          <w:bCs/>
        </w:rPr>
      </w:pPr>
      <w:r w:rsidRPr="00F2043E">
        <w:rPr>
          <w:rFonts w:ascii="Calibri" w:eastAsia="Aptos" w:hAnsi="Calibri" w:cs="Calibri"/>
          <w:b/>
          <w:bCs/>
        </w:rPr>
        <w:t xml:space="preserve">  5.</w:t>
      </w:r>
      <w:r w:rsidR="00641B81">
        <w:rPr>
          <w:rFonts w:ascii="Calibri" w:eastAsia="Aptos" w:hAnsi="Calibri" w:cs="Calibri"/>
          <w:b/>
          <w:bCs/>
        </w:rPr>
        <w:t>1</w:t>
      </w:r>
      <w:r w:rsidRPr="00F2043E">
        <w:rPr>
          <w:rFonts w:ascii="Calibri" w:eastAsia="Aptos" w:hAnsi="Calibri" w:cs="Calibri"/>
          <w:b/>
          <w:bCs/>
        </w:rPr>
        <w:t xml:space="preserve"> </w:t>
      </w:r>
      <w:r w:rsidR="00641B81" w:rsidRPr="00F2043E">
        <w:rPr>
          <w:rFonts w:ascii="Calibri" w:eastAsia="Aptos" w:hAnsi="Calibri" w:cs="Calibri"/>
          <w:b/>
          <w:bCs/>
        </w:rPr>
        <w:t>Mapping</w:t>
      </w:r>
      <w:r w:rsidR="00641B81" w:rsidRPr="00641B81">
        <w:rPr>
          <w:rFonts w:ascii="Calibri" w:eastAsia="Aptos" w:hAnsi="Calibri" w:cs="Calibri"/>
          <w:b/>
          <w:bCs/>
        </w:rPr>
        <w:t xml:space="preserve"> </w:t>
      </w:r>
      <w:r w:rsidR="00641B81">
        <w:rPr>
          <w:rFonts w:ascii="Calibri" w:eastAsia="Aptos" w:hAnsi="Calibri" w:cs="Calibri"/>
          <w:b/>
          <w:bCs/>
        </w:rPr>
        <w:t>P</w:t>
      </w:r>
      <w:r w:rsidR="00641B81" w:rsidRPr="00641B81">
        <w:rPr>
          <w:rFonts w:ascii="Calibri" w:eastAsia="Aptos" w:hAnsi="Calibri" w:cs="Calibri"/>
          <w:b/>
          <w:bCs/>
        </w:rPr>
        <w:t xml:space="preserve">ackage </w:t>
      </w:r>
      <w:r w:rsidR="00641B81">
        <w:rPr>
          <w:rFonts w:ascii="Calibri" w:eastAsia="Aptos" w:hAnsi="Calibri" w:cs="Calibri"/>
          <w:b/>
          <w:bCs/>
        </w:rPr>
        <w:t>C</w:t>
      </w:r>
      <w:r w:rsidR="00641B81" w:rsidRPr="00641B81">
        <w:rPr>
          <w:rFonts w:ascii="Calibri" w:eastAsia="Aptos" w:hAnsi="Calibri" w:cs="Calibri"/>
          <w:b/>
          <w:bCs/>
        </w:rPr>
        <w:t>onfiguration</w:t>
      </w:r>
      <w:r w:rsidR="00F2043E" w:rsidRPr="00F2043E">
        <w:rPr>
          <w:rFonts w:ascii="Calibri" w:eastAsia="Aptos" w:hAnsi="Calibri" w:cs="Calibri"/>
          <w:b/>
          <w:bCs/>
        </w:rPr>
        <w:t xml:space="preserve"> </w:t>
      </w:r>
    </w:p>
    <w:p w14:paraId="27F683F8" w14:textId="0DD79FB9" w:rsidR="00A2627C" w:rsidRDefault="009D5BB7" w:rsidP="00C25FF2">
      <w:pPr>
        <w:spacing w:before="240" w:after="240"/>
        <w:jc w:val="both"/>
        <w:rPr>
          <w:rFonts w:ascii="Calibri" w:eastAsia="Aptos" w:hAnsi="Calibri" w:cs="Calibri"/>
        </w:rPr>
      </w:pPr>
      <w:r w:rsidRPr="009D5BB7">
        <w:rPr>
          <w:rFonts w:ascii="Calibri" w:eastAsia="Aptos" w:hAnsi="Calibri" w:cs="Calibri"/>
        </w:rPr>
        <w:t xml:space="preserve">The configuration of slam_gmapping is an essential step in enabling robust simultaneous localization and mapping (SLAM) for ROS-based robotics projects. This package utilizes laser scan data and odometry information to construct incremental 2D occupancy grid maps of the environment while estimating the robot’s pose in real time. Much of the configuration for slam_gmapping is managed through YAML files, typically placed in the project’s config directory. </w:t>
      </w:r>
      <w:r w:rsidRPr="009D5BB7">
        <w:rPr>
          <w:rFonts w:ascii="Calibri" w:eastAsia="Aptos" w:hAnsi="Calibri" w:cs="Calibri"/>
        </w:rPr>
        <w:lastRenderedPageBreak/>
        <w:t>These YAML files allow users to set and adjust important parameters such as map resolution, update rates, particle filter settings, and sensor topic names in a clear and organized manner. </w:t>
      </w:r>
    </w:p>
    <w:p w14:paraId="27C75F34" w14:textId="77777777" w:rsidR="000B3ABD" w:rsidRDefault="000B3ABD" w:rsidP="000B3ABD">
      <w:pPr>
        <w:keepNext/>
        <w:spacing w:before="240" w:after="240"/>
        <w:jc w:val="center"/>
      </w:pPr>
      <w:r w:rsidRPr="000B3ABD">
        <w:rPr>
          <w:rFonts w:ascii="Calibri" w:eastAsia="Aptos" w:hAnsi="Calibri" w:cs="Calibri"/>
          <w:noProof/>
        </w:rPr>
        <w:drawing>
          <wp:inline distT="0" distB="0" distL="0" distR="0" wp14:anchorId="4FF78CB3" wp14:editId="66DD82CC">
            <wp:extent cx="4976291" cy="2994920"/>
            <wp:effectExtent l="0" t="0" r="0" b="0"/>
            <wp:docPr id="1085793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93885" name=""/>
                    <pic:cNvPicPr/>
                  </pic:nvPicPr>
                  <pic:blipFill>
                    <a:blip r:embed="rId17"/>
                    <a:stretch>
                      <a:fillRect/>
                    </a:stretch>
                  </pic:blipFill>
                  <pic:spPr>
                    <a:xfrm>
                      <a:off x="0" y="0"/>
                      <a:ext cx="4976291" cy="2994920"/>
                    </a:xfrm>
                    <a:prstGeom prst="rect">
                      <a:avLst/>
                    </a:prstGeom>
                  </pic:spPr>
                </pic:pic>
              </a:graphicData>
            </a:graphic>
          </wp:inline>
        </w:drawing>
      </w:r>
    </w:p>
    <w:p w14:paraId="126A3062" w14:textId="1A624436" w:rsidR="00877392" w:rsidRPr="000B3ABD" w:rsidRDefault="000B3ABD" w:rsidP="000B3ABD">
      <w:pPr>
        <w:pStyle w:val="Caption"/>
        <w:jc w:val="center"/>
        <w:rPr>
          <w:rFonts w:ascii="Calibri" w:eastAsia="Aptos" w:hAnsi="Calibri" w:cs="Calibri"/>
          <w:i w:val="0"/>
          <w:iCs w:val="0"/>
          <w:color w:val="000000" w:themeColor="text1"/>
          <w:sz w:val="22"/>
          <w:szCs w:val="22"/>
        </w:rPr>
      </w:pPr>
      <w:r w:rsidRPr="000B3ABD">
        <w:rPr>
          <w:i w:val="0"/>
          <w:iCs w:val="0"/>
          <w:color w:val="000000" w:themeColor="text1"/>
          <w:sz w:val="22"/>
          <w:szCs w:val="22"/>
        </w:rPr>
        <w:t xml:space="preserve">Figure </w:t>
      </w:r>
      <w:r w:rsidRPr="000B3ABD">
        <w:rPr>
          <w:i w:val="0"/>
          <w:iCs w:val="0"/>
          <w:color w:val="000000" w:themeColor="text1"/>
          <w:sz w:val="22"/>
          <w:szCs w:val="22"/>
        </w:rPr>
        <w:fldChar w:fldCharType="begin"/>
      </w:r>
      <w:r w:rsidRPr="000B3ABD">
        <w:rPr>
          <w:i w:val="0"/>
          <w:iCs w:val="0"/>
          <w:color w:val="000000" w:themeColor="text1"/>
          <w:sz w:val="22"/>
          <w:szCs w:val="22"/>
        </w:rPr>
        <w:instrText xml:space="preserve"> SEQ Figure \* ARABIC </w:instrText>
      </w:r>
      <w:r w:rsidRPr="000B3ABD">
        <w:rPr>
          <w:i w:val="0"/>
          <w:iCs w:val="0"/>
          <w:color w:val="000000" w:themeColor="text1"/>
          <w:sz w:val="22"/>
          <w:szCs w:val="22"/>
        </w:rPr>
        <w:fldChar w:fldCharType="separate"/>
      </w:r>
      <w:r w:rsidR="00A7340F">
        <w:rPr>
          <w:i w:val="0"/>
          <w:iCs w:val="0"/>
          <w:noProof/>
          <w:color w:val="000000" w:themeColor="text1"/>
          <w:sz w:val="22"/>
          <w:szCs w:val="22"/>
        </w:rPr>
        <w:t>12</w:t>
      </w:r>
      <w:r w:rsidRPr="000B3ABD">
        <w:rPr>
          <w:i w:val="0"/>
          <w:iCs w:val="0"/>
          <w:color w:val="000000" w:themeColor="text1"/>
          <w:sz w:val="22"/>
          <w:szCs w:val="22"/>
        </w:rPr>
        <w:fldChar w:fldCharType="end"/>
      </w:r>
      <w:r w:rsidRPr="00A7340F">
        <w:rPr>
          <w:i w:val="0"/>
          <w:iCs w:val="0"/>
          <w:color w:val="000000" w:themeColor="text1"/>
          <w:sz w:val="22"/>
          <w:szCs w:val="22"/>
          <w:lang w:val="en-GB"/>
        </w:rPr>
        <w:t xml:space="preserve"> Costmap YAML Configuration</w:t>
      </w:r>
    </w:p>
    <w:p w14:paraId="76B3010F" w14:textId="0D04711F" w:rsidR="009D5BB7" w:rsidRDefault="009D5BB7" w:rsidP="009D5BB7">
      <w:pPr>
        <w:spacing w:before="240" w:after="240"/>
        <w:jc w:val="both"/>
        <w:rPr>
          <w:rFonts w:ascii="Calibri" w:eastAsia="Aptos" w:hAnsi="Calibri" w:cs="Calibri"/>
          <w:b/>
          <w:bCs/>
        </w:rPr>
      </w:pPr>
      <w:r w:rsidRPr="009D5BB7">
        <w:rPr>
          <w:rFonts w:ascii="Calibri" w:eastAsia="Aptos" w:hAnsi="Calibri" w:cs="Calibri"/>
          <w:b/>
          <w:bCs/>
        </w:rPr>
        <w:t> </w:t>
      </w:r>
      <w:r>
        <w:rPr>
          <w:rFonts w:ascii="Calibri" w:eastAsia="Aptos" w:hAnsi="Calibri" w:cs="Calibri"/>
          <w:b/>
          <w:bCs/>
        </w:rPr>
        <w:t xml:space="preserve">5.2 </w:t>
      </w:r>
      <w:r w:rsidRPr="009D5BB7">
        <w:rPr>
          <w:rFonts w:ascii="Calibri" w:eastAsia="Aptos" w:hAnsi="Calibri" w:cs="Calibri"/>
          <w:b/>
          <w:bCs/>
        </w:rPr>
        <w:t>Map Generation and Visualization</w:t>
      </w:r>
    </w:p>
    <w:p w14:paraId="38BD9A7C" w14:textId="77777777" w:rsidR="002B278A" w:rsidRDefault="002B278A" w:rsidP="00CA2ED8">
      <w:pPr>
        <w:spacing w:before="240" w:after="240"/>
        <w:jc w:val="both"/>
        <w:rPr>
          <w:rFonts w:ascii="Calibri" w:eastAsia="Aptos" w:hAnsi="Calibri" w:cs="Calibri"/>
        </w:rPr>
      </w:pPr>
      <w:r w:rsidRPr="002B278A">
        <w:rPr>
          <w:rFonts w:ascii="Calibri" w:eastAsia="Aptos" w:hAnsi="Calibri" w:cs="Calibri"/>
        </w:rPr>
        <w:t>The process of map generation and visualization is fundamental in autonomous robotics, as it enables the robot to understand and navigate its environment effectively. In this project, the configured `slam_gmapping` package was used to collect laser scan and odometry data, allowing the robot to construct an occupancy grid map of its surroundings in real time. Map generation not only provides essential spatial information for navigation but also plays a crucial role in planning and obstacle avoidance.</w:t>
      </w:r>
    </w:p>
    <w:p w14:paraId="02414563" w14:textId="47066952" w:rsidR="002B278A" w:rsidRDefault="002B278A" w:rsidP="00C25FF2">
      <w:pPr>
        <w:spacing w:before="240" w:after="240"/>
        <w:jc w:val="both"/>
        <w:rPr>
          <w:rFonts w:ascii="Calibri" w:eastAsia="Aptos" w:hAnsi="Calibri" w:cs="Calibri"/>
        </w:rPr>
      </w:pPr>
      <w:r w:rsidRPr="002B278A">
        <w:rPr>
          <w:rFonts w:ascii="Calibri" w:eastAsia="Aptos" w:hAnsi="Calibri" w:cs="Calibri"/>
        </w:rPr>
        <w:t xml:space="preserve">To ensure accurate localization within the </w:t>
      </w:r>
      <w:r w:rsidR="00C25FF2" w:rsidRPr="002B278A">
        <w:rPr>
          <w:rFonts w:ascii="Calibri" w:eastAsia="Aptos" w:hAnsi="Calibri" w:cs="Calibri"/>
        </w:rPr>
        <w:t>map generated</w:t>
      </w:r>
      <w:r w:rsidRPr="002B278A">
        <w:rPr>
          <w:rFonts w:ascii="Calibri" w:eastAsia="Aptos" w:hAnsi="Calibri" w:cs="Calibri"/>
        </w:rPr>
        <w:t>, the AMCL package was integrated. AMCL uses particle filtering to continuously estimate the robot’s position on the map using sensor data, providing robust and reliable localization for autonomous navigatio</w:t>
      </w:r>
      <w:r>
        <w:rPr>
          <w:rFonts w:ascii="Calibri" w:eastAsia="Aptos" w:hAnsi="Calibri" w:cs="Calibri"/>
        </w:rPr>
        <w:t>n.</w:t>
      </w:r>
    </w:p>
    <w:p w14:paraId="4E7F8A58" w14:textId="5CDC520C" w:rsidR="004E18FC" w:rsidRDefault="004E18FC" w:rsidP="00CA2ED8">
      <w:pPr>
        <w:spacing w:before="240" w:after="240"/>
        <w:jc w:val="both"/>
        <w:rPr>
          <w:rFonts w:ascii="Calibri" w:eastAsia="Aptos" w:hAnsi="Calibri" w:cs="Calibri"/>
          <w:lang w:val="en-GB"/>
        </w:rPr>
      </w:pPr>
      <w:r w:rsidRPr="004E18FC">
        <w:rPr>
          <w:rFonts w:ascii="Calibri" w:eastAsia="Aptos" w:hAnsi="Calibri" w:cs="Calibri"/>
          <w:lang w:val="en-GB"/>
        </w:rPr>
        <w:t xml:space="preserve">The static map represents a snapshot of the environment created after the mapping process is complete. This type of map is especially useful in environments where the arrangement of obstacles and features remains unchanged over time, such as offices, warehouses, or laboratories. By relying on a static map, the robot can efficiently plan routes and avoid obstacles without the need for ongoing map updates, which reduces computational demands during navigation. Furthermore, static maps are valuable for defining the boundaries of the robot’s operational area. This allows users to specify precise limits for navigation, ensuring the robot </w:t>
      </w:r>
      <w:r w:rsidRPr="004E18FC">
        <w:rPr>
          <w:rFonts w:ascii="Calibri" w:eastAsia="Aptos" w:hAnsi="Calibri" w:cs="Calibri"/>
          <w:lang w:val="en-GB"/>
        </w:rPr>
        <w:lastRenderedPageBreak/>
        <w:t>focuses only on designated zones</w:t>
      </w:r>
      <w:r>
        <w:rPr>
          <w:rFonts w:ascii="Calibri" w:eastAsia="Aptos" w:hAnsi="Calibri" w:cs="Calibri"/>
          <w:lang w:val="en-GB"/>
        </w:rPr>
        <w:t xml:space="preserve">, </w:t>
      </w:r>
      <w:r w:rsidRPr="004E18FC">
        <w:rPr>
          <w:rFonts w:ascii="Calibri" w:eastAsia="Aptos" w:hAnsi="Calibri" w:cs="Calibri"/>
          <w:lang w:val="en-GB"/>
        </w:rPr>
        <w:t>an important consideration for tasks like surface cleaning, where it is essential to restrict the robot’s activity to targeted areas.</w:t>
      </w:r>
    </w:p>
    <w:p w14:paraId="65414606" w14:textId="77777777" w:rsidR="000B3ABD" w:rsidRDefault="00877392" w:rsidP="000B3ABD">
      <w:pPr>
        <w:keepNext/>
        <w:spacing w:before="240" w:after="240"/>
        <w:jc w:val="center"/>
      </w:pPr>
      <w:r w:rsidRPr="00877392">
        <w:rPr>
          <w:rFonts w:ascii="Calibri" w:eastAsia="Aptos" w:hAnsi="Calibri" w:cs="Calibri"/>
          <w:noProof/>
          <w:lang w:val="fr-FR"/>
        </w:rPr>
        <w:drawing>
          <wp:inline distT="0" distB="0" distL="0" distR="0" wp14:anchorId="28BC082C" wp14:editId="49E50DEF">
            <wp:extent cx="4927408" cy="3269672"/>
            <wp:effectExtent l="0" t="0" r="6985" b="6985"/>
            <wp:docPr id="83461997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9975" name="Picture 2"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44138" cy="3280773"/>
                    </a:xfrm>
                    <a:prstGeom prst="rect">
                      <a:avLst/>
                    </a:prstGeom>
                    <a:noFill/>
                    <a:ln>
                      <a:noFill/>
                    </a:ln>
                  </pic:spPr>
                </pic:pic>
              </a:graphicData>
            </a:graphic>
          </wp:inline>
        </w:drawing>
      </w:r>
    </w:p>
    <w:p w14:paraId="509259D3" w14:textId="667F7898" w:rsidR="00877392" w:rsidRPr="00A7340F" w:rsidRDefault="000B3ABD" w:rsidP="000B3ABD">
      <w:pPr>
        <w:pStyle w:val="Caption"/>
        <w:jc w:val="center"/>
        <w:rPr>
          <w:rFonts w:ascii="Calibri" w:eastAsia="Aptos" w:hAnsi="Calibri" w:cs="Calibri"/>
          <w:i w:val="0"/>
          <w:iCs w:val="0"/>
          <w:color w:val="000000" w:themeColor="text1"/>
          <w:sz w:val="22"/>
          <w:szCs w:val="22"/>
          <w:lang w:val="en-GB"/>
        </w:rPr>
      </w:pPr>
      <w:r w:rsidRPr="000B3ABD">
        <w:rPr>
          <w:i w:val="0"/>
          <w:iCs w:val="0"/>
          <w:color w:val="000000" w:themeColor="text1"/>
          <w:sz w:val="22"/>
          <w:szCs w:val="22"/>
        </w:rPr>
        <w:t xml:space="preserve">Figure </w:t>
      </w:r>
      <w:r w:rsidRPr="000B3ABD">
        <w:rPr>
          <w:i w:val="0"/>
          <w:iCs w:val="0"/>
          <w:color w:val="000000" w:themeColor="text1"/>
          <w:sz w:val="22"/>
          <w:szCs w:val="22"/>
        </w:rPr>
        <w:fldChar w:fldCharType="begin"/>
      </w:r>
      <w:r w:rsidRPr="000B3ABD">
        <w:rPr>
          <w:i w:val="0"/>
          <w:iCs w:val="0"/>
          <w:color w:val="000000" w:themeColor="text1"/>
          <w:sz w:val="22"/>
          <w:szCs w:val="22"/>
        </w:rPr>
        <w:instrText xml:space="preserve"> SEQ Figure \* ARABIC </w:instrText>
      </w:r>
      <w:r w:rsidRPr="000B3ABD">
        <w:rPr>
          <w:i w:val="0"/>
          <w:iCs w:val="0"/>
          <w:color w:val="000000" w:themeColor="text1"/>
          <w:sz w:val="22"/>
          <w:szCs w:val="22"/>
        </w:rPr>
        <w:fldChar w:fldCharType="separate"/>
      </w:r>
      <w:r w:rsidR="00A7340F">
        <w:rPr>
          <w:i w:val="0"/>
          <w:iCs w:val="0"/>
          <w:noProof/>
          <w:color w:val="000000" w:themeColor="text1"/>
          <w:sz w:val="22"/>
          <w:szCs w:val="22"/>
        </w:rPr>
        <w:t>13</w:t>
      </w:r>
      <w:r w:rsidRPr="000B3ABD">
        <w:rPr>
          <w:i w:val="0"/>
          <w:iCs w:val="0"/>
          <w:color w:val="000000" w:themeColor="text1"/>
          <w:sz w:val="22"/>
          <w:szCs w:val="22"/>
        </w:rPr>
        <w:fldChar w:fldCharType="end"/>
      </w:r>
      <w:r w:rsidRPr="00A7340F">
        <w:rPr>
          <w:i w:val="0"/>
          <w:iCs w:val="0"/>
          <w:color w:val="000000" w:themeColor="text1"/>
          <w:sz w:val="22"/>
          <w:szCs w:val="22"/>
          <w:lang w:val="en-GB"/>
        </w:rPr>
        <w:t xml:space="preserve"> RViz Static Map Visualization</w:t>
      </w:r>
    </w:p>
    <w:p w14:paraId="0C11BC66" w14:textId="77777777" w:rsidR="00877392" w:rsidRPr="004E18FC" w:rsidRDefault="00877392" w:rsidP="00CA2ED8">
      <w:pPr>
        <w:spacing w:before="240" w:after="240"/>
        <w:jc w:val="both"/>
        <w:rPr>
          <w:rFonts w:ascii="Calibri" w:eastAsia="Aptos" w:hAnsi="Calibri" w:cs="Calibri"/>
          <w:lang w:val="en-GB"/>
        </w:rPr>
      </w:pPr>
    </w:p>
    <w:p w14:paraId="0BDB0915" w14:textId="77777777" w:rsidR="004E18FC" w:rsidRDefault="004E18FC" w:rsidP="00BF152D">
      <w:pPr>
        <w:spacing w:before="240" w:after="240"/>
        <w:jc w:val="both"/>
        <w:rPr>
          <w:rFonts w:ascii="Calibri" w:eastAsia="Aptos" w:hAnsi="Calibri" w:cs="Calibri"/>
          <w:lang w:val="en-GB"/>
        </w:rPr>
      </w:pPr>
    </w:p>
    <w:p w14:paraId="5BEA99AC" w14:textId="22FCAED4" w:rsidR="00BF152D" w:rsidRPr="00BF152D" w:rsidRDefault="00BF152D" w:rsidP="00BF152D">
      <w:pPr>
        <w:spacing w:before="240" w:after="240"/>
        <w:jc w:val="both"/>
        <w:rPr>
          <w:rFonts w:ascii="Calibri" w:eastAsia="Aptos" w:hAnsi="Calibri" w:cs="Calibri"/>
          <w:lang w:val="en-GB"/>
        </w:rPr>
      </w:pPr>
      <w:r w:rsidRPr="00BF152D">
        <w:rPr>
          <w:rFonts w:ascii="Calibri" w:eastAsia="Aptos" w:hAnsi="Calibri" w:cs="Calibri"/>
          <w:lang w:val="en-GB"/>
        </w:rPr>
        <w:t>In contrast, the dynamic map is continuously updated as the robot moves and as the environment evolves. This approach is crucial in scenarios where the environment is subject to change, such as public spaces, warehouses with moving objects, or outdoor settings where obstacles may appear or disappear. Dynamic mapping allows the robot to adapt in real time, ensuring that its understanding of the environment remains accurate and up to date. This capability is especially important for applications requiring high levels of autonomy and safety, as it enables the robot to respond to unexpected changes and maintain reliable navigation even in unpredictable conditions.</w:t>
      </w:r>
    </w:p>
    <w:p w14:paraId="7391BE65" w14:textId="77777777" w:rsidR="000B3ABD" w:rsidRDefault="000B3ABD" w:rsidP="000B3ABD">
      <w:pPr>
        <w:keepNext/>
        <w:spacing w:before="240" w:after="240"/>
        <w:jc w:val="center"/>
      </w:pPr>
      <w:r>
        <w:rPr>
          <w:noProof/>
        </w:rPr>
        <w:lastRenderedPageBreak/>
        <w:drawing>
          <wp:inline distT="0" distB="0" distL="0" distR="0" wp14:anchorId="3575F546" wp14:editId="47589F3C">
            <wp:extent cx="5943600" cy="3181350"/>
            <wp:effectExtent l="0" t="0" r="0" b="0"/>
            <wp:docPr id="778683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683931" name="Picture 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45C4E717" w14:textId="3F6432EC" w:rsidR="004E18FC" w:rsidRPr="00A7340F" w:rsidRDefault="000B3ABD" w:rsidP="000B3ABD">
      <w:pPr>
        <w:pStyle w:val="Caption"/>
        <w:jc w:val="center"/>
        <w:rPr>
          <w:rFonts w:ascii="Calibri" w:eastAsia="Aptos" w:hAnsi="Calibri" w:cs="Calibri"/>
          <w:b/>
          <w:bCs/>
          <w:i w:val="0"/>
          <w:iCs w:val="0"/>
          <w:color w:val="000000" w:themeColor="text1"/>
          <w:sz w:val="22"/>
          <w:szCs w:val="22"/>
          <w:lang w:val="en-GB"/>
        </w:rPr>
      </w:pPr>
      <w:r w:rsidRPr="000B3ABD">
        <w:rPr>
          <w:i w:val="0"/>
          <w:iCs w:val="0"/>
          <w:color w:val="000000" w:themeColor="text1"/>
          <w:sz w:val="22"/>
          <w:szCs w:val="22"/>
        </w:rPr>
        <w:t xml:space="preserve">Figure </w:t>
      </w:r>
      <w:r w:rsidRPr="000B3ABD">
        <w:rPr>
          <w:i w:val="0"/>
          <w:iCs w:val="0"/>
          <w:color w:val="000000" w:themeColor="text1"/>
          <w:sz w:val="22"/>
          <w:szCs w:val="22"/>
        </w:rPr>
        <w:fldChar w:fldCharType="begin"/>
      </w:r>
      <w:r w:rsidRPr="000B3ABD">
        <w:rPr>
          <w:i w:val="0"/>
          <w:iCs w:val="0"/>
          <w:color w:val="000000" w:themeColor="text1"/>
          <w:sz w:val="22"/>
          <w:szCs w:val="22"/>
        </w:rPr>
        <w:instrText xml:space="preserve"> SEQ Figure \* ARABIC </w:instrText>
      </w:r>
      <w:r w:rsidRPr="000B3ABD">
        <w:rPr>
          <w:i w:val="0"/>
          <w:iCs w:val="0"/>
          <w:color w:val="000000" w:themeColor="text1"/>
          <w:sz w:val="22"/>
          <w:szCs w:val="22"/>
        </w:rPr>
        <w:fldChar w:fldCharType="separate"/>
      </w:r>
      <w:r w:rsidR="00A7340F">
        <w:rPr>
          <w:i w:val="0"/>
          <w:iCs w:val="0"/>
          <w:noProof/>
          <w:color w:val="000000" w:themeColor="text1"/>
          <w:sz w:val="22"/>
          <w:szCs w:val="22"/>
        </w:rPr>
        <w:t>14</w:t>
      </w:r>
      <w:r w:rsidRPr="000B3ABD">
        <w:rPr>
          <w:i w:val="0"/>
          <w:iCs w:val="0"/>
          <w:color w:val="000000" w:themeColor="text1"/>
          <w:sz w:val="22"/>
          <w:szCs w:val="22"/>
        </w:rPr>
        <w:fldChar w:fldCharType="end"/>
      </w:r>
      <w:r w:rsidRPr="00A7340F">
        <w:rPr>
          <w:i w:val="0"/>
          <w:iCs w:val="0"/>
          <w:color w:val="000000" w:themeColor="text1"/>
          <w:sz w:val="22"/>
          <w:szCs w:val="22"/>
          <w:lang w:val="en-GB"/>
        </w:rPr>
        <w:t xml:space="preserve"> RViz Dynamic Map Visualization</w:t>
      </w:r>
    </w:p>
    <w:p w14:paraId="4AA077DE" w14:textId="77777777" w:rsidR="009D5BB7" w:rsidRDefault="009D5BB7" w:rsidP="00641B81">
      <w:pPr>
        <w:spacing w:before="240" w:after="240"/>
        <w:jc w:val="both"/>
        <w:rPr>
          <w:rFonts w:ascii="Calibri" w:eastAsia="Aptos" w:hAnsi="Calibri" w:cs="Calibri"/>
          <w:b/>
          <w:bCs/>
        </w:rPr>
      </w:pPr>
    </w:p>
    <w:p w14:paraId="2D60743F" w14:textId="451EF772" w:rsidR="009D5BB7" w:rsidRDefault="009B7934" w:rsidP="00641B81">
      <w:pPr>
        <w:spacing w:before="240" w:after="240"/>
        <w:jc w:val="both"/>
        <w:rPr>
          <w:rFonts w:ascii="Calibri" w:eastAsia="Aptos" w:hAnsi="Calibri" w:cs="Calibri"/>
          <w:b/>
          <w:bCs/>
        </w:rPr>
      </w:pPr>
      <w:r>
        <w:rPr>
          <w:rFonts w:ascii="Calibri" w:eastAsia="Aptos" w:hAnsi="Calibri" w:cs="Calibri"/>
          <w:b/>
          <w:bCs/>
        </w:rPr>
        <w:t>5.3 Obstacle Avoidance</w:t>
      </w:r>
    </w:p>
    <w:p w14:paraId="1D49F379" w14:textId="4BA2B67D" w:rsidR="009B7934" w:rsidRPr="009B7934" w:rsidRDefault="009B7934" w:rsidP="00641B81">
      <w:pPr>
        <w:spacing w:before="240" w:after="240"/>
        <w:jc w:val="both"/>
        <w:rPr>
          <w:rFonts w:ascii="Calibri" w:eastAsia="Aptos" w:hAnsi="Calibri" w:cs="Calibri"/>
        </w:rPr>
      </w:pPr>
      <w:r w:rsidRPr="009B7934">
        <w:rPr>
          <w:rFonts w:ascii="Calibri" w:eastAsia="Aptos" w:hAnsi="Calibri" w:cs="Calibri"/>
        </w:rPr>
        <w:t>Obstacle avoidance is a crucial capability for any autonomous vehicle, ensuring not only the successful completion of navigation tasks but also the safety of the platform and its environment. In this simulation, obstacle avoidance was achieved through the integration of the move_base package, real-time sensor feedback, costmaps, and interactive goal setting using RViz.</w:t>
      </w:r>
    </w:p>
    <w:p w14:paraId="2F891915" w14:textId="036A7233" w:rsidR="009B7934" w:rsidRPr="009B7934" w:rsidRDefault="009B7934" w:rsidP="009B7934">
      <w:pPr>
        <w:spacing w:before="240" w:after="240"/>
        <w:jc w:val="both"/>
        <w:rPr>
          <w:rFonts w:ascii="Calibri" w:eastAsia="Aptos" w:hAnsi="Calibri" w:cs="Calibri"/>
        </w:rPr>
      </w:pPr>
      <w:r w:rsidRPr="009B7934">
        <w:rPr>
          <w:rFonts w:ascii="Calibri" w:eastAsia="Aptos" w:hAnsi="Calibri" w:cs="Calibri"/>
        </w:rPr>
        <w:t>The move_base node is the core of the ROS navigation stack for autonomous path planning and obstacle avoidance. It operates by integrating two planners and two types of costmaps:</w:t>
      </w:r>
    </w:p>
    <w:p w14:paraId="397E7288" w14:textId="0725925A" w:rsidR="009B7934" w:rsidRPr="009B7934" w:rsidRDefault="009B7934" w:rsidP="009B7934">
      <w:pPr>
        <w:pStyle w:val="ListParagraph"/>
        <w:numPr>
          <w:ilvl w:val="0"/>
          <w:numId w:val="12"/>
        </w:numPr>
        <w:spacing w:before="240" w:after="240"/>
        <w:jc w:val="both"/>
        <w:rPr>
          <w:rFonts w:ascii="Calibri" w:eastAsia="Aptos" w:hAnsi="Calibri" w:cs="Calibri"/>
        </w:rPr>
      </w:pPr>
      <w:r w:rsidRPr="009B7934">
        <w:rPr>
          <w:rFonts w:ascii="Calibri" w:eastAsia="Aptos" w:hAnsi="Calibri" w:cs="Calibri"/>
        </w:rPr>
        <w:t>Global Planner &amp; Global Costmap</w:t>
      </w:r>
      <w:r>
        <w:rPr>
          <w:rFonts w:ascii="Calibri" w:eastAsia="Aptos" w:hAnsi="Calibri" w:cs="Calibri"/>
        </w:rPr>
        <w:t xml:space="preserve">: </w:t>
      </w:r>
      <w:r w:rsidRPr="009B7934">
        <w:rPr>
          <w:rFonts w:ascii="Calibri" w:eastAsia="Aptos" w:hAnsi="Calibri" w:cs="Calibri"/>
        </w:rPr>
        <w:t>The global planner uses the static (global) costmap, built from the known map, to compute an initial path from the robot’s current position to the goal while avoiding fixed obstacles.</w:t>
      </w:r>
    </w:p>
    <w:p w14:paraId="7932CE56" w14:textId="5DE09AC6" w:rsidR="009B7934" w:rsidRPr="009D5537" w:rsidRDefault="009B7934" w:rsidP="009D5537">
      <w:pPr>
        <w:pStyle w:val="ListParagraph"/>
        <w:numPr>
          <w:ilvl w:val="0"/>
          <w:numId w:val="15"/>
        </w:numPr>
        <w:spacing w:before="240" w:after="240"/>
        <w:jc w:val="both"/>
        <w:rPr>
          <w:rFonts w:ascii="Calibri" w:eastAsia="Aptos" w:hAnsi="Calibri" w:cs="Calibri"/>
        </w:rPr>
      </w:pPr>
      <w:r w:rsidRPr="009D5537">
        <w:rPr>
          <w:rFonts w:ascii="Calibri" w:eastAsia="Aptos" w:hAnsi="Calibri" w:cs="Calibri"/>
        </w:rPr>
        <w:t>Local Planner &amp; Local Costmap:</w:t>
      </w:r>
      <w:r w:rsidR="009D5537">
        <w:rPr>
          <w:rFonts w:ascii="Calibri" w:eastAsia="Aptos" w:hAnsi="Calibri" w:cs="Calibri"/>
        </w:rPr>
        <w:t xml:space="preserve"> </w:t>
      </w:r>
      <w:r w:rsidRPr="009D5537">
        <w:rPr>
          <w:rFonts w:ascii="Calibri" w:eastAsia="Aptos" w:hAnsi="Calibri" w:cs="Calibri"/>
        </w:rPr>
        <w:t>The local planner relies on the local costmap, which is continuously updated with real-time sensor data. This allows the robot to detect and react to dynamic obstacles, such as moving objects or people, by adjusting its trajectory in real time.</w:t>
      </w:r>
    </w:p>
    <w:p w14:paraId="4CBE39CE" w14:textId="22B588C4" w:rsidR="00CA2ED8" w:rsidRDefault="009D5537" w:rsidP="00641B81">
      <w:pPr>
        <w:spacing w:before="240" w:after="240"/>
        <w:jc w:val="both"/>
        <w:rPr>
          <w:rFonts w:ascii="Calibri" w:eastAsia="Aptos" w:hAnsi="Calibri" w:cs="Calibri"/>
          <w:b/>
          <w:bCs/>
        </w:rPr>
      </w:pPr>
      <w:r w:rsidRPr="009D5537">
        <w:rPr>
          <w:rFonts w:ascii="Calibri" w:eastAsia="Aptos" w:hAnsi="Calibri" w:cs="Calibri"/>
        </w:rPr>
        <w:t>In situations where no valid path is available</w:t>
      </w:r>
      <w:r w:rsidR="00F277B7">
        <w:rPr>
          <w:rFonts w:ascii="Calibri" w:eastAsia="Aptos" w:hAnsi="Calibri" w:cs="Calibri"/>
        </w:rPr>
        <w:t xml:space="preserve">, </w:t>
      </w:r>
      <w:r w:rsidRPr="009D5537">
        <w:rPr>
          <w:rFonts w:ascii="Calibri" w:eastAsia="Aptos" w:hAnsi="Calibri" w:cs="Calibri"/>
        </w:rPr>
        <w:t>such as when the robot is trapped or surrounded by obstacles</w:t>
      </w:r>
      <w:r>
        <w:rPr>
          <w:rFonts w:ascii="Calibri" w:eastAsia="Aptos" w:hAnsi="Calibri" w:cs="Calibri"/>
        </w:rPr>
        <w:t xml:space="preserve">, </w:t>
      </w:r>
      <w:r w:rsidRPr="009D5537">
        <w:rPr>
          <w:rFonts w:ascii="Calibri" w:eastAsia="Aptos" w:hAnsi="Calibri" w:cs="Calibri"/>
        </w:rPr>
        <w:t xml:space="preserve">the move_base node can trigger recovery behaviors. These include actions like </w:t>
      </w:r>
      <w:r w:rsidRPr="009D5537">
        <w:rPr>
          <w:rFonts w:ascii="Calibri" w:eastAsia="Aptos" w:hAnsi="Calibri" w:cs="Calibri"/>
        </w:rPr>
        <w:lastRenderedPageBreak/>
        <w:t>rotating in place to search for an escape route or clearing the local costmap to remove outdated obstacle data. Such strategies help the robot resolve navigation deadlocks and continue toward its goal, increasing the overall robustness and reliability of autonomous navigation.</w:t>
      </w:r>
    </w:p>
    <w:p w14:paraId="304C9192" w14:textId="3F78A4B0" w:rsidR="00CA2ED8" w:rsidRPr="00D20B66" w:rsidRDefault="001E6A7E" w:rsidP="00D20B66">
      <w:pPr>
        <w:pStyle w:val="ListParagraph"/>
        <w:numPr>
          <w:ilvl w:val="0"/>
          <w:numId w:val="3"/>
        </w:numPr>
        <w:spacing w:before="240" w:after="240"/>
        <w:jc w:val="both"/>
        <w:rPr>
          <w:rFonts w:ascii="Calibri" w:eastAsia="Aptos" w:hAnsi="Calibri" w:cs="Calibri"/>
          <w:b/>
          <w:bCs/>
        </w:rPr>
      </w:pPr>
      <w:r w:rsidRPr="00D20B66">
        <w:rPr>
          <w:rFonts w:ascii="Calibri" w:eastAsia="Aptos" w:hAnsi="Calibri" w:cs="Calibri"/>
          <w:b/>
          <w:bCs/>
        </w:rPr>
        <w:t>AI-Based Object Detection and Waste Collection</w:t>
      </w:r>
    </w:p>
    <w:p w14:paraId="6CAA571C" w14:textId="0B666E75" w:rsidR="001E6A7E" w:rsidRDefault="00D20B66" w:rsidP="009D5537">
      <w:pPr>
        <w:spacing w:before="240" w:after="240"/>
        <w:jc w:val="both"/>
        <w:rPr>
          <w:rFonts w:ascii="Calibri" w:eastAsia="Aptos" w:hAnsi="Calibri" w:cs="Calibri"/>
        </w:rPr>
      </w:pPr>
      <w:r w:rsidRPr="00D20B66">
        <w:rPr>
          <w:rFonts w:ascii="Calibri" w:eastAsia="Aptos" w:hAnsi="Calibri" w:cs="Calibri"/>
        </w:rPr>
        <w:t>A key part of this project is the implementation of an AI model for real-time object detection and waste collection in marine environments. This section presents the entire workflow, from dataset preparation to model development and integration with the autonomous cleaning system.</w:t>
      </w:r>
    </w:p>
    <w:p w14:paraId="17C5CE05" w14:textId="77777777" w:rsidR="00D20B66" w:rsidRDefault="00D20B66" w:rsidP="009D5537">
      <w:pPr>
        <w:spacing w:before="240" w:after="240"/>
        <w:jc w:val="both"/>
        <w:rPr>
          <w:rFonts w:ascii="Calibri" w:eastAsia="Aptos" w:hAnsi="Calibri" w:cs="Calibri"/>
        </w:rPr>
      </w:pPr>
    </w:p>
    <w:p w14:paraId="564BB311" w14:textId="169C45C1" w:rsidR="00D20B66" w:rsidRPr="00D20B66" w:rsidRDefault="00D20B66" w:rsidP="009D5537">
      <w:pPr>
        <w:spacing w:before="240" w:after="240"/>
        <w:jc w:val="both"/>
        <w:rPr>
          <w:rFonts w:ascii="Calibri" w:eastAsia="Aptos" w:hAnsi="Calibri" w:cs="Calibri"/>
          <w:b/>
          <w:bCs/>
        </w:rPr>
      </w:pPr>
      <w:r w:rsidRPr="00D20B66">
        <w:rPr>
          <w:rFonts w:ascii="Calibri" w:eastAsia="Aptos" w:hAnsi="Calibri" w:cs="Calibri"/>
          <w:b/>
          <w:bCs/>
        </w:rPr>
        <w:t>6.1 Dataset Collection and Preparation</w:t>
      </w:r>
    </w:p>
    <w:p w14:paraId="78A345EF" w14:textId="3302CEE6" w:rsidR="001E6A7E" w:rsidRDefault="000B3ABD" w:rsidP="000B3ABD">
      <w:pPr>
        <w:spacing w:before="240" w:after="240"/>
        <w:jc w:val="both"/>
        <w:rPr>
          <w:rFonts w:ascii="Calibri" w:eastAsia="Aptos" w:hAnsi="Calibri" w:cs="Calibri"/>
          <w:lang w:val="en-GB"/>
        </w:rPr>
      </w:pPr>
      <w:r w:rsidRPr="000B3ABD">
        <w:rPr>
          <w:rFonts w:ascii="Calibri" w:eastAsia="Aptos" w:hAnsi="Calibri" w:cs="Calibri"/>
          <w:lang w:val="en-GB"/>
        </w:rPr>
        <w:t>The dataset for this project was entirely sourced and processed using Kaggle. Images of floating marine waste, including plastics, metal debris, and glass, were obtained directly from Kaggle datasets. The raw data underwent cleaning, standardization, and re-annotation to ensure compatibility with YOLOv11. This process included removing unusable images, correcting annotation formats, and maintaining consistent class labels. The resulting datasets were prepared for training, testing, and validation to develop robust object detection models</w:t>
      </w:r>
      <w:r w:rsidR="0046468A" w:rsidRPr="0046468A">
        <w:rPr>
          <w:rFonts w:ascii="Calibri" w:eastAsia="Aptos" w:hAnsi="Calibri" w:cs="Calibri"/>
          <w:lang w:val="en-GB"/>
        </w:rPr>
        <w:t>.</w:t>
      </w:r>
    </w:p>
    <w:p w14:paraId="6430E961" w14:textId="77777777" w:rsidR="00CA6376" w:rsidRPr="00CA6376" w:rsidRDefault="00CA6376" w:rsidP="00CA6376">
      <w:pPr>
        <w:spacing w:before="240" w:after="240"/>
        <w:jc w:val="both"/>
        <w:rPr>
          <w:rFonts w:ascii="Calibri" w:eastAsia="Aptos" w:hAnsi="Calibri" w:cs="Calibri"/>
          <w:b/>
          <w:bCs/>
          <w:lang w:val="en-GB"/>
        </w:rPr>
      </w:pPr>
      <w:r w:rsidRPr="00CA6376">
        <w:rPr>
          <w:rFonts w:ascii="Calibri" w:eastAsia="Aptos" w:hAnsi="Calibri" w:cs="Calibri"/>
          <w:b/>
          <w:bCs/>
          <w:lang w:val="en-GB"/>
        </w:rPr>
        <w:t>6.2 Model Development</w:t>
      </w:r>
    </w:p>
    <w:p w14:paraId="40D69768" w14:textId="77777777" w:rsidR="00CA6376" w:rsidRPr="00CA6376" w:rsidRDefault="00CA6376" w:rsidP="00CA6376">
      <w:pPr>
        <w:spacing w:before="240" w:after="240"/>
        <w:jc w:val="both"/>
        <w:rPr>
          <w:rFonts w:ascii="Calibri" w:eastAsia="Aptos" w:hAnsi="Calibri" w:cs="Calibri"/>
          <w:lang w:val="en-GB"/>
        </w:rPr>
      </w:pPr>
      <w:r w:rsidRPr="00CA6376">
        <w:rPr>
          <w:rFonts w:ascii="Calibri" w:eastAsia="Aptos" w:hAnsi="Calibri" w:cs="Calibri"/>
          <w:lang w:val="en-GB"/>
        </w:rPr>
        <w:t>I built the core of our object detection system around the YOLOv11 model because it’s excellent for spotting things in real-time. I worked with two versions to suit different needs: YOLOv11m and YOLOv11n. For the YOLOv11m, I trained it on a dataset with 15,018 images split into plastic, metal, and glass categories. I ran it for 100 epochs with 32 batches using two NVIDIA T4 GPUs on Kaggle. The results turned out great—around 90% precision, 80% recall, and a mean Average Precision (mAP50) of 0.881. I developed this version for use with Gazebo and RViz tools, where it can help simulate and visualize the marine environment for testing and analysis.</w:t>
      </w:r>
    </w:p>
    <w:p w14:paraId="548191D2" w14:textId="5333D513" w:rsidR="00CA6376" w:rsidRPr="000B3ABD" w:rsidRDefault="00CA6376" w:rsidP="00CA6376">
      <w:pPr>
        <w:spacing w:before="240" w:after="240"/>
        <w:jc w:val="both"/>
        <w:rPr>
          <w:rFonts w:ascii="Calibri" w:eastAsia="Aptos" w:hAnsi="Calibri" w:cs="Calibri"/>
          <w:lang w:val="en-GB"/>
        </w:rPr>
      </w:pPr>
      <w:r w:rsidRPr="00CA6376">
        <w:rPr>
          <w:rFonts w:ascii="Calibri" w:eastAsia="Aptos" w:hAnsi="Calibri" w:cs="Calibri"/>
          <w:lang w:val="en-GB"/>
        </w:rPr>
        <w:t>For the YOLOv11n, I designed it specifically for the Raspberry Pi. I trained it on a larger single-class dataset of 21,907 images, all labeled as "waste," again with 100 epochs and 32 batches. It reached about 85% precision, and I focused on making it fast and responsive—perfect for real-time use on the boat. I fine-tuned both models with the datasets I prepped to tackle the challenging marine environment, making them essential for our waste collection system when integrated with Gazebo and RViz.</w:t>
      </w:r>
    </w:p>
    <w:p w14:paraId="7166A6F6" w14:textId="093EB272" w:rsidR="00083567" w:rsidRPr="00083567" w:rsidRDefault="00083567" w:rsidP="00083567">
      <w:pPr>
        <w:spacing w:before="240" w:after="240"/>
        <w:jc w:val="both"/>
        <w:rPr>
          <w:rFonts w:ascii="Calibri" w:eastAsia="Aptos" w:hAnsi="Calibri" w:cs="Calibri"/>
          <w:b/>
          <w:bCs/>
          <w:lang w:val="en-GB"/>
        </w:rPr>
      </w:pPr>
      <w:r w:rsidRPr="00083567">
        <w:rPr>
          <w:rFonts w:ascii="Calibri" w:eastAsia="Aptos" w:hAnsi="Calibri" w:cs="Calibri"/>
          <w:b/>
          <w:bCs/>
          <w:lang w:val="en-GB"/>
        </w:rPr>
        <w:t>6.3 Autonomous Waste Collection</w:t>
      </w:r>
    </w:p>
    <w:p w14:paraId="0D5A0734" w14:textId="2B2A63F2" w:rsidR="00083567" w:rsidRPr="00083567" w:rsidRDefault="00083567" w:rsidP="00083567">
      <w:pPr>
        <w:spacing w:before="240" w:after="240"/>
        <w:jc w:val="both"/>
        <w:rPr>
          <w:rFonts w:ascii="Calibri" w:eastAsia="Aptos" w:hAnsi="Calibri" w:cs="Calibri"/>
          <w:lang w:val="en-GB"/>
        </w:rPr>
      </w:pPr>
      <w:r w:rsidRPr="00083567">
        <w:rPr>
          <w:rFonts w:ascii="Calibri" w:eastAsia="Aptos" w:hAnsi="Calibri" w:cs="Calibri"/>
          <w:lang w:val="en-GB"/>
        </w:rPr>
        <w:lastRenderedPageBreak/>
        <w:t>The waste collection process in this project relies on a smooth combination of detection, tracking, and autonomous navigation. The key element is the `Ai_collection_node`, which takes the information from the object detection system and translates it into movement commands for the robot.</w:t>
      </w:r>
      <w:r w:rsidR="000B3ABD">
        <w:rPr>
          <w:rFonts w:ascii="Calibri" w:eastAsia="Aptos" w:hAnsi="Calibri" w:cs="Calibri"/>
          <w:lang w:val="en-GB"/>
        </w:rPr>
        <w:t xml:space="preserve"> </w:t>
      </w:r>
    </w:p>
    <w:p w14:paraId="288B47C7" w14:textId="346B0B42" w:rsidR="00083567" w:rsidRPr="00083567" w:rsidRDefault="00083567" w:rsidP="00083567">
      <w:pPr>
        <w:spacing w:before="240" w:after="240"/>
        <w:jc w:val="both"/>
        <w:rPr>
          <w:rFonts w:ascii="Calibri" w:eastAsia="Aptos" w:hAnsi="Calibri" w:cs="Calibri"/>
          <w:lang w:val="en-GB"/>
        </w:rPr>
      </w:pPr>
      <w:r w:rsidRPr="00083567">
        <w:rPr>
          <w:rFonts w:ascii="Calibri" w:eastAsia="Aptos" w:hAnsi="Calibri" w:cs="Calibri"/>
          <w:lang w:val="en-GB"/>
        </w:rPr>
        <w:t xml:space="preserve">When the camera detects a piece of waste and determines its position, the `Ai_collection_node` decides how the robot should move to collect it. The main goal is to </w:t>
      </w:r>
      <w:r w:rsidR="006C328C" w:rsidRPr="00083567">
        <w:rPr>
          <w:rFonts w:ascii="Calibri" w:eastAsia="Aptos" w:hAnsi="Calibri" w:cs="Calibri"/>
          <w:lang w:val="en-GB"/>
        </w:rPr>
        <w:t>manoeuvre</w:t>
      </w:r>
      <w:r w:rsidRPr="00083567">
        <w:rPr>
          <w:rFonts w:ascii="Calibri" w:eastAsia="Aptos" w:hAnsi="Calibri" w:cs="Calibri"/>
          <w:lang w:val="en-GB"/>
        </w:rPr>
        <w:t xml:space="preserve"> the boat so that the detected waste is right in front of the collection mechanism.</w:t>
      </w:r>
    </w:p>
    <w:p w14:paraId="6FB81257" w14:textId="03DA25E6" w:rsidR="00083567" w:rsidRPr="00083567" w:rsidRDefault="00083567" w:rsidP="00083567">
      <w:pPr>
        <w:spacing w:before="240" w:after="240"/>
        <w:jc w:val="both"/>
        <w:rPr>
          <w:rFonts w:ascii="Calibri" w:eastAsia="Aptos" w:hAnsi="Calibri" w:cs="Calibri"/>
          <w:lang w:val="en-GB"/>
        </w:rPr>
      </w:pPr>
      <w:r w:rsidRPr="00083567">
        <w:rPr>
          <w:rFonts w:ascii="Calibri" w:eastAsia="Aptos" w:hAnsi="Calibri" w:cs="Calibri"/>
          <w:lang w:val="en-GB"/>
        </w:rPr>
        <w:t xml:space="preserve">To do this, the robot’s camera view is divided into five sections. If the waste appears in one of these sections, the `Ai_collection_node` rotates the boat to </w:t>
      </w:r>
      <w:r w:rsidR="006C328C" w:rsidRPr="00083567">
        <w:rPr>
          <w:rFonts w:ascii="Calibri" w:eastAsia="Aptos" w:hAnsi="Calibri" w:cs="Calibri"/>
          <w:lang w:val="en-GB"/>
        </w:rPr>
        <w:t>centre</w:t>
      </w:r>
      <w:r w:rsidRPr="00083567">
        <w:rPr>
          <w:rFonts w:ascii="Calibri" w:eastAsia="Aptos" w:hAnsi="Calibri" w:cs="Calibri"/>
          <w:lang w:val="en-GB"/>
        </w:rPr>
        <w:t xml:space="preserve"> the waste in the middle of the camera’s view. Once the waste is lined up correctly, the robot moves forward to guide the waste into its collection system.</w:t>
      </w:r>
    </w:p>
    <w:p w14:paraId="60BB4DA5" w14:textId="03A495D6" w:rsidR="00083567" w:rsidRPr="00083567" w:rsidRDefault="00083567" w:rsidP="00083567">
      <w:pPr>
        <w:spacing w:before="240" w:after="240"/>
        <w:jc w:val="both"/>
        <w:rPr>
          <w:rFonts w:ascii="Calibri" w:eastAsia="Aptos" w:hAnsi="Calibri" w:cs="Calibri"/>
          <w:lang w:val="en-GB"/>
        </w:rPr>
      </w:pPr>
      <w:r w:rsidRPr="00083567">
        <w:rPr>
          <w:rFonts w:ascii="Calibri" w:eastAsia="Aptos" w:hAnsi="Calibri" w:cs="Calibri"/>
          <w:lang w:val="en-GB"/>
        </w:rPr>
        <w:t>This approach helps the robot collect waste efficiently and accurately, reducing the chances of missing objects and making the overall cleaning operation much more effective.</w:t>
      </w:r>
    </w:p>
    <w:p w14:paraId="5B37F452" w14:textId="77777777" w:rsidR="000B3ABD" w:rsidRDefault="001E6A7E" w:rsidP="000B3ABD">
      <w:pPr>
        <w:keepNext/>
        <w:spacing w:before="240" w:after="240"/>
        <w:jc w:val="center"/>
      </w:pPr>
      <w:r w:rsidRPr="001E6A7E">
        <w:rPr>
          <w:rFonts w:ascii="Calibri" w:eastAsia="Aptos" w:hAnsi="Calibri" w:cs="Calibri"/>
          <w:b/>
          <w:bCs/>
          <w:noProof/>
        </w:rPr>
        <w:drawing>
          <wp:inline distT="0" distB="0" distL="0" distR="0" wp14:anchorId="5B8253E6" wp14:editId="31D99697">
            <wp:extent cx="3635055" cy="3132091"/>
            <wp:effectExtent l="0" t="0" r="3810" b="0"/>
            <wp:docPr id="628170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170036" name=""/>
                    <pic:cNvPicPr/>
                  </pic:nvPicPr>
                  <pic:blipFill>
                    <a:blip r:embed="rId20"/>
                    <a:stretch>
                      <a:fillRect/>
                    </a:stretch>
                  </pic:blipFill>
                  <pic:spPr>
                    <a:xfrm>
                      <a:off x="0" y="0"/>
                      <a:ext cx="3635055" cy="3132091"/>
                    </a:xfrm>
                    <a:prstGeom prst="rect">
                      <a:avLst/>
                    </a:prstGeom>
                  </pic:spPr>
                </pic:pic>
              </a:graphicData>
            </a:graphic>
          </wp:inline>
        </w:drawing>
      </w:r>
    </w:p>
    <w:p w14:paraId="40D7F14E" w14:textId="2B1754DF" w:rsidR="00CA2ED8" w:rsidRPr="000B3ABD" w:rsidRDefault="000B3ABD" w:rsidP="000B3ABD">
      <w:pPr>
        <w:pStyle w:val="Caption"/>
        <w:jc w:val="center"/>
        <w:rPr>
          <w:rFonts w:ascii="Calibri" w:eastAsia="Aptos" w:hAnsi="Calibri" w:cs="Calibri"/>
          <w:b/>
          <w:bCs/>
          <w:i w:val="0"/>
          <w:iCs w:val="0"/>
          <w:color w:val="000000" w:themeColor="text1"/>
          <w:sz w:val="22"/>
          <w:szCs w:val="22"/>
        </w:rPr>
      </w:pPr>
      <w:r w:rsidRPr="000B3ABD">
        <w:rPr>
          <w:i w:val="0"/>
          <w:iCs w:val="0"/>
          <w:color w:val="000000" w:themeColor="text1"/>
          <w:sz w:val="22"/>
          <w:szCs w:val="22"/>
        </w:rPr>
        <w:t xml:space="preserve">Figure </w:t>
      </w:r>
      <w:r w:rsidRPr="000B3ABD">
        <w:rPr>
          <w:i w:val="0"/>
          <w:iCs w:val="0"/>
          <w:color w:val="000000" w:themeColor="text1"/>
          <w:sz w:val="22"/>
          <w:szCs w:val="22"/>
        </w:rPr>
        <w:fldChar w:fldCharType="begin"/>
      </w:r>
      <w:r w:rsidRPr="000B3ABD">
        <w:rPr>
          <w:i w:val="0"/>
          <w:iCs w:val="0"/>
          <w:color w:val="000000" w:themeColor="text1"/>
          <w:sz w:val="22"/>
          <w:szCs w:val="22"/>
        </w:rPr>
        <w:instrText xml:space="preserve"> SEQ Figure \* ARABIC </w:instrText>
      </w:r>
      <w:r w:rsidRPr="000B3ABD">
        <w:rPr>
          <w:i w:val="0"/>
          <w:iCs w:val="0"/>
          <w:color w:val="000000" w:themeColor="text1"/>
          <w:sz w:val="22"/>
          <w:szCs w:val="22"/>
        </w:rPr>
        <w:fldChar w:fldCharType="separate"/>
      </w:r>
      <w:r w:rsidR="00A7340F">
        <w:rPr>
          <w:i w:val="0"/>
          <w:iCs w:val="0"/>
          <w:noProof/>
          <w:color w:val="000000" w:themeColor="text1"/>
          <w:sz w:val="22"/>
          <w:szCs w:val="22"/>
        </w:rPr>
        <w:t>15</w:t>
      </w:r>
      <w:r w:rsidRPr="000B3ABD">
        <w:rPr>
          <w:i w:val="0"/>
          <w:iCs w:val="0"/>
          <w:color w:val="000000" w:themeColor="text1"/>
          <w:sz w:val="22"/>
          <w:szCs w:val="22"/>
        </w:rPr>
        <w:fldChar w:fldCharType="end"/>
      </w:r>
      <w:r w:rsidRPr="00A7340F">
        <w:rPr>
          <w:i w:val="0"/>
          <w:iCs w:val="0"/>
          <w:color w:val="000000" w:themeColor="text1"/>
          <w:sz w:val="22"/>
          <w:szCs w:val="22"/>
          <w:lang w:val="en-GB"/>
        </w:rPr>
        <w:t xml:space="preserve"> AI Waste Tracking Interface</w:t>
      </w:r>
    </w:p>
    <w:p w14:paraId="3F4E8FDD" w14:textId="77777777" w:rsidR="00CA2ED8" w:rsidRDefault="00CA2ED8" w:rsidP="00641B81">
      <w:pPr>
        <w:spacing w:before="240" w:after="240"/>
        <w:jc w:val="both"/>
        <w:rPr>
          <w:rFonts w:ascii="Calibri" w:eastAsia="Aptos" w:hAnsi="Calibri" w:cs="Calibri"/>
          <w:b/>
          <w:bCs/>
        </w:rPr>
      </w:pPr>
    </w:p>
    <w:p w14:paraId="2F8EA210" w14:textId="07ED5C3E" w:rsidR="00CA2ED8" w:rsidRDefault="00355580" w:rsidP="00355580">
      <w:pPr>
        <w:pStyle w:val="ListParagraph"/>
        <w:numPr>
          <w:ilvl w:val="0"/>
          <w:numId w:val="3"/>
        </w:numPr>
        <w:spacing w:before="240" w:after="240"/>
        <w:jc w:val="both"/>
        <w:rPr>
          <w:rFonts w:ascii="Calibri" w:eastAsia="Aptos" w:hAnsi="Calibri" w:cs="Calibri"/>
          <w:b/>
          <w:bCs/>
        </w:rPr>
      </w:pPr>
      <w:r w:rsidRPr="00355580">
        <w:rPr>
          <w:rFonts w:ascii="Calibri" w:eastAsia="Aptos" w:hAnsi="Calibri" w:cs="Calibri"/>
          <w:b/>
          <w:bCs/>
        </w:rPr>
        <w:t>Autonomous Cleaning Program</w:t>
      </w:r>
    </w:p>
    <w:p w14:paraId="63373447" w14:textId="290320EC" w:rsidR="002F28DD" w:rsidRDefault="00AC72D1" w:rsidP="00AC72D1">
      <w:pPr>
        <w:spacing w:before="240" w:after="240"/>
        <w:jc w:val="both"/>
        <w:rPr>
          <w:rFonts w:ascii="Calibri" w:eastAsia="Aptos" w:hAnsi="Calibri" w:cs="Calibri"/>
        </w:rPr>
      </w:pPr>
      <w:r w:rsidRPr="00AC72D1">
        <w:rPr>
          <w:rFonts w:ascii="Calibri" w:eastAsia="Aptos" w:hAnsi="Calibri" w:cs="Calibri"/>
        </w:rPr>
        <w:lastRenderedPageBreak/>
        <w:t>The autonomous cleaning program is the core of the robot’s operation, seamlessly integrating mapping, navigation, detection, and waste collection into a single workflow. Each stage of the process is detailed below, with visual illustrations to support each step.</w:t>
      </w:r>
    </w:p>
    <w:p w14:paraId="06A580B2" w14:textId="35776565" w:rsidR="00AC72D1" w:rsidRPr="00AC72D1" w:rsidRDefault="00AC72D1" w:rsidP="00AC72D1">
      <w:pPr>
        <w:spacing w:before="240" w:after="240"/>
        <w:jc w:val="both"/>
        <w:rPr>
          <w:rFonts w:ascii="Calibri" w:eastAsia="Aptos" w:hAnsi="Calibri" w:cs="Calibri"/>
          <w:b/>
          <w:bCs/>
        </w:rPr>
      </w:pPr>
      <w:r w:rsidRPr="00AC72D1">
        <w:rPr>
          <w:rFonts w:ascii="Calibri" w:eastAsia="Aptos" w:hAnsi="Calibri" w:cs="Calibri"/>
          <w:b/>
          <w:bCs/>
        </w:rPr>
        <w:t>7.1 Defining the Cleaning Zone</w:t>
      </w:r>
    </w:p>
    <w:p w14:paraId="61BC429B" w14:textId="77777777" w:rsidR="00AC72D1" w:rsidRDefault="00AC72D1" w:rsidP="00AC72D1">
      <w:pPr>
        <w:spacing w:before="240" w:after="240"/>
        <w:jc w:val="both"/>
        <w:rPr>
          <w:rFonts w:ascii="Calibri" w:eastAsia="Aptos" w:hAnsi="Calibri" w:cs="Calibri"/>
        </w:rPr>
      </w:pPr>
      <w:r w:rsidRPr="00AC72D1">
        <w:rPr>
          <w:rFonts w:ascii="Calibri" w:eastAsia="Aptos" w:hAnsi="Calibri" w:cs="Calibri"/>
        </w:rPr>
        <w:t>To begin, I developed an HTML page displaying an interactive world map (by default, centered on Tunisia). On this interface, I selected the specific area that the robot should clean. The selected region then serves as the static boundary for the robot’s autonomous navigation.</w:t>
      </w:r>
    </w:p>
    <w:p w14:paraId="641F18F4" w14:textId="77777777" w:rsidR="00124B33" w:rsidRDefault="00AC72D1" w:rsidP="00124B33">
      <w:pPr>
        <w:keepNext/>
        <w:spacing w:before="240" w:after="240"/>
        <w:jc w:val="center"/>
      </w:pPr>
      <w:r>
        <w:rPr>
          <w:noProof/>
        </w:rPr>
        <w:drawing>
          <wp:inline distT="0" distB="0" distL="0" distR="0" wp14:anchorId="62A0CAE1" wp14:editId="6D0DEA5E">
            <wp:extent cx="4293469" cy="3290455"/>
            <wp:effectExtent l="0" t="0" r="0" b="5715"/>
            <wp:docPr id="28501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1695" r="10145" b="2824"/>
                    <a:stretch>
                      <a:fillRect/>
                    </a:stretch>
                  </pic:blipFill>
                  <pic:spPr bwMode="auto">
                    <a:xfrm>
                      <a:off x="0" y="0"/>
                      <a:ext cx="4304251" cy="3298718"/>
                    </a:xfrm>
                    <a:prstGeom prst="rect">
                      <a:avLst/>
                    </a:prstGeom>
                    <a:noFill/>
                    <a:ln>
                      <a:noFill/>
                    </a:ln>
                    <a:extLst>
                      <a:ext uri="{53640926-AAD7-44D8-BBD7-CCE9431645EC}">
                        <a14:shadowObscured xmlns:a14="http://schemas.microsoft.com/office/drawing/2010/main"/>
                      </a:ext>
                    </a:extLst>
                  </pic:spPr>
                </pic:pic>
              </a:graphicData>
            </a:graphic>
          </wp:inline>
        </w:drawing>
      </w:r>
    </w:p>
    <w:p w14:paraId="4C16BDCD" w14:textId="3BFC832D" w:rsidR="00AC72D1" w:rsidRPr="00F277B7" w:rsidRDefault="00124B33" w:rsidP="00124B33">
      <w:pPr>
        <w:pStyle w:val="Caption"/>
        <w:jc w:val="center"/>
        <w:rPr>
          <w:rFonts w:ascii="Calibri" w:eastAsia="Aptos" w:hAnsi="Calibri" w:cs="Calibri"/>
          <w:i w:val="0"/>
          <w:iCs w:val="0"/>
          <w:color w:val="auto"/>
          <w:sz w:val="22"/>
          <w:szCs w:val="22"/>
        </w:rPr>
      </w:pPr>
      <w:r w:rsidRPr="00F277B7">
        <w:rPr>
          <w:rFonts w:ascii="Calibri" w:hAnsi="Calibri" w:cs="Calibri"/>
          <w:i w:val="0"/>
          <w:iCs w:val="0"/>
          <w:color w:val="auto"/>
          <w:sz w:val="22"/>
          <w:szCs w:val="22"/>
        </w:rPr>
        <w:t xml:space="preserve">Figure </w:t>
      </w:r>
      <w:r w:rsidRPr="00F277B7">
        <w:rPr>
          <w:rFonts w:ascii="Calibri" w:hAnsi="Calibri" w:cs="Calibri"/>
          <w:i w:val="0"/>
          <w:iCs w:val="0"/>
          <w:color w:val="auto"/>
          <w:sz w:val="22"/>
          <w:szCs w:val="22"/>
        </w:rPr>
        <w:fldChar w:fldCharType="begin"/>
      </w:r>
      <w:r w:rsidRPr="00F277B7">
        <w:rPr>
          <w:rFonts w:ascii="Calibri" w:hAnsi="Calibri" w:cs="Calibri"/>
          <w:i w:val="0"/>
          <w:iCs w:val="0"/>
          <w:color w:val="auto"/>
          <w:sz w:val="22"/>
          <w:szCs w:val="22"/>
        </w:rPr>
        <w:instrText xml:space="preserve"> SEQ Figure \* ARABIC </w:instrText>
      </w:r>
      <w:r w:rsidRPr="00F277B7">
        <w:rPr>
          <w:rFonts w:ascii="Calibri" w:hAnsi="Calibri" w:cs="Calibri"/>
          <w:i w:val="0"/>
          <w:iCs w:val="0"/>
          <w:color w:val="auto"/>
          <w:sz w:val="22"/>
          <w:szCs w:val="22"/>
        </w:rPr>
        <w:fldChar w:fldCharType="separate"/>
      </w:r>
      <w:r w:rsidR="00A7340F">
        <w:rPr>
          <w:rFonts w:ascii="Calibri" w:hAnsi="Calibri" w:cs="Calibri"/>
          <w:i w:val="0"/>
          <w:iCs w:val="0"/>
          <w:noProof/>
          <w:color w:val="auto"/>
          <w:sz w:val="22"/>
          <w:szCs w:val="22"/>
        </w:rPr>
        <w:t>16</w:t>
      </w:r>
      <w:r w:rsidRPr="00F277B7">
        <w:rPr>
          <w:rFonts w:ascii="Calibri" w:hAnsi="Calibri" w:cs="Calibri"/>
          <w:i w:val="0"/>
          <w:iCs w:val="0"/>
          <w:color w:val="auto"/>
          <w:sz w:val="22"/>
          <w:szCs w:val="22"/>
        </w:rPr>
        <w:fldChar w:fldCharType="end"/>
      </w:r>
      <w:r w:rsidRPr="00F277B7">
        <w:rPr>
          <w:rFonts w:ascii="Calibri" w:hAnsi="Calibri" w:cs="Calibri"/>
          <w:i w:val="0"/>
          <w:iCs w:val="0"/>
          <w:color w:val="auto"/>
          <w:sz w:val="22"/>
          <w:szCs w:val="22"/>
        </w:rPr>
        <w:t xml:space="preserve">  </w:t>
      </w:r>
      <w:r w:rsidRPr="00F277B7">
        <w:rPr>
          <w:rFonts w:ascii="Calibri" w:hAnsi="Calibri" w:cs="Calibri"/>
          <w:i w:val="0"/>
          <w:iCs w:val="0"/>
          <w:color w:val="auto"/>
          <w:sz w:val="22"/>
          <w:szCs w:val="22"/>
          <w:lang w:val="en-GB"/>
        </w:rPr>
        <w:t>Selection of Cleaning Area on Interactive Map</w:t>
      </w:r>
    </w:p>
    <w:p w14:paraId="38E08D70" w14:textId="1F7C3B50" w:rsidR="00AC72D1" w:rsidRDefault="00AC72D1" w:rsidP="00AC72D1">
      <w:pPr>
        <w:spacing w:before="240" w:after="240"/>
        <w:jc w:val="both"/>
        <w:rPr>
          <w:rFonts w:ascii="Calibri" w:eastAsia="Aptos" w:hAnsi="Calibri" w:cs="Calibri"/>
        </w:rPr>
      </w:pPr>
      <w:r w:rsidRPr="00AC72D1">
        <w:rPr>
          <w:rFonts w:ascii="Calibri" w:eastAsia="Aptos" w:hAnsi="Calibri" w:cs="Calibri"/>
        </w:rPr>
        <w:t>The application generates the latitude and longitude coordinates of the polygon marking this area.</w:t>
      </w:r>
    </w:p>
    <w:p w14:paraId="7FCE4AE6" w14:textId="529F16E6" w:rsidR="00AC72D1" w:rsidRDefault="00124B33" w:rsidP="00AC72D1">
      <w:pPr>
        <w:spacing w:before="240" w:after="240"/>
        <w:jc w:val="both"/>
        <w:rPr>
          <w:rFonts w:ascii="Calibri" w:eastAsia="Aptos" w:hAnsi="Calibri" w:cs="Calibri"/>
        </w:rPr>
      </w:pPr>
      <w:r w:rsidRPr="00124B33">
        <w:rPr>
          <w:rFonts w:ascii="Calibri" w:eastAsia="Aptos" w:hAnsi="Calibri" w:cs="Calibri"/>
          <w:b/>
          <w:bCs/>
        </w:rPr>
        <w:t>7.2 Planning the Navigation Path</w:t>
      </w:r>
    </w:p>
    <w:p w14:paraId="62CEB7AB" w14:textId="1B8D3C2E" w:rsidR="00AC72D1" w:rsidRDefault="00124B33" w:rsidP="00AC72D1">
      <w:pPr>
        <w:spacing w:before="240" w:after="240"/>
        <w:jc w:val="both"/>
        <w:rPr>
          <w:rFonts w:ascii="Calibri" w:eastAsia="Aptos" w:hAnsi="Calibri" w:cs="Calibri"/>
        </w:rPr>
      </w:pPr>
      <w:r w:rsidRPr="00124B33">
        <w:rPr>
          <w:rFonts w:ascii="Calibri" w:eastAsia="Aptos" w:hAnsi="Calibri" w:cs="Calibri"/>
        </w:rPr>
        <w:t>Next, I imported these coordinates into a desktop application that converts the (lat, long) points to local (x, y) coordinates. In this app, I chose the robot’s starting point for the cleaning mission. The application supports both manual and automatic waypoint generation, ensuring the robot systematically covers the entire cleaning zone</w:t>
      </w:r>
      <w:r>
        <w:rPr>
          <w:rFonts w:ascii="Calibri" w:eastAsia="Aptos" w:hAnsi="Calibri" w:cs="Calibri"/>
        </w:rPr>
        <w:t>.</w:t>
      </w:r>
    </w:p>
    <w:p w14:paraId="678026DC" w14:textId="77777777" w:rsidR="00124B33" w:rsidRDefault="00124B33" w:rsidP="00124B33">
      <w:pPr>
        <w:keepNext/>
        <w:spacing w:before="240" w:after="240"/>
        <w:jc w:val="center"/>
      </w:pPr>
      <w:r>
        <w:rPr>
          <w:noProof/>
        </w:rPr>
        <w:lastRenderedPageBreak/>
        <w:drawing>
          <wp:inline distT="0" distB="0" distL="0" distR="0" wp14:anchorId="4BB44DAA" wp14:editId="66E7FE26">
            <wp:extent cx="4876800" cy="2999105"/>
            <wp:effectExtent l="0" t="0" r="0" b="0"/>
            <wp:docPr id="1865619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1094" b="2162"/>
                    <a:stretch>
                      <a:fillRect/>
                    </a:stretch>
                  </pic:blipFill>
                  <pic:spPr bwMode="auto">
                    <a:xfrm>
                      <a:off x="0" y="0"/>
                      <a:ext cx="4876800" cy="2999105"/>
                    </a:xfrm>
                    <a:prstGeom prst="rect">
                      <a:avLst/>
                    </a:prstGeom>
                    <a:noFill/>
                    <a:ln>
                      <a:noFill/>
                    </a:ln>
                    <a:extLst>
                      <a:ext uri="{53640926-AAD7-44D8-BBD7-CCE9431645EC}">
                        <a14:shadowObscured xmlns:a14="http://schemas.microsoft.com/office/drawing/2010/main"/>
                      </a:ext>
                    </a:extLst>
                  </pic:spPr>
                </pic:pic>
              </a:graphicData>
            </a:graphic>
          </wp:inline>
        </w:drawing>
      </w:r>
    </w:p>
    <w:p w14:paraId="0902E84C" w14:textId="47480722" w:rsidR="00124B33" w:rsidRPr="00F277B7" w:rsidRDefault="00124B33" w:rsidP="00124B33">
      <w:pPr>
        <w:pStyle w:val="Caption"/>
        <w:jc w:val="center"/>
        <w:rPr>
          <w:rFonts w:ascii="Calibri" w:eastAsia="Aptos" w:hAnsi="Calibri" w:cs="Calibri"/>
          <w:i w:val="0"/>
          <w:iCs w:val="0"/>
          <w:color w:val="auto"/>
          <w:sz w:val="22"/>
          <w:szCs w:val="22"/>
        </w:rPr>
      </w:pPr>
      <w:r w:rsidRPr="00F277B7">
        <w:rPr>
          <w:rFonts w:ascii="Calibri" w:hAnsi="Calibri" w:cs="Calibri"/>
          <w:i w:val="0"/>
          <w:iCs w:val="0"/>
          <w:color w:val="auto"/>
          <w:sz w:val="22"/>
          <w:szCs w:val="22"/>
        </w:rPr>
        <w:t xml:space="preserve">Figure </w:t>
      </w:r>
      <w:r w:rsidRPr="00F277B7">
        <w:rPr>
          <w:rFonts w:ascii="Calibri" w:hAnsi="Calibri" w:cs="Calibri"/>
          <w:i w:val="0"/>
          <w:iCs w:val="0"/>
          <w:color w:val="auto"/>
          <w:sz w:val="22"/>
          <w:szCs w:val="22"/>
        </w:rPr>
        <w:fldChar w:fldCharType="begin"/>
      </w:r>
      <w:r w:rsidRPr="00F277B7">
        <w:rPr>
          <w:rFonts w:ascii="Calibri" w:hAnsi="Calibri" w:cs="Calibri"/>
          <w:i w:val="0"/>
          <w:iCs w:val="0"/>
          <w:color w:val="auto"/>
          <w:sz w:val="22"/>
          <w:szCs w:val="22"/>
        </w:rPr>
        <w:instrText xml:space="preserve"> SEQ Figure \* ARABIC </w:instrText>
      </w:r>
      <w:r w:rsidRPr="00F277B7">
        <w:rPr>
          <w:rFonts w:ascii="Calibri" w:hAnsi="Calibri" w:cs="Calibri"/>
          <w:i w:val="0"/>
          <w:iCs w:val="0"/>
          <w:color w:val="auto"/>
          <w:sz w:val="22"/>
          <w:szCs w:val="22"/>
        </w:rPr>
        <w:fldChar w:fldCharType="separate"/>
      </w:r>
      <w:r w:rsidR="00A7340F">
        <w:rPr>
          <w:rFonts w:ascii="Calibri" w:hAnsi="Calibri" w:cs="Calibri"/>
          <w:i w:val="0"/>
          <w:iCs w:val="0"/>
          <w:noProof/>
          <w:color w:val="auto"/>
          <w:sz w:val="22"/>
          <w:szCs w:val="22"/>
        </w:rPr>
        <w:t>17</w:t>
      </w:r>
      <w:r w:rsidRPr="00F277B7">
        <w:rPr>
          <w:rFonts w:ascii="Calibri" w:hAnsi="Calibri" w:cs="Calibri"/>
          <w:i w:val="0"/>
          <w:iCs w:val="0"/>
          <w:color w:val="auto"/>
          <w:sz w:val="22"/>
          <w:szCs w:val="22"/>
        </w:rPr>
        <w:fldChar w:fldCharType="end"/>
      </w:r>
      <w:r w:rsidRPr="00F277B7">
        <w:rPr>
          <w:rFonts w:ascii="Calibri" w:hAnsi="Calibri" w:cs="Calibri"/>
          <w:i w:val="0"/>
          <w:iCs w:val="0"/>
          <w:color w:val="auto"/>
          <w:sz w:val="22"/>
          <w:szCs w:val="22"/>
          <w:lang w:val="en-GB"/>
        </w:rPr>
        <w:t xml:space="preserve"> Waypoint Generation and Path Planning</w:t>
      </w:r>
    </w:p>
    <w:p w14:paraId="6D9AB8B6" w14:textId="41D9892F" w:rsidR="00AC72D1" w:rsidRPr="00124B33" w:rsidRDefault="00124B33" w:rsidP="00AC72D1">
      <w:pPr>
        <w:spacing w:before="240" w:after="240"/>
        <w:jc w:val="both"/>
        <w:rPr>
          <w:rFonts w:ascii="Calibri" w:eastAsia="Aptos" w:hAnsi="Calibri" w:cs="Calibri"/>
          <w:b/>
          <w:bCs/>
        </w:rPr>
      </w:pPr>
      <w:r w:rsidRPr="00124B33">
        <w:rPr>
          <w:rFonts w:ascii="Calibri" w:eastAsia="Aptos" w:hAnsi="Calibri" w:cs="Calibri"/>
          <w:b/>
          <w:bCs/>
        </w:rPr>
        <w:t>7.3 Uploading and Synchronizing the Map</w:t>
      </w:r>
    </w:p>
    <w:p w14:paraId="00CD7FDB" w14:textId="0F5FAECD" w:rsidR="00AC72D1" w:rsidRDefault="00124B33" w:rsidP="00AC72D1">
      <w:pPr>
        <w:spacing w:before="240" w:after="240"/>
        <w:jc w:val="both"/>
        <w:rPr>
          <w:rFonts w:ascii="Calibri" w:eastAsia="Aptos" w:hAnsi="Calibri" w:cs="Calibri"/>
        </w:rPr>
      </w:pPr>
      <w:r w:rsidRPr="00124B33">
        <w:rPr>
          <w:rFonts w:ascii="Calibri" w:eastAsia="Aptos" w:hAnsi="Calibri" w:cs="Calibri"/>
        </w:rPr>
        <w:t>Once the navigation map and waypoints are prepared, I uploaded them to Firebase. This ensures synchronization with the main project workspace. The autonomous navigation node then retrieves these waypoints from Firebase and guides the boat through each one in sequence.</w:t>
      </w:r>
    </w:p>
    <w:p w14:paraId="5EC6BDE1" w14:textId="77777777" w:rsidR="0004663D" w:rsidRDefault="0004663D" w:rsidP="0004663D">
      <w:pPr>
        <w:keepNext/>
        <w:spacing w:before="240" w:after="240"/>
        <w:jc w:val="center"/>
      </w:pPr>
      <w:r>
        <w:rPr>
          <w:noProof/>
        </w:rPr>
        <w:drawing>
          <wp:inline distT="0" distB="0" distL="0" distR="0" wp14:anchorId="34B4EB65" wp14:editId="4194A996">
            <wp:extent cx="2209044" cy="1946564"/>
            <wp:effectExtent l="0" t="0" r="1270" b="0"/>
            <wp:docPr id="16977453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3029" cy="1958888"/>
                    </a:xfrm>
                    <a:prstGeom prst="rect">
                      <a:avLst/>
                    </a:prstGeom>
                    <a:noFill/>
                    <a:ln>
                      <a:noFill/>
                    </a:ln>
                  </pic:spPr>
                </pic:pic>
              </a:graphicData>
            </a:graphic>
          </wp:inline>
        </w:drawing>
      </w:r>
    </w:p>
    <w:p w14:paraId="68F15629" w14:textId="23B98293" w:rsidR="00124B33" w:rsidRPr="00F277B7" w:rsidRDefault="0004663D" w:rsidP="0004663D">
      <w:pPr>
        <w:pStyle w:val="Caption"/>
        <w:jc w:val="center"/>
        <w:rPr>
          <w:rFonts w:ascii="Calibri" w:hAnsi="Calibri" w:cs="Calibri"/>
          <w:i w:val="0"/>
          <w:iCs w:val="0"/>
          <w:color w:val="auto"/>
          <w:sz w:val="22"/>
          <w:szCs w:val="22"/>
          <w:lang w:val="en-GB"/>
        </w:rPr>
      </w:pPr>
      <w:r w:rsidRPr="00F277B7">
        <w:rPr>
          <w:rFonts w:ascii="Calibri" w:hAnsi="Calibri" w:cs="Calibri"/>
          <w:i w:val="0"/>
          <w:iCs w:val="0"/>
          <w:color w:val="auto"/>
          <w:sz w:val="22"/>
          <w:szCs w:val="22"/>
        </w:rPr>
        <w:t xml:space="preserve">Figure </w:t>
      </w:r>
      <w:r w:rsidRPr="00F277B7">
        <w:rPr>
          <w:rFonts w:ascii="Calibri" w:hAnsi="Calibri" w:cs="Calibri"/>
          <w:i w:val="0"/>
          <w:iCs w:val="0"/>
          <w:color w:val="auto"/>
          <w:sz w:val="22"/>
          <w:szCs w:val="22"/>
        </w:rPr>
        <w:fldChar w:fldCharType="begin"/>
      </w:r>
      <w:r w:rsidRPr="00F277B7">
        <w:rPr>
          <w:rFonts w:ascii="Calibri" w:hAnsi="Calibri" w:cs="Calibri"/>
          <w:i w:val="0"/>
          <w:iCs w:val="0"/>
          <w:color w:val="auto"/>
          <w:sz w:val="22"/>
          <w:szCs w:val="22"/>
        </w:rPr>
        <w:instrText xml:space="preserve"> SEQ Figure \* ARABIC </w:instrText>
      </w:r>
      <w:r w:rsidRPr="00F277B7">
        <w:rPr>
          <w:rFonts w:ascii="Calibri" w:hAnsi="Calibri" w:cs="Calibri"/>
          <w:i w:val="0"/>
          <w:iCs w:val="0"/>
          <w:color w:val="auto"/>
          <w:sz w:val="22"/>
          <w:szCs w:val="22"/>
        </w:rPr>
        <w:fldChar w:fldCharType="separate"/>
      </w:r>
      <w:r w:rsidR="00A7340F">
        <w:rPr>
          <w:rFonts w:ascii="Calibri" w:hAnsi="Calibri" w:cs="Calibri"/>
          <w:i w:val="0"/>
          <w:iCs w:val="0"/>
          <w:noProof/>
          <w:color w:val="auto"/>
          <w:sz w:val="22"/>
          <w:szCs w:val="22"/>
        </w:rPr>
        <w:t>18</w:t>
      </w:r>
      <w:r w:rsidRPr="00F277B7">
        <w:rPr>
          <w:rFonts w:ascii="Calibri" w:hAnsi="Calibri" w:cs="Calibri"/>
          <w:i w:val="0"/>
          <w:iCs w:val="0"/>
          <w:color w:val="auto"/>
          <w:sz w:val="22"/>
          <w:szCs w:val="22"/>
        </w:rPr>
        <w:fldChar w:fldCharType="end"/>
      </w:r>
      <w:r w:rsidRPr="00F277B7">
        <w:rPr>
          <w:rFonts w:ascii="Calibri" w:hAnsi="Calibri" w:cs="Calibri"/>
          <w:i w:val="0"/>
          <w:iCs w:val="0"/>
          <w:color w:val="auto"/>
          <w:sz w:val="22"/>
          <w:szCs w:val="22"/>
          <w:lang w:val="en-GB"/>
        </w:rPr>
        <w:t xml:space="preserve"> Firebase Waypoint Data Structure</w:t>
      </w:r>
    </w:p>
    <w:p w14:paraId="111F9A80" w14:textId="77777777" w:rsidR="0004663D" w:rsidRPr="0004663D" w:rsidRDefault="0004663D" w:rsidP="0004663D">
      <w:pPr>
        <w:rPr>
          <w:rFonts w:ascii="Calibri" w:hAnsi="Calibri" w:cs="Calibri"/>
          <w:lang w:val="en-GB"/>
        </w:rPr>
      </w:pPr>
      <w:r w:rsidRPr="0004663D">
        <w:rPr>
          <w:rFonts w:ascii="Calibri" w:hAnsi="Calibri" w:cs="Calibri"/>
          <w:lang w:val="en-GB"/>
        </w:rPr>
        <w:t>The waypoint and map data are structured and stored in Firebase for synchronization with the robot’s navigation system.</w:t>
      </w:r>
    </w:p>
    <w:p w14:paraId="088C0629" w14:textId="77777777" w:rsidR="0004663D" w:rsidRPr="0004663D" w:rsidRDefault="0004663D" w:rsidP="0004663D">
      <w:pPr>
        <w:rPr>
          <w:rFonts w:ascii="Calibri" w:hAnsi="Calibri" w:cs="Calibri"/>
          <w:lang w:val="en-GB"/>
        </w:rPr>
      </w:pPr>
    </w:p>
    <w:p w14:paraId="0E0F0327" w14:textId="77777777" w:rsidR="0004663D" w:rsidRPr="0004663D" w:rsidRDefault="0004663D" w:rsidP="0004663D">
      <w:pPr>
        <w:rPr>
          <w:rFonts w:ascii="Calibri" w:hAnsi="Calibri" w:cs="Calibri"/>
          <w:lang w:val="en-GB"/>
        </w:rPr>
      </w:pPr>
    </w:p>
    <w:p w14:paraId="0D2AFFC3" w14:textId="7C5D28E0" w:rsidR="0004663D" w:rsidRPr="0004663D" w:rsidRDefault="0004663D" w:rsidP="0004663D">
      <w:pPr>
        <w:rPr>
          <w:rFonts w:ascii="Calibri" w:hAnsi="Calibri" w:cs="Calibri"/>
          <w:b/>
          <w:bCs/>
          <w:lang w:val="en-GB"/>
        </w:rPr>
      </w:pPr>
      <w:r w:rsidRPr="0004663D">
        <w:rPr>
          <w:rFonts w:ascii="Calibri" w:hAnsi="Calibri" w:cs="Calibri"/>
          <w:b/>
          <w:bCs/>
          <w:lang w:val="en-GB"/>
        </w:rPr>
        <w:lastRenderedPageBreak/>
        <w:t>7.4 Autonomous Navigation and Waste Detection</w:t>
      </w:r>
    </w:p>
    <w:p w14:paraId="271AE1B5" w14:textId="30E5D820" w:rsidR="0004663D" w:rsidRPr="0004663D" w:rsidRDefault="0004663D" w:rsidP="0004663D">
      <w:pPr>
        <w:jc w:val="both"/>
        <w:rPr>
          <w:rFonts w:ascii="Calibri" w:hAnsi="Calibri" w:cs="Calibri"/>
          <w:lang w:val="en-GB"/>
        </w:rPr>
      </w:pPr>
      <w:r w:rsidRPr="0004663D">
        <w:rPr>
          <w:rFonts w:ascii="Calibri" w:hAnsi="Calibri" w:cs="Calibri"/>
          <w:lang w:val="en-GB"/>
        </w:rPr>
        <w:t>As the boat follows its planned route, the onboard navigation node continuously manages movement commands. If the waste detection camera node spots a floating object, the controller node pauses navigation to prioritize collection.</w:t>
      </w:r>
    </w:p>
    <w:p w14:paraId="4DD1D0B3" w14:textId="1EFA902A" w:rsidR="0004663D" w:rsidRPr="0004663D" w:rsidRDefault="0004663D" w:rsidP="0004663D">
      <w:pPr>
        <w:rPr>
          <w:rFonts w:ascii="Calibri" w:hAnsi="Calibri" w:cs="Calibri"/>
          <w:b/>
          <w:bCs/>
          <w:lang w:val="en-GB"/>
        </w:rPr>
      </w:pPr>
      <w:r w:rsidRPr="0004663D">
        <w:rPr>
          <w:rFonts w:ascii="Calibri" w:hAnsi="Calibri" w:cs="Calibri"/>
          <w:b/>
          <w:bCs/>
          <w:lang w:val="en-GB"/>
        </w:rPr>
        <w:t>7.5 Waste Tracking and Collection</w:t>
      </w:r>
    </w:p>
    <w:p w14:paraId="234D51C7" w14:textId="7D24E770" w:rsidR="0004663D" w:rsidRDefault="0004663D" w:rsidP="00F277B7">
      <w:pPr>
        <w:jc w:val="both"/>
        <w:rPr>
          <w:rFonts w:ascii="Calibri" w:hAnsi="Calibri" w:cs="Calibri"/>
          <w:lang w:val="en-GB"/>
        </w:rPr>
      </w:pPr>
      <w:r w:rsidRPr="0004663D">
        <w:rPr>
          <w:rFonts w:ascii="Calibri" w:hAnsi="Calibri" w:cs="Calibri"/>
          <w:lang w:val="en-GB"/>
        </w:rPr>
        <w:t>When waste is detected, control shifts to the waste collection node. This node tracks the detected object</w:t>
      </w:r>
      <w:r>
        <w:rPr>
          <w:rFonts w:ascii="Calibri" w:hAnsi="Calibri" w:cs="Calibri"/>
          <w:lang w:val="en-GB"/>
        </w:rPr>
        <w:t xml:space="preserve">, </w:t>
      </w:r>
      <w:r w:rsidRPr="0004663D">
        <w:rPr>
          <w:rFonts w:ascii="Calibri" w:hAnsi="Calibri" w:cs="Calibri"/>
          <w:lang w:val="en-GB"/>
        </w:rPr>
        <w:t>plotting a path to align the waste with the centre of the boat’s collection area for reliable retrieval. The robot actively adjusts its heading during this phase to ensure successful collection.</w:t>
      </w:r>
    </w:p>
    <w:p w14:paraId="77FF8300" w14:textId="77777777" w:rsidR="00F277B7" w:rsidRDefault="0004663D" w:rsidP="00F277B7">
      <w:pPr>
        <w:keepNext/>
        <w:jc w:val="center"/>
      </w:pPr>
      <w:r>
        <w:rPr>
          <w:noProof/>
        </w:rPr>
        <w:drawing>
          <wp:inline distT="0" distB="0" distL="0" distR="0" wp14:anchorId="686906BE" wp14:editId="08F02F91">
            <wp:extent cx="2829951" cy="2500745"/>
            <wp:effectExtent l="0" t="0" r="8890" b="0"/>
            <wp:docPr id="1505455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7801" cy="2516519"/>
                    </a:xfrm>
                    <a:prstGeom prst="rect">
                      <a:avLst/>
                    </a:prstGeom>
                    <a:noFill/>
                    <a:ln>
                      <a:noFill/>
                    </a:ln>
                  </pic:spPr>
                </pic:pic>
              </a:graphicData>
            </a:graphic>
          </wp:inline>
        </w:drawing>
      </w:r>
    </w:p>
    <w:p w14:paraId="38F8D1CD" w14:textId="11063A3B" w:rsidR="0004663D" w:rsidRPr="00F277B7" w:rsidRDefault="00F277B7" w:rsidP="00F277B7">
      <w:pPr>
        <w:pStyle w:val="Caption"/>
        <w:jc w:val="center"/>
        <w:rPr>
          <w:rFonts w:ascii="Calibri" w:hAnsi="Calibri" w:cs="Calibri"/>
          <w:i w:val="0"/>
          <w:iCs w:val="0"/>
          <w:color w:val="auto"/>
          <w:sz w:val="22"/>
          <w:szCs w:val="22"/>
          <w:lang w:val="en-GB"/>
        </w:rPr>
      </w:pPr>
      <w:r w:rsidRPr="00F277B7">
        <w:rPr>
          <w:rFonts w:ascii="Calibri" w:hAnsi="Calibri" w:cs="Calibri"/>
          <w:i w:val="0"/>
          <w:iCs w:val="0"/>
          <w:color w:val="auto"/>
          <w:sz w:val="22"/>
          <w:szCs w:val="22"/>
        </w:rPr>
        <w:t xml:space="preserve">Figure </w:t>
      </w:r>
      <w:r w:rsidRPr="00F277B7">
        <w:rPr>
          <w:rFonts w:ascii="Calibri" w:hAnsi="Calibri" w:cs="Calibri"/>
          <w:i w:val="0"/>
          <w:iCs w:val="0"/>
          <w:color w:val="auto"/>
          <w:sz w:val="22"/>
          <w:szCs w:val="22"/>
        </w:rPr>
        <w:fldChar w:fldCharType="begin"/>
      </w:r>
      <w:r w:rsidRPr="00F277B7">
        <w:rPr>
          <w:rFonts w:ascii="Calibri" w:hAnsi="Calibri" w:cs="Calibri"/>
          <w:i w:val="0"/>
          <w:iCs w:val="0"/>
          <w:color w:val="auto"/>
          <w:sz w:val="22"/>
          <w:szCs w:val="22"/>
        </w:rPr>
        <w:instrText xml:space="preserve"> SEQ Figure \* ARABIC </w:instrText>
      </w:r>
      <w:r w:rsidRPr="00F277B7">
        <w:rPr>
          <w:rFonts w:ascii="Calibri" w:hAnsi="Calibri" w:cs="Calibri"/>
          <w:i w:val="0"/>
          <w:iCs w:val="0"/>
          <w:color w:val="auto"/>
          <w:sz w:val="22"/>
          <w:szCs w:val="22"/>
        </w:rPr>
        <w:fldChar w:fldCharType="separate"/>
      </w:r>
      <w:r w:rsidR="00A7340F">
        <w:rPr>
          <w:rFonts w:ascii="Calibri" w:hAnsi="Calibri" w:cs="Calibri"/>
          <w:i w:val="0"/>
          <w:iCs w:val="0"/>
          <w:noProof/>
          <w:color w:val="auto"/>
          <w:sz w:val="22"/>
          <w:szCs w:val="22"/>
        </w:rPr>
        <w:t>19</w:t>
      </w:r>
      <w:r w:rsidRPr="00F277B7">
        <w:rPr>
          <w:rFonts w:ascii="Calibri" w:hAnsi="Calibri" w:cs="Calibri"/>
          <w:i w:val="0"/>
          <w:iCs w:val="0"/>
          <w:color w:val="auto"/>
          <w:sz w:val="22"/>
          <w:szCs w:val="22"/>
        </w:rPr>
        <w:fldChar w:fldCharType="end"/>
      </w:r>
      <w:r w:rsidRPr="00F277B7">
        <w:rPr>
          <w:rFonts w:ascii="Calibri" w:hAnsi="Calibri" w:cs="Calibri"/>
          <w:i w:val="0"/>
          <w:iCs w:val="0"/>
          <w:color w:val="auto"/>
          <w:sz w:val="22"/>
          <w:szCs w:val="22"/>
          <w:lang w:val="en-GB"/>
        </w:rPr>
        <w:t xml:space="preserve">  Waste Detection and Tracking Interface</w:t>
      </w:r>
    </w:p>
    <w:p w14:paraId="04811484" w14:textId="0B48599E" w:rsidR="00F277B7" w:rsidRPr="00F277B7" w:rsidRDefault="00F277B7" w:rsidP="00F277B7">
      <w:pPr>
        <w:rPr>
          <w:rFonts w:ascii="Calibri" w:hAnsi="Calibri" w:cs="Calibri"/>
          <w:b/>
          <w:bCs/>
          <w:lang w:val="en-GB"/>
        </w:rPr>
      </w:pPr>
      <w:r w:rsidRPr="00F277B7">
        <w:rPr>
          <w:rFonts w:ascii="Calibri" w:hAnsi="Calibri" w:cs="Calibri"/>
          <w:b/>
          <w:bCs/>
          <w:lang w:val="en-GB"/>
        </w:rPr>
        <w:t>7.6 Resuming Navigation</w:t>
      </w:r>
    </w:p>
    <w:p w14:paraId="1C2F8506" w14:textId="71A2B0C7" w:rsidR="56F266C0" w:rsidRPr="00F2043E" w:rsidRDefault="00F277B7" w:rsidP="00F277B7">
      <w:pPr>
        <w:jc w:val="both"/>
        <w:rPr>
          <w:rFonts w:ascii="Calibri" w:hAnsi="Calibri" w:cs="Calibri"/>
        </w:rPr>
      </w:pPr>
      <w:r w:rsidRPr="00F277B7">
        <w:rPr>
          <w:rFonts w:ascii="Calibri" w:hAnsi="Calibri" w:cs="Calibri"/>
          <w:lang w:val="en-GB"/>
        </w:rPr>
        <w:t>After waste is collected, the controller node re-enables the navigation node. The boat proceeds to the next unvisited waypoint, not returning to the starting point, and continues this process until it reaches the final waypoint and completes the cleaning mission.</w:t>
      </w:r>
    </w:p>
    <w:p w14:paraId="6F3FC901" w14:textId="23BB039D" w:rsidR="00A7340F" w:rsidRPr="00A7340F" w:rsidRDefault="00A7340F" w:rsidP="00A7340F">
      <w:pPr>
        <w:pStyle w:val="ListParagraph"/>
        <w:numPr>
          <w:ilvl w:val="0"/>
          <w:numId w:val="3"/>
        </w:numPr>
        <w:jc w:val="both"/>
        <w:rPr>
          <w:rFonts w:ascii="Calibri" w:eastAsia="Aptos" w:hAnsi="Calibri" w:cs="Calibri"/>
          <w:b/>
          <w:bCs/>
          <w:sz w:val="28"/>
          <w:szCs w:val="28"/>
        </w:rPr>
      </w:pPr>
      <w:r w:rsidRPr="00A7340F">
        <w:rPr>
          <w:rFonts w:ascii="Calibri" w:eastAsia="Aptos" w:hAnsi="Calibri" w:cs="Calibri"/>
          <w:b/>
          <w:bCs/>
          <w:sz w:val="28"/>
          <w:szCs w:val="28"/>
        </w:rPr>
        <w:t>Conclusion</w:t>
      </w:r>
    </w:p>
    <w:p w14:paraId="35B06F2C" w14:textId="616AEC7E" w:rsidR="00A7340F" w:rsidRPr="00A7340F" w:rsidRDefault="00A7340F" w:rsidP="00A7340F">
      <w:pPr>
        <w:jc w:val="both"/>
        <w:rPr>
          <w:rFonts w:ascii="Calibri" w:eastAsia="Aptos" w:hAnsi="Calibri" w:cs="Calibri"/>
          <w:lang w:val="en-GB"/>
        </w:rPr>
      </w:pPr>
      <w:r w:rsidRPr="00A7340F">
        <w:rPr>
          <w:rFonts w:ascii="Calibri" w:eastAsia="Aptos" w:hAnsi="Calibri" w:cs="Calibri"/>
          <w:lang w:val="en-GB"/>
        </w:rPr>
        <w:t xml:space="preserve">The virtual simulation environment developed in this chapter provides a comprehensive and effective platform for testing the autonomous cleaning boat’s core functionalities, including navigation, localization, and waste collection. Leveraging the modularity and robust capabilities of ROS1 Noetic Ninjemys, the simulation integrates a detailed boat model </w:t>
      </w:r>
      <w:r>
        <w:rPr>
          <w:rFonts w:ascii="Calibri" w:eastAsia="Aptos" w:hAnsi="Calibri" w:cs="Calibri"/>
          <w:lang w:val="en-GB"/>
        </w:rPr>
        <w:t xml:space="preserve">and </w:t>
      </w:r>
      <w:r w:rsidRPr="00A7340F">
        <w:rPr>
          <w:rFonts w:ascii="Calibri" w:eastAsia="Aptos" w:hAnsi="Calibri" w:cs="Calibri"/>
          <w:lang w:val="en-GB"/>
        </w:rPr>
        <w:t xml:space="preserve">advanced sensor configurations. The use of packages such as asv_wave_sim, move_base, amcl, and slam_gmapping, combined with a custom boatcleaning package, ensures realistic maritime conditions and reliable system performance. The structured ROS node architecture and Firebase </w:t>
      </w:r>
      <w:r w:rsidRPr="00A7340F">
        <w:rPr>
          <w:rFonts w:ascii="Calibri" w:eastAsia="Aptos" w:hAnsi="Calibri" w:cs="Calibri"/>
          <w:lang w:val="en-GB"/>
        </w:rPr>
        <w:lastRenderedPageBreak/>
        <w:t>integration facilitate seamless data flow and mission planning, while static and dynamic mapping capabilities enhance navigation adaptability. By thoroughly validating the system in a virtual setting, this work establishes a solid foundation for the autonomous cleaning boat’s real-world deployment, minimizing risks and optimizing performance for efficient marine waste management.</w:t>
      </w:r>
    </w:p>
    <w:p w14:paraId="1EA4BD9A" w14:textId="54FFAA94" w:rsidR="56F266C0" w:rsidRPr="00A7340F" w:rsidRDefault="00A7340F" w:rsidP="00A7340F">
      <w:pPr>
        <w:jc w:val="both"/>
        <w:rPr>
          <w:rFonts w:ascii="Calibri" w:eastAsia="Aptos" w:hAnsi="Calibri" w:cs="Calibri"/>
          <w:b/>
          <w:bCs/>
        </w:rPr>
      </w:pPr>
      <w:r w:rsidRPr="00A7340F">
        <w:rPr>
          <w:rFonts w:ascii="Calibri" w:eastAsia="Aptos" w:hAnsi="Calibri" w:cs="Calibri"/>
          <w:b/>
          <w:bCs/>
        </w:rPr>
        <w:t xml:space="preserve"> </w:t>
      </w:r>
    </w:p>
    <w:sectPr w:rsidR="56F266C0" w:rsidRPr="00A7340F">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34FAA9" w14:textId="77777777" w:rsidR="000B7DCD" w:rsidRDefault="000B7DCD">
      <w:pPr>
        <w:spacing w:after="0" w:line="240" w:lineRule="auto"/>
      </w:pPr>
      <w:r>
        <w:separator/>
      </w:r>
    </w:p>
  </w:endnote>
  <w:endnote w:type="continuationSeparator" w:id="0">
    <w:p w14:paraId="04DD2F2B" w14:textId="77777777" w:rsidR="000B7DCD" w:rsidRDefault="000B7D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BF817FE" w14:paraId="7CFCB4C9" w14:textId="77777777" w:rsidTr="7BF817FE">
      <w:trPr>
        <w:trHeight w:val="300"/>
      </w:trPr>
      <w:tc>
        <w:tcPr>
          <w:tcW w:w="3120" w:type="dxa"/>
        </w:tcPr>
        <w:p w14:paraId="31DDDB26" w14:textId="68C0384B" w:rsidR="7BF817FE" w:rsidRDefault="7BF817FE" w:rsidP="7BF817FE">
          <w:pPr>
            <w:pStyle w:val="Header"/>
            <w:ind w:left="-115"/>
          </w:pPr>
        </w:p>
      </w:tc>
      <w:tc>
        <w:tcPr>
          <w:tcW w:w="3120" w:type="dxa"/>
        </w:tcPr>
        <w:p w14:paraId="03FA1A95" w14:textId="3C53809F" w:rsidR="7BF817FE" w:rsidRDefault="7BF817FE" w:rsidP="7BF817FE">
          <w:pPr>
            <w:pStyle w:val="Header"/>
            <w:jc w:val="center"/>
          </w:pPr>
          <w:r>
            <w:fldChar w:fldCharType="begin"/>
          </w:r>
          <w:r>
            <w:instrText>PAGE</w:instrText>
          </w:r>
          <w:r>
            <w:fldChar w:fldCharType="separate"/>
          </w:r>
          <w:r w:rsidR="000C0D81">
            <w:rPr>
              <w:noProof/>
            </w:rPr>
            <w:t>1</w:t>
          </w:r>
          <w:r>
            <w:fldChar w:fldCharType="end"/>
          </w:r>
        </w:p>
      </w:tc>
      <w:tc>
        <w:tcPr>
          <w:tcW w:w="3120" w:type="dxa"/>
        </w:tcPr>
        <w:p w14:paraId="77C0DD01" w14:textId="3544FA68" w:rsidR="7BF817FE" w:rsidRDefault="7BF817FE" w:rsidP="7BF817FE">
          <w:pPr>
            <w:pStyle w:val="Header"/>
            <w:ind w:right="-115"/>
            <w:jc w:val="right"/>
          </w:pPr>
        </w:p>
      </w:tc>
    </w:tr>
  </w:tbl>
  <w:p w14:paraId="27BAC57C" w14:textId="248AA660" w:rsidR="7BF817FE" w:rsidRDefault="7BF817FE" w:rsidP="7BF817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09C6C7" w14:textId="77777777" w:rsidR="000B7DCD" w:rsidRDefault="000B7DCD">
      <w:pPr>
        <w:spacing w:after="0" w:line="240" w:lineRule="auto"/>
      </w:pPr>
      <w:r>
        <w:separator/>
      </w:r>
    </w:p>
  </w:footnote>
  <w:footnote w:type="continuationSeparator" w:id="0">
    <w:p w14:paraId="3BA3B1AE" w14:textId="77777777" w:rsidR="000B7DCD" w:rsidRDefault="000B7D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7BF817FE" w14:paraId="38FDB2B2" w14:textId="77777777" w:rsidTr="7BF817FE">
      <w:trPr>
        <w:trHeight w:val="300"/>
      </w:trPr>
      <w:tc>
        <w:tcPr>
          <w:tcW w:w="3120" w:type="dxa"/>
        </w:tcPr>
        <w:p w14:paraId="7AE72630" w14:textId="59BBC537" w:rsidR="7BF817FE" w:rsidRDefault="7BF817FE" w:rsidP="7BF817FE">
          <w:pPr>
            <w:pStyle w:val="Header"/>
            <w:ind w:left="-115"/>
          </w:pPr>
        </w:p>
      </w:tc>
      <w:tc>
        <w:tcPr>
          <w:tcW w:w="3120" w:type="dxa"/>
        </w:tcPr>
        <w:p w14:paraId="0C1F2222" w14:textId="5246F536" w:rsidR="7BF817FE" w:rsidRDefault="7BF817FE" w:rsidP="7BF817FE">
          <w:pPr>
            <w:pStyle w:val="Header"/>
            <w:jc w:val="center"/>
          </w:pPr>
        </w:p>
      </w:tc>
      <w:tc>
        <w:tcPr>
          <w:tcW w:w="3120" w:type="dxa"/>
        </w:tcPr>
        <w:p w14:paraId="054543C0" w14:textId="6957338C" w:rsidR="7BF817FE" w:rsidRDefault="7BF817FE" w:rsidP="7BF817FE">
          <w:pPr>
            <w:pStyle w:val="Header"/>
            <w:ind w:right="-115"/>
            <w:jc w:val="right"/>
          </w:pPr>
        </w:p>
      </w:tc>
    </w:tr>
  </w:tbl>
  <w:p w14:paraId="6805828B" w14:textId="47B970D6" w:rsidR="7BF817FE" w:rsidRDefault="7BF817FE" w:rsidP="7BF817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F4877"/>
    <w:multiLevelType w:val="hybridMultilevel"/>
    <w:tmpl w:val="54407D2A"/>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8D455E0"/>
    <w:multiLevelType w:val="multilevel"/>
    <w:tmpl w:val="7ABE6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643C8C"/>
    <w:multiLevelType w:val="hybridMultilevel"/>
    <w:tmpl w:val="1A069F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B68D3C"/>
    <w:multiLevelType w:val="hybridMultilevel"/>
    <w:tmpl w:val="198C8356"/>
    <w:lvl w:ilvl="0" w:tplc="FB8023AA">
      <w:start w:val="1"/>
      <w:numFmt w:val="lowerLetter"/>
      <w:lvlText w:val="%1."/>
      <w:lvlJc w:val="left"/>
      <w:pPr>
        <w:ind w:left="720" w:hanging="360"/>
      </w:pPr>
    </w:lvl>
    <w:lvl w:ilvl="1" w:tplc="A4026440">
      <w:start w:val="1"/>
      <w:numFmt w:val="lowerLetter"/>
      <w:lvlText w:val="%2."/>
      <w:lvlJc w:val="left"/>
      <w:pPr>
        <w:ind w:left="1440" w:hanging="360"/>
      </w:pPr>
    </w:lvl>
    <w:lvl w:ilvl="2" w:tplc="48289644">
      <w:start w:val="1"/>
      <w:numFmt w:val="lowerRoman"/>
      <w:lvlText w:val="%3."/>
      <w:lvlJc w:val="right"/>
      <w:pPr>
        <w:ind w:left="2160" w:hanging="180"/>
      </w:pPr>
    </w:lvl>
    <w:lvl w:ilvl="3" w:tplc="352C3666">
      <w:start w:val="1"/>
      <w:numFmt w:val="decimal"/>
      <w:lvlText w:val="%4."/>
      <w:lvlJc w:val="left"/>
      <w:pPr>
        <w:ind w:left="2880" w:hanging="360"/>
      </w:pPr>
    </w:lvl>
    <w:lvl w:ilvl="4" w:tplc="6352BFD8">
      <w:start w:val="1"/>
      <w:numFmt w:val="lowerLetter"/>
      <w:lvlText w:val="%5."/>
      <w:lvlJc w:val="left"/>
      <w:pPr>
        <w:ind w:left="3600" w:hanging="360"/>
      </w:pPr>
    </w:lvl>
    <w:lvl w:ilvl="5" w:tplc="48B8095A">
      <w:start w:val="1"/>
      <w:numFmt w:val="lowerRoman"/>
      <w:lvlText w:val="%6."/>
      <w:lvlJc w:val="right"/>
      <w:pPr>
        <w:ind w:left="4320" w:hanging="180"/>
      </w:pPr>
    </w:lvl>
    <w:lvl w:ilvl="6" w:tplc="03567AAA">
      <w:start w:val="1"/>
      <w:numFmt w:val="decimal"/>
      <w:lvlText w:val="%7."/>
      <w:lvlJc w:val="left"/>
      <w:pPr>
        <w:ind w:left="5040" w:hanging="360"/>
      </w:pPr>
    </w:lvl>
    <w:lvl w:ilvl="7" w:tplc="6CF0C43C">
      <w:start w:val="1"/>
      <w:numFmt w:val="lowerLetter"/>
      <w:lvlText w:val="%8."/>
      <w:lvlJc w:val="left"/>
      <w:pPr>
        <w:ind w:left="5760" w:hanging="360"/>
      </w:pPr>
    </w:lvl>
    <w:lvl w:ilvl="8" w:tplc="E7A0759A">
      <w:start w:val="1"/>
      <w:numFmt w:val="lowerRoman"/>
      <w:lvlText w:val="%9."/>
      <w:lvlJc w:val="right"/>
      <w:pPr>
        <w:ind w:left="6480" w:hanging="180"/>
      </w:pPr>
    </w:lvl>
  </w:abstractNum>
  <w:abstractNum w:abstractNumId="4" w15:restartNumberingAfterBreak="0">
    <w:nsid w:val="19E2244E"/>
    <w:multiLevelType w:val="hybridMultilevel"/>
    <w:tmpl w:val="1038B9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DE64411"/>
    <w:multiLevelType w:val="hybridMultilevel"/>
    <w:tmpl w:val="5E6E0256"/>
    <w:lvl w:ilvl="0" w:tplc="040C0001">
      <w:start w:val="1"/>
      <w:numFmt w:val="bullet"/>
      <w:lvlText w:val=""/>
      <w:lvlJc w:val="left"/>
      <w:pPr>
        <w:ind w:left="720" w:hanging="360"/>
      </w:pPr>
      <w:rPr>
        <w:rFonts w:ascii="Symbol" w:hAnsi="Symbol" w:hint="default"/>
      </w:rPr>
    </w:lvl>
    <w:lvl w:ilvl="1" w:tplc="349A8208">
      <w:numFmt w:val="bullet"/>
      <w:lvlText w:val="-"/>
      <w:lvlJc w:val="left"/>
      <w:pPr>
        <w:ind w:left="1440" w:hanging="360"/>
      </w:pPr>
      <w:rPr>
        <w:rFonts w:ascii="Calibri" w:eastAsia="Aptos"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805747"/>
    <w:multiLevelType w:val="hybridMultilevel"/>
    <w:tmpl w:val="1A16459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5D75F07"/>
    <w:multiLevelType w:val="hybridMultilevel"/>
    <w:tmpl w:val="9C8E93C0"/>
    <w:lvl w:ilvl="0" w:tplc="98ACADD6">
      <w:numFmt w:val="bullet"/>
      <w:lvlText w:val="-"/>
      <w:lvlJc w:val="left"/>
      <w:pPr>
        <w:ind w:left="720" w:hanging="360"/>
      </w:pPr>
      <w:rPr>
        <w:rFonts w:ascii="Calibri" w:eastAsia="Aptos"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546A43"/>
    <w:multiLevelType w:val="hybridMultilevel"/>
    <w:tmpl w:val="939C5A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67E39BA"/>
    <w:multiLevelType w:val="multilevel"/>
    <w:tmpl w:val="C26EA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613B8"/>
    <w:multiLevelType w:val="hybridMultilevel"/>
    <w:tmpl w:val="1752F97C"/>
    <w:lvl w:ilvl="0" w:tplc="040C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137754"/>
    <w:multiLevelType w:val="multilevel"/>
    <w:tmpl w:val="4F6A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F564DD"/>
    <w:multiLevelType w:val="hybridMultilevel"/>
    <w:tmpl w:val="E0DCDEA4"/>
    <w:lvl w:ilvl="0" w:tplc="040C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51E20227"/>
    <w:multiLevelType w:val="hybridMultilevel"/>
    <w:tmpl w:val="49E2B7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E39718C"/>
    <w:multiLevelType w:val="hybridMultilevel"/>
    <w:tmpl w:val="1166D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E69C915"/>
    <w:multiLevelType w:val="hybridMultilevel"/>
    <w:tmpl w:val="B0C4CC96"/>
    <w:lvl w:ilvl="0" w:tplc="1C72C12E">
      <w:start w:val="1"/>
      <w:numFmt w:val="lowerLetter"/>
      <w:lvlText w:val="%1."/>
      <w:lvlJc w:val="left"/>
      <w:pPr>
        <w:ind w:left="720" w:hanging="360"/>
      </w:pPr>
    </w:lvl>
    <w:lvl w:ilvl="1" w:tplc="75C44ACC">
      <w:start w:val="1"/>
      <w:numFmt w:val="lowerLetter"/>
      <w:lvlText w:val="%2."/>
      <w:lvlJc w:val="left"/>
      <w:pPr>
        <w:ind w:left="1440" w:hanging="360"/>
      </w:pPr>
    </w:lvl>
    <w:lvl w:ilvl="2" w:tplc="0D1A2526">
      <w:start w:val="1"/>
      <w:numFmt w:val="lowerRoman"/>
      <w:lvlText w:val="%3."/>
      <w:lvlJc w:val="right"/>
      <w:pPr>
        <w:ind w:left="2160" w:hanging="180"/>
      </w:pPr>
    </w:lvl>
    <w:lvl w:ilvl="3" w:tplc="9E049C50">
      <w:start w:val="1"/>
      <w:numFmt w:val="decimal"/>
      <w:lvlText w:val="%4."/>
      <w:lvlJc w:val="left"/>
      <w:pPr>
        <w:ind w:left="2880" w:hanging="360"/>
      </w:pPr>
    </w:lvl>
    <w:lvl w:ilvl="4" w:tplc="10C6E078">
      <w:start w:val="1"/>
      <w:numFmt w:val="lowerLetter"/>
      <w:lvlText w:val="%5."/>
      <w:lvlJc w:val="left"/>
      <w:pPr>
        <w:ind w:left="3600" w:hanging="360"/>
      </w:pPr>
    </w:lvl>
    <w:lvl w:ilvl="5" w:tplc="17CAE262">
      <w:start w:val="1"/>
      <w:numFmt w:val="lowerRoman"/>
      <w:lvlText w:val="%6."/>
      <w:lvlJc w:val="right"/>
      <w:pPr>
        <w:ind w:left="4320" w:hanging="180"/>
      </w:pPr>
    </w:lvl>
    <w:lvl w:ilvl="6" w:tplc="682CE84E">
      <w:start w:val="1"/>
      <w:numFmt w:val="decimal"/>
      <w:lvlText w:val="%7."/>
      <w:lvlJc w:val="left"/>
      <w:pPr>
        <w:ind w:left="5040" w:hanging="360"/>
      </w:pPr>
    </w:lvl>
    <w:lvl w:ilvl="7" w:tplc="BE9E35D0">
      <w:start w:val="1"/>
      <w:numFmt w:val="lowerLetter"/>
      <w:lvlText w:val="%8."/>
      <w:lvlJc w:val="left"/>
      <w:pPr>
        <w:ind w:left="5760" w:hanging="360"/>
      </w:pPr>
    </w:lvl>
    <w:lvl w:ilvl="8" w:tplc="B800634C">
      <w:start w:val="1"/>
      <w:numFmt w:val="lowerRoman"/>
      <w:lvlText w:val="%9."/>
      <w:lvlJc w:val="right"/>
      <w:pPr>
        <w:ind w:left="6480" w:hanging="180"/>
      </w:pPr>
    </w:lvl>
  </w:abstractNum>
  <w:abstractNum w:abstractNumId="16" w15:restartNumberingAfterBreak="0">
    <w:nsid w:val="71F04441"/>
    <w:multiLevelType w:val="hybridMultilevel"/>
    <w:tmpl w:val="ADA40CBE"/>
    <w:lvl w:ilvl="0" w:tplc="4B127644">
      <w:numFmt w:val="bullet"/>
      <w:lvlText w:val="-"/>
      <w:lvlJc w:val="left"/>
      <w:pPr>
        <w:ind w:left="720" w:hanging="360"/>
      </w:pPr>
      <w:rPr>
        <w:rFonts w:ascii="Aptos" w:eastAsiaTheme="minorEastAsia"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4892600"/>
    <w:multiLevelType w:val="hybridMultilevel"/>
    <w:tmpl w:val="CEE82FC2"/>
    <w:lvl w:ilvl="0" w:tplc="817E40D8">
      <w:start w:val="1"/>
      <w:numFmt w:val="decimal"/>
      <w:lvlText w:val="%1."/>
      <w:lvlJc w:val="left"/>
      <w:pPr>
        <w:ind w:left="720" w:hanging="360"/>
      </w:pPr>
    </w:lvl>
    <w:lvl w:ilvl="1" w:tplc="1982E1D4">
      <w:start w:val="1"/>
      <w:numFmt w:val="lowerLetter"/>
      <w:lvlText w:val="%2."/>
      <w:lvlJc w:val="left"/>
      <w:pPr>
        <w:ind w:left="1440" w:hanging="360"/>
      </w:pPr>
    </w:lvl>
    <w:lvl w:ilvl="2" w:tplc="431607C0">
      <w:start w:val="1"/>
      <w:numFmt w:val="lowerRoman"/>
      <w:lvlText w:val="%3."/>
      <w:lvlJc w:val="right"/>
      <w:pPr>
        <w:ind w:left="2160" w:hanging="180"/>
      </w:pPr>
    </w:lvl>
    <w:lvl w:ilvl="3" w:tplc="9E8CCB90">
      <w:start w:val="1"/>
      <w:numFmt w:val="decimal"/>
      <w:lvlText w:val="%4."/>
      <w:lvlJc w:val="left"/>
      <w:pPr>
        <w:ind w:left="2880" w:hanging="360"/>
      </w:pPr>
    </w:lvl>
    <w:lvl w:ilvl="4" w:tplc="F1CCAC86">
      <w:start w:val="1"/>
      <w:numFmt w:val="lowerLetter"/>
      <w:lvlText w:val="%5."/>
      <w:lvlJc w:val="left"/>
      <w:pPr>
        <w:ind w:left="3600" w:hanging="360"/>
      </w:pPr>
    </w:lvl>
    <w:lvl w:ilvl="5" w:tplc="26B2D5BA">
      <w:start w:val="1"/>
      <w:numFmt w:val="lowerRoman"/>
      <w:lvlText w:val="%6."/>
      <w:lvlJc w:val="right"/>
      <w:pPr>
        <w:ind w:left="4320" w:hanging="180"/>
      </w:pPr>
    </w:lvl>
    <w:lvl w:ilvl="6" w:tplc="C2606770">
      <w:start w:val="1"/>
      <w:numFmt w:val="decimal"/>
      <w:lvlText w:val="%7."/>
      <w:lvlJc w:val="left"/>
      <w:pPr>
        <w:ind w:left="5040" w:hanging="360"/>
      </w:pPr>
    </w:lvl>
    <w:lvl w:ilvl="7" w:tplc="A894B5E4">
      <w:start w:val="1"/>
      <w:numFmt w:val="lowerLetter"/>
      <w:lvlText w:val="%8."/>
      <w:lvlJc w:val="left"/>
      <w:pPr>
        <w:ind w:left="5760" w:hanging="360"/>
      </w:pPr>
    </w:lvl>
    <w:lvl w:ilvl="8" w:tplc="81B0B850">
      <w:start w:val="1"/>
      <w:numFmt w:val="lowerRoman"/>
      <w:lvlText w:val="%9."/>
      <w:lvlJc w:val="right"/>
      <w:pPr>
        <w:ind w:left="6480" w:hanging="180"/>
      </w:pPr>
    </w:lvl>
  </w:abstractNum>
  <w:abstractNum w:abstractNumId="18" w15:restartNumberingAfterBreak="0">
    <w:nsid w:val="75047981"/>
    <w:multiLevelType w:val="hybridMultilevel"/>
    <w:tmpl w:val="F45C1504"/>
    <w:lvl w:ilvl="0" w:tplc="380686FC">
      <w:numFmt w:val="bullet"/>
      <w:lvlText w:val="-"/>
      <w:lvlJc w:val="left"/>
      <w:pPr>
        <w:ind w:left="720" w:hanging="360"/>
      </w:pPr>
      <w:rPr>
        <w:rFonts w:ascii="Calibri" w:eastAsia="Aptos"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67F48C9"/>
    <w:multiLevelType w:val="hybridMultilevel"/>
    <w:tmpl w:val="2D72E39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78053579">
    <w:abstractNumId w:val="3"/>
  </w:num>
  <w:num w:numId="2" w16cid:durableId="441078014">
    <w:abstractNumId w:val="15"/>
  </w:num>
  <w:num w:numId="3" w16cid:durableId="763578213">
    <w:abstractNumId w:val="17"/>
  </w:num>
  <w:num w:numId="4" w16cid:durableId="1246301463">
    <w:abstractNumId w:val="1"/>
  </w:num>
  <w:num w:numId="5" w16cid:durableId="500435679">
    <w:abstractNumId w:val="9"/>
  </w:num>
  <w:num w:numId="6" w16cid:durableId="488132647">
    <w:abstractNumId w:val="11"/>
  </w:num>
  <w:num w:numId="7" w16cid:durableId="1803304108">
    <w:abstractNumId w:val="14"/>
  </w:num>
  <w:num w:numId="8" w16cid:durableId="975647918">
    <w:abstractNumId w:val="0"/>
  </w:num>
  <w:num w:numId="9" w16cid:durableId="975378505">
    <w:abstractNumId w:val="12"/>
  </w:num>
  <w:num w:numId="10" w16cid:durableId="1004284420">
    <w:abstractNumId w:val="2"/>
  </w:num>
  <w:num w:numId="11" w16cid:durableId="824901972">
    <w:abstractNumId w:val="16"/>
  </w:num>
  <w:num w:numId="12" w16cid:durableId="67509116">
    <w:abstractNumId w:val="5"/>
  </w:num>
  <w:num w:numId="13" w16cid:durableId="1163202846">
    <w:abstractNumId w:val="7"/>
  </w:num>
  <w:num w:numId="14" w16cid:durableId="1397972344">
    <w:abstractNumId w:val="6"/>
  </w:num>
  <w:num w:numId="15" w16cid:durableId="850795781">
    <w:abstractNumId w:val="10"/>
  </w:num>
  <w:num w:numId="16" w16cid:durableId="1056591704">
    <w:abstractNumId w:val="18"/>
  </w:num>
  <w:num w:numId="17" w16cid:durableId="158468982">
    <w:abstractNumId w:val="19"/>
  </w:num>
  <w:num w:numId="18" w16cid:durableId="1513641923">
    <w:abstractNumId w:val="4"/>
  </w:num>
  <w:num w:numId="19" w16cid:durableId="1045642288">
    <w:abstractNumId w:val="8"/>
  </w:num>
  <w:num w:numId="20" w16cid:durableId="142082908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1274D4"/>
    <w:rsid w:val="0003760D"/>
    <w:rsid w:val="0004663D"/>
    <w:rsid w:val="00083567"/>
    <w:rsid w:val="000B3ABD"/>
    <w:rsid w:val="000B7DCD"/>
    <w:rsid w:val="000B7F73"/>
    <w:rsid w:val="000C0D81"/>
    <w:rsid w:val="00124737"/>
    <w:rsid w:val="00124B33"/>
    <w:rsid w:val="001437FF"/>
    <w:rsid w:val="00175869"/>
    <w:rsid w:val="001C732E"/>
    <w:rsid w:val="001D20E7"/>
    <w:rsid w:val="001E2EE8"/>
    <w:rsid w:val="001E6A7E"/>
    <w:rsid w:val="0022600F"/>
    <w:rsid w:val="00260570"/>
    <w:rsid w:val="00270D0F"/>
    <w:rsid w:val="002779A6"/>
    <w:rsid w:val="002B278A"/>
    <w:rsid w:val="002C7E9B"/>
    <w:rsid w:val="002F28DD"/>
    <w:rsid w:val="00336015"/>
    <w:rsid w:val="00345758"/>
    <w:rsid w:val="00345D88"/>
    <w:rsid w:val="00355580"/>
    <w:rsid w:val="0037263F"/>
    <w:rsid w:val="0046468A"/>
    <w:rsid w:val="004D2900"/>
    <w:rsid w:val="004E18FC"/>
    <w:rsid w:val="00525527"/>
    <w:rsid w:val="00576B5F"/>
    <w:rsid w:val="00590452"/>
    <w:rsid w:val="005B2509"/>
    <w:rsid w:val="005D3364"/>
    <w:rsid w:val="00630D98"/>
    <w:rsid w:val="00641B81"/>
    <w:rsid w:val="00641C88"/>
    <w:rsid w:val="00651ACB"/>
    <w:rsid w:val="006C328C"/>
    <w:rsid w:val="006E4E12"/>
    <w:rsid w:val="006F2025"/>
    <w:rsid w:val="00710191"/>
    <w:rsid w:val="007155FC"/>
    <w:rsid w:val="0077687C"/>
    <w:rsid w:val="007A159D"/>
    <w:rsid w:val="007F1DF9"/>
    <w:rsid w:val="00877392"/>
    <w:rsid w:val="00946DD7"/>
    <w:rsid w:val="009A2568"/>
    <w:rsid w:val="009A4E3E"/>
    <w:rsid w:val="009B7934"/>
    <w:rsid w:val="009D0569"/>
    <w:rsid w:val="009D5537"/>
    <w:rsid w:val="009D5BB7"/>
    <w:rsid w:val="009F0630"/>
    <w:rsid w:val="00A01A11"/>
    <w:rsid w:val="00A2627C"/>
    <w:rsid w:val="00A295EB"/>
    <w:rsid w:val="00A5160A"/>
    <w:rsid w:val="00A570EE"/>
    <w:rsid w:val="00A7340F"/>
    <w:rsid w:val="00A8037A"/>
    <w:rsid w:val="00A9509D"/>
    <w:rsid w:val="00A97B78"/>
    <w:rsid w:val="00AB64B2"/>
    <w:rsid w:val="00AB74DB"/>
    <w:rsid w:val="00AC72D1"/>
    <w:rsid w:val="00AF362F"/>
    <w:rsid w:val="00AF552B"/>
    <w:rsid w:val="00B248FC"/>
    <w:rsid w:val="00B3334B"/>
    <w:rsid w:val="00B639D8"/>
    <w:rsid w:val="00B67D75"/>
    <w:rsid w:val="00BB3F9E"/>
    <w:rsid w:val="00BE04D7"/>
    <w:rsid w:val="00BF152D"/>
    <w:rsid w:val="00BF4292"/>
    <w:rsid w:val="00C1540D"/>
    <w:rsid w:val="00C25FF2"/>
    <w:rsid w:val="00C46ACF"/>
    <w:rsid w:val="00C47024"/>
    <w:rsid w:val="00C56BDC"/>
    <w:rsid w:val="00C778D9"/>
    <w:rsid w:val="00CA2ED8"/>
    <w:rsid w:val="00CA6376"/>
    <w:rsid w:val="00CB4484"/>
    <w:rsid w:val="00D0471B"/>
    <w:rsid w:val="00D20B66"/>
    <w:rsid w:val="00DB0848"/>
    <w:rsid w:val="00DB4354"/>
    <w:rsid w:val="00E07858"/>
    <w:rsid w:val="00E278CC"/>
    <w:rsid w:val="00F2043E"/>
    <w:rsid w:val="00F277B7"/>
    <w:rsid w:val="00F82C81"/>
    <w:rsid w:val="00F958C4"/>
    <w:rsid w:val="00FD7068"/>
    <w:rsid w:val="00FF026B"/>
    <w:rsid w:val="02EE660D"/>
    <w:rsid w:val="031F36EC"/>
    <w:rsid w:val="03235555"/>
    <w:rsid w:val="03996328"/>
    <w:rsid w:val="03AC8E12"/>
    <w:rsid w:val="03B3FE23"/>
    <w:rsid w:val="040D3C59"/>
    <w:rsid w:val="0437A59A"/>
    <w:rsid w:val="050BBCF5"/>
    <w:rsid w:val="050E1361"/>
    <w:rsid w:val="0598DE71"/>
    <w:rsid w:val="061E9DB4"/>
    <w:rsid w:val="065DD9B7"/>
    <w:rsid w:val="09A0BD90"/>
    <w:rsid w:val="0C183419"/>
    <w:rsid w:val="0D60FB6E"/>
    <w:rsid w:val="0E3192E9"/>
    <w:rsid w:val="0F13D6A6"/>
    <w:rsid w:val="0F9A3F07"/>
    <w:rsid w:val="0FF7FCF0"/>
    <w:rsid w:val="101998FD"/>
    <w:rsid w:val="1098DC2D"/>
    <w:rsid w:val="10A94061"/>
    <w:rsid w:val="10AB6806"/>
    <w:rsid w:val="1356B9E3"/>
    <w:rsid w:val="13A95E40"/>
    <w:rsid w:val="13EE1634"/>
    <w:rsid w:val="1567C3EA"/>
    <w:rsid w:val="158DF266"/>
    <w:rsid w:val="1610C7D7"/>
    <w:rsid w:val="16304B7D"/>
    <w:rsid w:val="1676AF1E"/>
    <w:rsid w:val="16F57982"/>
    <w:rsid w:val="174656F3"/>
    <w:rsid w:val="1B5763BA"/>
    <w:rsid w:val="1CCCE6E3"/>
    <w:rsid w:val="1CCDAA46"/>
    <w:rsid w:val="1E445665"/>
    <w:rsid w:val="1F04D014"/>
    <w:rsid w:val="1FA3D45A"/>
    <w:rsid w:val="2150BDE6"/>
    <w:rsid w:val="2202F417"/>
    <w:rsid w:val="22751824"/>
    <w:rsid w:val="22CB1137"/>
    <w:rsid w:val="2320B2B8"/>
    <w:rsid w:val="24209141"/>
    <w:rsid w:val="244358B3"/>
    <w:rsid w:val="24EFEF41"/>
    <w:rsid w:val="25B3282A"/>
    <w:rsid w:val="26D649CF"/>
    <w:rsid w:val="27478366"/>
    <w:rsid w:val="2750320A"/>
    <w:rsid w:val="28F34799"/>
    <w:rsid w:val="291274D4"/>
    <w:rsid w:val="29BC131D"/>
    <w:rsid w:val="2C2EBCBF"/>
    <w:rsid w:val="2E1B792E"/>
    <w:rsid w:val="2E2B9961"/>
    <w:rsid w:val="2E562D0F"/>
    <w:rsid w:val="2EA80336"/>
    <w:rsid w:val="2F2963A7"/>
    <w:rsid w:val="2F5457A7"/>
    <w:rsid w:val="2F6DEFC1"/>
    <w:rsid w:val="2FDC85EF"/>
    <w:rsid w:val="308B6026"/>
    <w:rsid w:val="309922F0"/>
    <w:rsid w:val="30FA0EDC"/>
    <w:rsid w:val="313667FE"/>
    <w:rsid w:val="31A24538"/>
    <w:rsid w:val="34478784"/>
    <w:rsid w:val="360A125A"/>
    <w:rsid w:val="37134423"/>
    <w:rsid w:val="3837341C"/>
    <w:rsid w:val="39A8EA71"/>
    <w:rsid w:val="3A611D43"/>
    <w:rsid w:val="3A78E5B2"/>
    <w:rsid w:val="3B37CFE5"/>
    <w:rsid w:val="3B40710C"/>
    <w:rsid w:val="3B754445"/>
    <w:rsid w:val="3C452A0C"/>
    <w:rsid w:val="3C4AB182"/>
    <w:rsid w:val="3D362BBE"/>
    <w:rsid w:val="3DD15EF5"/>
    <w:rsid w:val="3EA9CA02"/>
    <w:rsid w:val="3F0C974D"/>
    <w:rsid w:val="3FA6CCDF"/>
    <w:rsid w:val="40C3076E"/>
    <w:rsid w:val="40C7C80C"/>
    <w:rsid w:val="420D7947"/>
    <w:rsid w:val="42103DCD"/>
    <w:rsid w:val="422BFC32"/>
    <w:rsid w:val="4241FE2A"/>
    <w:rsid w:val="4294091C"/>
    <w:rsid w:val="42CFC6B7"/>
    <w:rsid w:val="43116F93"/>
    <w:rsid w:val="43243800"/>
    <w:rsid w:val="438A61A5"/>
    <w:rsid w:val="449CC690"/>
    <w:rsid w:val="45FBB834"/>
    <w:rsid w:val="462DF77E"/>
    <w:rsid w:val="48BD57C3"/>
    <w:rsid w:val="4BAB236A"/>
    <w:rsid w:val="4D70E5EF"/>
    <w:rsid w:val="4D80311C"/>
    <w:rsid w:val="4E0015FC"/>
    <w:rsid w:val="4EF8E772"/>
    <w:rsid w:val="4F2037B8"/>
    <w:rsid w:val="4F44FD9A"/>
    <w:rsid w:val="50AD6104"/>
    <w:rsid w:val="50D9F83E"/>
    <w:rsid w:val="51C607BB"/>
    <w:rsid w:val="521FE353"/>
    <w:rsid w:val="528CCAA0"/>
    <w:rsid w:val="530ABE5A"/>
    <w:rsid w:val="53926EDE"/>
    <w:rsid w:val="545B063C"/>
    <w:rsid w:val="55211088"/>
    <w:rsid w:val="559F7384"/>
    <w:rsid w:val="56F266C0"/>
    <w:rsid w:val="5735A787"/>
    <w:rsid w:val="581625AB"/>
    <w:rsid w:val="58688C00"/>
    <w:rsid w:val="58FD181B"/>
    <w:rsid w:val="59227136"/>
    <w:rsid w:val="59B377ED"/>
    <w:rsid w:val="5A898367"/>
    <w:rsid w:val="5B7534F5"/>
    <w:rsid w:val="5C03A2CC"/>
    <w:rsid w:val="5C053F8E"/>
    <w:rsid w:val="5C14059C"/>
    <w:rsid w:val="5EBD3053"/>
    <w:rsid w:val="5F7F7E57"/>
    <w:rsid w:val="5F8687C6"/>
    <w:rsid w:val="5FDFC4BE"/>
    <w:rsid w:val="6074E977"/>
    <w:rsid w:val="6233A6F1"/>
    <w:rsid w:val="636ABD2B"/>
    <w:rsid w:val="636DB400"/>
    <w:rsid w:val="63C928BF"/>
    <w:rsid w:val="6404756D"/>
    <w:rsid w:val="6455531C"/>
    <w:rsid w:val="65E04AB9"/>
    <w:rsid w:val="66D9FD43"/>
    <w:rsid w:val="686BF8B7"/>
    <w:rsid w:val="6B03112C"/>
    <w:rsid w:val="6CA74D37"/>
    <w:rsid w:val="6CC4CBF5"/>
    <w:rsid w:val="6D6F8DB7"/>
    <w:rsid w:val="6EDB6538"/>
    <w:rsid w:val="7072A414"/>
    <w:rsid w:val="70C611B7"/>
    <w:rsid w:val="70D0EFBF"/>
    <w:rsid w:val="7165ADC5"/>
    <w:rsid w:val="716EC30A"/>
    <w:rsid w:val="71B787F4"/>
    <w:rsid w:val="724E15E2"/>
    <w:rsid w:val="72579FB8"/>
    <w:rsid w:val="72B82155"/>
    <w:rsid w:val="731316D2"/>
    <w:rsid w:val="73FD8016"/>
    <w:rsid w:val="7482A6E1"/>
    <w:rsid w:val="75AFF84C"/>
    <w:rsid w:val="76242EBF"/>
    <w:rsid w:val="764DC105"/>
    <w:rsid w:val="774DD4A9"/>
    <w:rsid w:val="78121377"/>
    <w:rsid w:val="7965A0A6"/>
    <w:rsid w:val="79668682"/>
    <w:rsid w:val="7A0F3D47"/>
    <w:rsid w:val="7A73F913"/>
    <w:rsid w:val="7B02D728"/>
    <w:rsid w:val="7BF817FE"/>
    <w:rsid w:val="7C8558F2"/>
    <w:rsid w:val="7CD88271"/>
    <w:rsid w:val="7CF2569F"/>
    <w:rsid w:val="7E562C49"/>
    <w:rsid w:val="7EE3826F"/>
    <w:rsid w:val="7FDDA9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74D4"/>
  <w15:chartTrackingRefBased/>
  <w15:docId w15:val="{24D6F234-0649-4489-8D66-CEA39DDB3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537"/>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56F266C0"/>
    <w:pPr>
      <w:ind w:left="720"/>
      <w:contextualSpacing/>
    </w:pPr>
  </w:style>
  <w:style w:type="character" w:styleId="Hyperlink">
    <w:name w:val="Hyperlink"/>
    <w:basedOn w:val="DefaultParagraphFont"/>
    <w:uiPriority w:val="99"/>
    <w:unhideWhenUsed/>
    <w:rsid w:val="56F266C0"/>
    <w:rPr>
      <w:color w:val="467886"/>
      <w:u w:val="single"/>
    </w:rPr>
  </w:style>
  <w:style w:type="paragraph" w:styleId="Header">
    <w:name w:val="header"/>
    <w:basedOn w:val="Normal"/>
    <w:uiPriority w:val="99"/>
    <w:unhideWhenUsed/>
    <w:rsid w:val="7BF817FE"/>
    <w:pPr>
      <w:tabs>
        <w:tab w:val="center" w:pos="4680"/>
        <w:tab w:val="right" w:pos="9360"/>
      </w:tabs>
      <w:spacing w:after="0" w:line="240" w:lineRule="auto"/>
    </w:pPr>
  </w:style>
  <w:style w:type="paragraph" w:styleId="Footer">
    <w:name w:val="footer"/>
    <w:basedOn w:val="Normal"/>
    <w:uiPriority w:val="99"/>
    <w:unhideWhenUsed/>
    <w:rsid w:val="7BF817FE"/>
    <w:pPr>
      <w:tabs>
        <w:tab w:val="center" w:pos="4680"/>
        <w:tab w:val="right" w:pos="9360"/>
      </w:tabs>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5B2509"/>
    <w:pPr>
      <w:spacing w:before="100" w:beforeAutospacing="1" w:after="100" w:afterAutospacing="1" w:line="240" w:lineRule="auto"/>
    </w:pPr>
    <w:rPr>
      <w:rFonts w:ascii="Times New Roman" w:eastAsia="Times New Roman" w:hAnsi="Times New Roman" w:cs="Times New Roman"/>
      <w:lang w:val="fr-FR" w:eastAsia="fr-FR"/>
    </w:rPr>
  </w:style>
  <w:style w:type="paragraph" w:styleId="Caption">
    <w:name w:val="caption"/>
    <w:basedOn w:val="Normal"/>
    <w:next w:val="Normal"/>
    <w:uiPriority w:val="35"/>
    <w:unhideWhenUsed/>
    <w:qFormat/>
    <w:rsid w:val="00B639D8"/>
    <w:pPr>
      <w:spacing w:after="200" w:line="240" w:lineRule="auto"/>
    </w:pPr>
    <w:rPr>
      <w:i/>
      <w:iCs/>
      <w:color w:val="0E2841" w:themeColor="text2"/>
      <w:sz w:val="18"/>
      <w:szCs w:val="18"/>
    </w:rPr>
  </w:style>
  <w:style w:type="character" w:styleId="Strong">
    <w:name w:val="Strong"/>
    <w:basedOn w:val="DefaultParagraphFont"/>
    <w:uiPriority w:val="22"/>
    <w:qFormat/>
    <w:rsid w:val="00CA2ED8"/>
    <w:rPr>
      <w:b/>
      <w:bCs/>
    </w:rPr>
  </w:style>
  <w:style w:type="paragraph" w:styleId="HTMLPreformatted">
    <w:name w:val="HTML Preformatted"/>
    <w:basedOn w:val="Normal"/>
    <w:link w:val="HTMLPreformattedChar"/>
    <w:uiPriority w:val="99"/>
    <w:semiHidden/>
    <w:unhideWhenUsed/>
    <w:rsid w:val="00B3334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3334B"/>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486555">
      <w:bodyDiv w:val="1"/>
      <w:marLeft w:val="0"/>
      <w:marRight w:val="0"/>
      <w:marTop w:val="0"/>
      <w:marBottom w:val="0"/>
      <w:divBdr>
        <w:top w:val="none" w:sz="0" w:space="0" w:color="auto"/>
        <w:left w:val="none" w:sz="0" w:space="0" w:color="auto"/>
        <w:bottom w:val="none" w:sz="0" w:space="0" w:color="auto"/>
        <w:right w:val="none" w:sz="0" w:space="0" w:color="auto"/>
      </w:divBdr>
    </w:div>
    <w:div w:id="51731891">
      <w:bodyDiv w:val="1"/>
      <w:marLeft w:val="0"/>
      <w:marRight w:val="0"/>
      <w:marTop w:val="0"/>
      <w:marBottom w:val="0"/>
      <w:divBdr>
        <w:top w:val="none" w:sz="0" w:space="0" w:color="auto"/>
        <w:left w:val="none" w:sz="0" w:space="0" w:color="auto"/>
        <w:bottom w:val="none" w:sz="0" w:space="0" w:color="auto"/>
        <w:right w:val="none" w:sz="0" w:space="0" w:color="auto"/>
      </w:divBdr>
    </w:div>
    <w:div w:id="67312245">
      <w:bodyDiv w:val="1"/>
      <w:marLeft w:val="0"/>
      <w:marRight w:val="0"/>
      <w:marTop w:val="0"/>
      <w:marBottom w:val="0"/>
      <w:divBdr>
        <w:top w:val="none" w:sz="0" w:space="0" w:color="auto"/>
        <w:left w:val="none" w:sz="0" w:space="0" w:color="auto"/>
        <w:bottom w:val="none" w:sz="0" w:space="0" w:color="auto"/>
        <w:right w:val="none" w:sz="0" w:space="0" w:color="auto"/>
      </w:divBdr>
    </w:div>
    <w:div w:id="117574777">
      <w:bodyDiv w:val="1"/>
      <w:marLeft w:val="0"/>
      <w:marRight w:val="0"/>
      <w:marTop w:val="0"/>
      <w:marBottom w:val="0"/>
      <w:divBdr>
        <w:top w:val="none" w:sz="0" w:space="0" w:color="auto"/>
        <w:left w:val="none" w:sz="0" w:space="0" w:color="auto"/>
        <w:bottom w:val="none" w:sz="0" w:space="0" w:color="auto"/>
        <w:right w:val="none" w:sz="0" w:space="0" w:color="auto"/>
      </w:divBdr>
    </w:div>
    <w:div w:id="131946840">
      <w:bodyDiv w:val="1"/>
      <w:marLeft w:val="0"/>
      <w:marRight w:val="0"/>
      <w:marTop w:val="0"/>
      <w:marBottom w:val="0"/>
      <w:divBdr>
        <w:top w:val="none" w:sz="0" w:space="0" w:color="auto"/>
        <w:left w:val="none" w:sz="0" w:space="0" w:color="auto"/>
        <w:bottom w:val="none" w:sz="0" w:space="0" w:color="auto"/>
        <w:right w:val="none" w:sz="0" w:space="0" w:color="auto"/>
      </w:divBdr>
    </w:div>
    <w:div w:id="144400199">
      <w:bodyDiv w:val="1"/>
      <w:marLeft w:val="0"/>
      <w:marRight w:val="0"/>
      <w:marTop w:val="0"/>
      <w:marBottom w:val="0"/>
      <w:divBdr>
        <w:top w:val="none" w:sz="0" w:space="0" w:color="auto"/>
        <w:left w:val="none" w:sz="0" w:space="0" w:color="auto"/>
        <w:bottom w:val="none" w:sz="0" w:space="0" w:color="auto"/>
        <w:right w:val="none" w:sz="0" w:space="0" w:color="auto"/>
      </w:divBdr>
    </w:div>
    <w:div w:id="158471390">
      <w:bodyDiv w:val="1"/>
      <w:marLeft w:val="0"/>
      <w:marRight w:val="0"/>
      <w:marTop w:val="0"/>
      <w:marBottom w:val="0"/>
      <w:divBdr>
        <w:top w:val="none" w:sz="0" w:space="0" w:color="auto"/>
        <w:left w:val="none" w:sz="0" w:space="0" w:color="auto"/>
        <w:bottom w:val="none" w:sz="0" w:space="0" w:color="auto"/>
        <w:right w:val="none" w:sz="0" w:space="0" w:color="auto"/>
      </w:divBdr>
    </w:div>
    <w:div w:id="158811571">
      <w:bodyDiv w:val="1"/>
      <w:marLeft w:val="0"/>
      <w:marRight w:val="0"/>
      <w:marTop w:val="0"/>
      <w:marBottom w:val="0"/>
      <w:divBdr>
        <w:top w:val="none" w:sz="0" w:space="0" w:color="auto"/>
        <w:left w:val="none" w:sz="0" w:space="0" w:color="auto"/>
        <w:bottom w:val="none" w:sz="0" w:space="0" w:color="auto"/>
        <w:right w:val="none" w:sz="0" w:space="0" w:color="auto"/>
      </w:divBdr>
    </w:div>
    <w:div w:id="163015200">
      <w:bodyDiv w:val="1"/>
      <w:marLeft w:val="0"/>
      <w:marRight w:val="0"/>
      <w:marTop w:val="0"/>
      <w:marBottom w:val="0"/>
      <w:divBdr>
        <w:top w:val="none" w:sz="0" w:space="0" w:color="auto"/>
        <w:left w:val="none" w:sz="0" w:space="0" w:color="auto"/>
        <w:bottom w:val="none" w:sz="0" w:space="0" w:color="auto"/>
        <w:right w:val="none" w:sz="0" w:space="0" w:color="auto"/>
      </w:divBdr>
      <w:divsChild>
        <w:div w:id="2093310238">
          <w:marLeft w:val="0"/>
          <w:marRight w:val="0"/>
          <w:marTop w:val="0"/>
          <w:marBottom w:val="0"/>
          <w:divBdr>
            <w:top w:val="none" w:sz="0" w:space="0" w:color="auto"/>
            <w:left w:val="none" w:sz="0" w:space="0" w:color="auto"/>
            <w:bottom w:val="none" w:sz="0" w:space="0" w:color="auto"/>
            <w:right w:val="none" w:sz="0" w:space="0" w:color="auto"/>
          </w:divBdr>
          <w:divsChild>
            <w:div w:id="833955249">
              <w:marLeft w:val="0"/>
              <w:marRight w:val="0"/>
              <w:marTop w:val="0"/>
              <w:marBottom w:val="0"/>
              <w:divBdr>
                <w:top w:val="none" w:sz="0" w:space="0" w:color="auto"/>
                <w:left w:val="none" w:sz="0" w:space="0" w:color="auto"/>
                <w:bottom w:val="none" w:sz="0" w:space="0" w:color="auto"/>
                <w:right w:val="none" w:sz="0" w:space="0" w:color="auto"/>
              </w:divBdr>
              <w:divsChild>
                <w:div w:id="2144229553">
                  <w:marLeft w:val="0"/>
                  <w:marRight w:val="0"/>
                  <w:marTop w:val="0"/>
                  <w:marBottom w:val="0"/>
                  <w:divBdr>
                    <w:top w:val="single" w:sz="2" w:space="0" w:color="auto"/>
                    <w:left w:val="single" w:sz="4" w:space="0" w:color="auto"/>
                    <w:bottom w:val="single" w:sz="4" w:space="0" w:color="auto"/>
                    <w:right w:val="single" w:sz="4" w:space="0" w:color="auto"/>
                  </w:divBdr>
                </w:div>
              </w:divsChild>
            </w:div>
          </w:divsChild>
        </w:div>
      </w:divsChild>
    </w:div>
    <w:div w:id="177427974">
      <w:bodyDiv w:val="1"/>
      <w:marLeft w:val="0"/>
      <w:marRight w:val="0"/>
      <w:marTop w:val="0"/>
      <w:marBottom w:val="0"/>
      <w:divBdr>
        <w:top w:val="none" w:sz="0" w:space="0" w:color="auto"/>
        <w:left w:val="none" w:sz="0" w:space="0" w:color="auto"/>
        <w:bottom w:val="none" w:sz="0" w:space="0" w:color="auto"/>
        <w:right w:val="none" w:sz="0" w:space="0" w:color="auto"/>
      </w:divBdr>
    </w:div>
    <w:div w:id="184753418">
      <w:bodyDiv w:val="1"/>
      <w:marLeft w:val="0"/>
      <w:marRight w:val="0"/>
      <w:marTop w:val="0"/>
      <w:marBottom w:val="0"/>
      <w:divBdr>
        <w:top w:val="none" w:sz="0" w:space="0" w:color="auto"/>
        <w:left w:val="none" w:sz="0" w:space="0" w:color="auto"/>
        <w:bottom w:val="none" w:sz="0" w:space="0" w:color="auto"/>
        <w:right w:val="none" w:sz="0" w:space="0" w:color="auto"/>
      </w:divBdr>
    </w:div>
    <w:div w:id="224537510">
      <w:bodyDiv w:val="1"/>
      <w:marLeft w:val="0"/>
      <w:marRight w:val="0"/>
      <w:marTop w:val="0"/>
      <w:marBottom w:val="0"/>
      <w:divBdr>
        <w:top w:val="none" w:sz="0" w:space="0" w:color="auto"/>
        <w:left w:val="none" w:sz="0" w:space="0" w:color="auto"/>
        <w:bottom w:val="none" w:sz="0" w:space="0" w:color="auto"/>
        <w:right w:val="none" w:sz="0" w:space="0" w:color="auto"/>
      </w:divBdr>
    </w:div>
    <w:div w:id="257446789">
      <w:bodyDiv w:val="1"/>
      <w:marLeft w:val="0"/>
      <w:marRight w:val="0"/>
      <w:marTop w:val="0"/>
      <w:marBottom w:val="0"/>
      <w:divBdr>
        <w:top w:val="none" w:sz="0" w:space="0" w:color="auto"/>
        <w:left w:val="none" w:sz="0" w:space="0" w:color="auto"/>
        <w:bottom w:val="none" w:sz="0" w:space="0" w:color="auto"/>
        <w:right w:val="none" w:sz="0" w:space="0" w:color="auto"/>
      </w:divBdr>
    </w:div>
    <w:div w:id="274755410">
      <w:bodyDiv w:val="1"/>
      <w:marLeft w:val="0"/>
      <w:marRight w:val="0"/>
      <w:marTop w:val="0"/>
      <w:marBottom w:val="0"/>
      <w:divBdr>
        <w:top w:val="none" w:sz="0" w:space="0" w:color="auto"/>
        <w:left w:val="none" w:sz="0" w:space="0" w:color="auto"/>
        <w:bottom w:val="none" w:sz="0" w:space="0" w:color="auto"/>
        <w:right w:val="none" w:sz="0" w:space="0" w:color="auto"/>
      </w:divBdr>
    </w:div>
    <w:div w:id="276103520">
      <w:bodyDiv w:val="1"/>
      <w:marLeft w:val="0"/>
      <w:marRight w:val="0"/>
      <w:marTop w:val="0"/>
      <w:marBottom w:val="0"/>
      <w:divBdr>
        <w:top w:val="none" w:sz="0" w:space="0" w:color="auto"/>
        <w:left w:val="none" w:sz="0" w:space="0" w:color="auto"/>
        <w:bottom w:val="none" w:sz="0" w:space="0" w:color="auto"/>
        <w:right w:val="none" w:sz="0" w:space="0" w:color="auto"/>
      </w:divBdr>
    </w:div>
    <w:div w:id="289167788">
      <w:bodyDiv w:val="1"/>
      <w:marLeft w:val="0"/>
      <w:marRight w:val="0"/>
      <w:marTop w:val="0"/>
      <w:marBottom w:val="0"/>
      <w:divBdr>
        <w:top w:val="none" w:sz="0" w:space="0" w:color="auto"/>
        <w:left w:val="none" w:sz="0" w:space="0" w:color="auto"/>
        <w:bottom w:val="none" w:sz="0" w:space="0" w:color="auto"/>
        <w:right w:val="none" w:sz="0" w:space="0" w:color="auto"/>
      </w:divBdr>
    </w:div>
    <w:div w:id="296645149">
      <w:bodyDiv w:val="1"/>
      <w:marLeft w:val="0"/>
      <w:marRight w:val="0"/>
      <w:marTop w:val="0"/>
      <w:marBottom w:val="0"/>
      <w:divBdr>
        <w:top w:val="none" w:sz="0" w:space="0" w:color="auto"/>
        <w:left w:val="none" w:sz="0" w:space="0" w:color="auto"/>
        <w:bottom w:val="none" w:sz="0" w:space="0" w:color="auto"/>
        <w:right w:val="none" w:sz="0" w:space="0" w:color="auto"/>
      </w:divBdr>
    </w:div>
    <w:div w:id="306201142">
      <w:bodyDiv w:val="1"/>
      <w:marLeft w:val="0"/>
      <w:marRight w:val="0"/>
      <w:marTop w:val="0"/>
      <w:marBottom w:val="0"/>
      <w:divBdr>
        <w:top w:val="none" w:sz="0" w:space="0" w:color="auto"/>
        <w:left w:val="none" w:sz="0" w:space="0" w:color="auto"/>
        <w:bottom w:val="none" w:sz="0" w:space="0" w:color="auto"/>
        <w:right w:val="none" w:sz="0" w:space="0" w:color="auto"/>
      </w:divBdr>
    </w:div>
    <w:div w:id="340669165">
      <w:bodyDiv w:val="1"/>
      <w:marLeft w:val="0"/>
      <w:marRight w:val="0"/>
      <w:marTop w:val="0"/>
      <w:marBottom w:val="0"/>
      <w:divBdr>
        <w:top w:val="none" w:sz="0" w:space="0" w:color="auto"/>
        <w:left w:val="none" w:sz="0" w:space="0" w:color="auto"/>
        <w:bottom w:val="none" w:sz="0" w:space="0" w:color="auto"/>
        <w:right w:val="none" w:sz="0" w:space="0" w:color="auto"/>
      </w:divBdr>
      <w:divsChild>
        <w:div w:id="823399276">
          <w:marLeft w:val="0"/>
          <w:marRight w:val="0"/>
          <w:marTop w:val="0"/>
          <w:marBottom w:val="0"/>
          <w:divBdr>
            <w:top w:val="none" w:sz="0" w:space="0" w:color="auto"/>
            <w:left w:val="none" w:sz="0" w:space="0" w:color="auto"/>
            <w:bottom w:val="none" w:sz="0" w:space="0" w:color="auto"/>
            <w:right w:val="none" w:sz="0" w:space="0" w:color="auto"/>
          </w:divBdr>
          <w:divsChild>
            <w:div w:id="152458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54724">
      <w:bodyDiv w:val="1"/>
      <w:marLeft w:val="0"/>
      <w:marRight w:val="0"/>
      <w:marTop w:val="0"/>
      <w:marBottom w:val="0"/>
      <w:divBdr>
        <w:top w:val="none" w:sz="0" w:space="0" w:color="auto"/>
        <w:left w:val="none" w:sz="0" w:space="0" w:color="auto"/>
        <w:bottom w:val="none" w:sz="0" w:space="0" w:color="auto"/>
        <w:right w:val="none" w:sz="0" w:space="0" w:color="auto"/>
      </w:divBdr>
    </w:div>
    <w:div w:id="400912460">
      <w:bodyDiv w:val="1"/>
      <w:marLeft w:val="0"/>
      <w:marRight w:val="0"/>
      <w:marTop w:val="0"/>
      <w:marBottom w:val="0"/>
      <w:divBdr>
        <w:top w:val="none" w:sz="0" w:space="0" w:color="auto"/>
        <w:left w:val="none" w:sz="0" w:space="0" w:color="auto"/>
        <w:bottom w:val="none" w:sz="0" w:space="0" w:color="auto"/>
        <w:right w:val="none" w:sz="0" w:space="0" w:color="auto"/>
      </w:divBdr>
    </w:div>
    <w:div w:id="438372797">
      <w:bodyDiv w:val="1"/>
      <w:marLeft w:val="0"/>
      <w:marRight w:val="0"/>
      <w:marTop w:val="0"/>
      <w:marBottom w:val="0"/>
      <w:divBdr>
        <w:top w:val="none" w:sz="0" w:space="0" w:color="auto"/>
        <w:left w:val="none" w:sz="0" w:space="0" w:color="auto"/>
        <w:bottom w:val="none" w:sz="0" w:space="0" w:color="auto"/>
        <w:right w:val="none" w:sz="0" w:space="0" w:color="auto"/>
      </w:divBdr>
    </w:div>
    <w:div w:id="442506799">
      <w:bodyDiv w:val="1"/>
      <w:marLeft w:val="0"/>
      <w:marRight w:val="0"/>
      <w:marTop w:val="0"/>
      <w:marBottom w:val="0"/>
      <w:divBdr>
        <w:top w:val="none" w:sz="0" w:space="0" w:color="auto"/>
        <w:left w:val="none" w:sz="0" w:space="0" w:color="auto"/>
        <w:bottom w:val="none" w:sz="0" w:space="0" w:color="auto"/>
        <w:right w:val="none" w:sz="0" w:space="0" w:color="auto"/>
      </w:divBdr>
    </w:div>
    <w:div w:id="445471714">
      <w:bodyDiv w:val="1"/>
      <w:marLeft w:val="0"/>
      <w:marRight w:val="0"/>
      <w:marTop w:val="0"/>
      <w:marBottom w:val="0"/>
      <w:divBdr>
        <w:top w:val="none" w:sz="0" w:space="0" w:color="auto"/>
        <w:left w:val="none" w:sz="0" w:space="0" w:color="auto"/>
        <w:bottom w:val="none" w:sz="0" w:space="0" w:color="auto"/>
        <w:right w:val="none" w:sz="0" w:space="0" w:color="auto"/>
      </w:divBdr>
    </w:div>
    <w:div w:id="558590973">
      <w:bodyDiv w:val="1"/>
      <w:marLeft w:val="0"/>
      <w:marRight w:val="0"/>
      <w:marTop w:val="0"/>
      <w:marBottom w:val="0"/>
      <w:divBdr>
        <w:top w:val="none" w:sz="0" w:space="0" w:color="auto"/>
        <w:left w:val="none" w:sz="0" w:space="0" w:color="auto"/>
        <w:bottom w:val="none" w:sz="0" w:space="0" w:color="auto"/>
        <w:right w:val="none" w:sz="0" w:space="0" w:color="auto"/>
      </w:divBdr>
    </w:div>
    <w:div w:id="575673974">
      <w:bodyDiv w:val="1"/>
      <w:marLeft w:val="0"/>
      <w:marRight w:val="0"/>
      <w:marTop w:val="0"/>
      <w:marBottom w:val="0"/>
      <w:divBdr>
        <w:top w:val="none" w:sz="0" w:space="0" w:color="auto"/>
        <w:left w:val="none" w:sz="0" w:space="0" w:color="auto"/>
        <w:bottom w:val="none" w:sz="0" w:space="0" w:color="auto"/>
        <w:right w:val="none" w:sz="0" w:space="0" w:color="auto"/>
      </w:divBdr>
      <w:divsChild>
        <w:div w:id="462964783">
          <w:marLeft w:val="0"/>
          <w:marRight w:val="0"/>
          <w:marTop w:val="0"/>
          <w:marBottom w:val="0"/>
          <w:divBdr>
            <w:top w:val="none" w:sz="0" w:space="0" w:color="auto"/>
            <w:left w:val="none" w:sz="0" w:space="0" w:color="auto"/>
            <w:bottom w:val="none" w:sz="0" w:space="0" w:color="auto"/>
            <w:right w:val="none" w:sz="0" w:space="0" w:color="auto"/>
          </w:divBdr>
          <w:divsChild>
            <w:div w:id="1428576206">
              <w:marLeft w:val="0"/>
              <w:marRight w:val="0"/>
              <w:marTop w:val="0"/>
              <w:marBottom w:val="0"/>
              <w:divBdr>
                <w:top w:val="none" w:sz="0" w:space="0" w:color="auto"/>
                <w:left w:val="none" w:sz="0" w:space="0" w:color="auto"/>
                <w:bottom w:val="none" w:sz="0" w:space="0" w:color="auto"/>
                <w:right w:val="none" w:sz="0" w:space="0" w:color="auto"/>
              </w:divBdr>
              <w:divsChild>
                <w:div w:id="234900017">
                  <w:marLeft w:val="0"/>
                  <w:marRight w:val="0"/>
                  <w:marTop w:val="0"/>
                  <w:marBottom w:val="0"/>
                  <w:divBdr>
                    <w:top w:val="single" w:sz="2" w:space="0" w:color="auto"/>
                    <w:left w:val="single" w:sz="4" w:space="0" w:color="auto"/>
                    <w:bottom w:val="single" w:sz="4" w:space="0" w:color="auto"/>
                    <w:right w:val="single" w:sz="4" w:space="0" w:color="auto"/>
                  </w:divBdr>
                </w:div>
              </w:divsChild>
            </w:div>
          </w:divsChild>
        </w:div>
      </w:divsChild>
    </w:div>
    <w:div w:id="586117013">
      <w:bodyDiv w:val="1"/>
      <w:marLeft w:val="0"/>
      <w:marRight w:val="0"/>
      <w:marTop w:val="0"/>
      <w:marBottom w:val="0"/>
      <w:divBdr>
        <w:top w:val="none" w:sz="0" w:space="0" w:color="auto"/>
        <w:left w:val="none" w:sz="0" w:space="0" w:color="auto"/>
        <w:bottom w:val="none" w:sz="0" w:space="0" w:color="auto"/>
        <w:right w:val="none" w:sz="0" w:space="0" w:color="auto"/>
      </w:divBdr>
    </w:div>
    <w:div w:id="627051204">
      <w:bodyDiv w:val="1"/>
      <w:marLeft w:val="0"/>
      <w:marRight w:val="0"/>
      <w:marTop w:val="0"/>
      <w:marBottom w:val="0"/>
      <w:divBdr>
        <w:top w:val="none" w:sz="0" w:space="0" w:color="auto"/>
        <w:left w:val="none" w:sz="0" w:space="0" w:color="auto"/>
        <w:bottom w:val="none" w:sz="0" w:space="0" w:color="auto"/>
        <w:right w:val="none" w:sz="0" w:space="0" w:color="auto"/>
      </w:divBdr>
    </w:div>
    <w:div w:id="644284525">
      <w:bodyDiv w:val="1"/>
      <w:marLeft w:val="0"/>
      <w:marRight w:val="0"/>
      <w:marTop w:val="0"/>
      <w:marBottom w:val="0"/>
      <w:divBdr>
        <w:top w:val="none" w:sz="0" w:space="0" w:color="auto"/>
        <w:left w:val="none" w:sz="0" w:space="0" w:color="auto"/>
        <w:bottom w:val="none" w:sz="0" w:space="0" w:color="auto"/>
        <w:right w:val="none" w:sz="0" w:space="0" w:color="auto"/>
      </w:divBdr>
    </w:div>
    <w:div w:id="654335306">
      <w:bodyDiv w:val="1"/>
      <w:marLeft w:val="0"/>
      <w:marRight w:val="0"/>
      <w:marTop w:val="0"/>
      <w:marBottom w:val="0"/>
      <w:divBdr>
        <w:top w:val="none" w:sz="0" w:space="0" w:color="auto"/>
        <w:left w:val="none" w:sz="0" w:space="0" w:color="auto"/>
        <w:bottom w:val="none" w:sz="0" w:space="0" w:color="auto"/>
        <w:right w:val="none" w:sz="0" w:space="0" w:color="auto"/>
      </w:divBdr>
    </w:div>
    <w:div w:id="673385280">
      <w:bodyDiv w:val="1"/>
      <w:marLeft w:val="0"/>
      <w:marRight w:val="0"/>
      <w:marTop w:val="0"/>
      <w:marBottom w:val="0"/>
      <w:divBdr>
        <w:top w:val="none" w:sz="0" w:space="0" w:color="auto"/>
        <w:left w:val="none" w:sz="0" w:space="0" w:color="auto"/>
        <w:bottom w:val="none" w:sz="0" w:space="0" w:color="auto"/>
        <w:right w:val="none" w:sz="0" w:space="0" w:color="auto"/>
      </w:divBdr>
    </w:div>
    <w:div w:id="685061068">
      <w:bodyDiv w:val="1"/>
      <w:marLeft w:val="0"/>
      <w:marRight w:val="0"/>
      <w:marTop w:val="0"/>
      <w:marBottom w:val="0"/>
      <w:divBdr>
        <w:top w:val="none" w:sz="0" w:space="0" w:color="auto"/>
        <w:left w:val="none" w:sz="0" w:space="0" w:color="auto"/>
        <w:bottom w:val="none" w:sz="0" w:space="0" w:color="auto"/>
        <w:right w:val="none" w:sz="0" w:space="0" w:color="auto"/>
      </w:divBdr>
    </w:div>
    <w:div w:id="686247631">
      <w:bodyDiv w:val="1"/>
      <w:marLeft w:val="0"/>
      <w:marRight w:val="0"/>
      <w:marTop w:val="0"/>
      <w:marBottom w:val="0"/>
      <w:divBdr>
        <w:top w:val="none" w:sz="0" w:space="0" w:color="auto"/>
        <w:left w:val="none" w:sz="0" w:space="0" w:color="auto"/>
        <w:bottom w:val="none" w:sz="0" w:space="0" w:color="auto"/>
        <w:right w:val="none" w:sz="0" w:space="0" w:color="auto"/>
      </w:divBdr>
    </w:div>
    <w:div w:id="689142554">
      <w:bodyDiv w:val="1"/>
      <w:marLeft w:val="0"/>
      <w:marRight w:val="0"/>
      <w:marTop w:val="0"/>
      <w:marBottom w:val="0"/>
      <w:divBdr>
        <w:top w:val="none" w:sz="0" w:space="0" w:color="auto"/>
        <w:left w:val="none" w:sz="0" w:space="0" w:color="auto"/>
        <w:bottom w:val="none" w:sz="0" w:space="0" w:color="auto"/>
        <w:right w:val="none" w:sz="0" w:space="0" w:color="auto"/>
      </w:divBdr>
    </w:div>
    <w:div w:id="695545892">
      <w:bodyDiv w:val="1"/>
      <w:marLeft w:val="0"/>
      <w:marRight w:val="0"/>
      <w:marTop w:val="0"/>
      <w:marBottom w:val="0"/>
      <w:divBdr>
        <w:top w:val="none" w:sz="0" w:space="0" w:color="auto"/>
        <w:left w:val="none" w:sz="0" w:space="0" w:color="auto"/>
        <w:bottom w:val="none" w:sz="0" w:space="0" w:color="auto"/>
        <w:right w:val="none" w:sz="0" w:space="0" w:color="auto"/>
      </w:divBdr>
      <w:divsChild>
        <w:div w:id="106312350">
          <w:marLeft w:val="0"/>
          <w:marRight w:val="0"/>
          <w:marTop w:val="0"/>
          <w:marBottom w:val="0"/>
          <w:divBdr>
            <w:top w:val="none" w:sz="0" w:space="0" w:color="auto"/>
            <w:left w:val="none" w:sz="0" w:space="0" w:color="auto"/>
            <w:bottom w:val="none" w:sz="0" w:space="0" w:color="auto"/>
            <w:right w:val="none" w:sz="0" w:space="0" w:color="auto"/>
          </w:divBdr>
          <w:divsChild>
            <w:div w:id="1924488869">
              <w:marLeft w:val="0"/>
              <w:marRight w:val="0"/>
              <w:marTop w:val="0"/>
              <w:marBottom w:val="0"/>
              <w:divBdr>
                <w:top w:val="none" w:sz="0" w:space="0" w:color="auto"/>
                <w:left w:val="none" w:sz="0" w:space="0" w:color="auto"/>
                <w:bottom w:val="none" w:sz="0" w:space="0" w:color="auto"/>
                <w:right w:val="none" w:sz="0" w:space="0" w:color="auto"/>
              </w:divBdr>
              <w:divsChild>
                <w:div w:id="127600854">
                  <w:marLeft w:val="0"/>
                  <w:marRight w:val="0"/>
                  <w:marTop w:val="0"/>
                  <w:marBottom w:val="0"/>
                  <w:divBdr>
                    <w:top w:val="single" w:sz="2" w:space="0" w:color="auto"/>
                    <w:left w:val="single" w:sz="4" w:space="0" w:color="auto"/>
                    <w:bottom w:val="single" w:sz="4" w:space="0" w:color="auto"/>
                    <w:right w:val="single" w:sz="4" w:space="0" w:color="auto"/>
                  </w:divBdr>
                </w:div>
              </w:divsChild>
            </w:div>
          </w:divsChild>
        </w:div>
      </w:divsChild>
    </w:div>
    <w:div w:id="743525870">
      <w:bodyDiv w:val="1"/>
      <w:marLeft w:val="0"/>
      <w:marRight w:val="0"/>
      <w:marTop w:val="0"/>
      <w:marBottom w:val="0"/>
      <w:divBdr>
        <w:top w:val="none" w:sz="0" w:space="0" w:color="auto"/>
        <w:left w:val="none" w:sz="0" w:space="0" w:color="auto"/>
        <w:bottom w:val="none" w:sz="0" w:space="0" w:color="auto"/>
        <w:right w:val="none" w:sz="0" w:space="0" w:color="auto"/>
      </w:divBdr>
    </w:div>
    <w:div w:id="821583596">
      <w:bodyDiv w:val="1"/>
      <w:marLeft w:val="0"/>
      <w:marRight w:val="0"/>
      <w:marTop w:val="0"/>
      <w:marBottom w:val="0"/>
      <w:divBdr>
        <w:top w:val="none" w:sz="0" w:space="0" w:color="auto"/>
        <w:left w:val="none" w:sz="0" w:space="0" w:color="auto"/>
        <w:bottom w:val="none" w:sz="0" w:space="0" w:color="auto"/>
        <w:right w:val="none" w:sz="0" w:space="0" w:color="auto"/>
      </w:divBdr>
    </w:div>
    <w:div w:id="821965234">
      <w:bodyDiv w:val="1"/>
      <w:marLeft w:val="0"/>
      <w:marRight w:val="0"/>
      <w:marTop w:val="0"/>
      <w:marBottom w:val="0"/>
      <w:divBdr>
        <w:top w:val="none" w:sz="0" w:space="0" w:color="auto"/>
        <w:left w:val="none" w:sz="0" w:space="0" w:color="auto"/>
        <w:bottom w:val="none" w:sz="0" w:space="0" w:color="auto"/>
        <w:right w:val="none" w:sz="0" w:space="0" w:color="auto"/>
      </w:divBdr>
      <w:divsChild>
        <w:div w:id="109906352">
          <w:marLeft w:val="0"/>
          <w:marRight w:val="0"/>
          <w:marTop w:val="0"/>
          <w:marBottom w:val="0"/>
          <w:divBdr>
            <w:top w:val="none" w:sz="0" w:space="0" w:color="auto"/>
            <w:left w:val="none" w:sz="0" w:space="0" w:color="auto"/>
            <w:bottom w:val="none" w:sz="0" w:space="0" w:color="auto"/>
            <w:right w:val="none" w:sz="0" w:space="0" w:color="auto"/>
          </w:divBdr>
        </w:div>
      </w:divsChild>
    </w:div>
    <w:div w:id="850871613">
      <w:bodyDiv w:val="1"/>
      <w:marLeft w:val="0"/>
      <w:marRight w:val="0"/>
      <w:marTop w:val="0"/>
      <w:marBottom w:val="0"/>
      <w:divBdr>
        <w:top w:val="none" w:sz="0" w:space="0" w:color="auto"/>
        <w:left w:val="none" w:sz="0" w:space="0" w:color="auto"/>
        <w:bottom w:val="none" w:sz="0" w:space="0" w:color="auto"/>
        <w:right w:val="none" w:sz="0" w:space="0" w:color="auto"/>
      </w:divBdr>
      <w:divsChild>
        <w:div w:id="1874882089">
          <w:marLeft w:val="0"/>
          <w:marRight w:val="0"/>
          <w:marTop w:val="0"/>
          <w:marBottom w:val="0"/>
          <w:divBdr>
            <w:top w:val="single" w:sz="2" w:space="0" w:color="auto"/>
            <w:left w:val="single" w:sz="4" w:space="0" w:color="auto"/>
            <w:bottom w:val="single" w:sz="4" w:space="0" w:color="auto"/>
            <w:right w:val="single" w:sz="4" w:space="0" w:color="auto"/>
          </w:divBdr>
        </w:div>
      </w:divsChild>
    </w:div>
    <w:div w:id="858543495">
      <w:bodyDiv w:val="1"/>
      <w:marLeft w:val="0"/>
      <w:marRight w:val="0"/>
      <w:marTop w:val="0"/>
      <w:marBottom w:val="0"/>
      <w:divBdr>
        <w:top w:val="none" w:sz="0" w:space="0" w:color="auto"/>
        <w:left w:val="none" w:sz="0" w:space="0" w:color="auto"/>
        <w:bottom w:val="none" w:sz="0" w:space="0" w:color="auto"/>
        <w:right w:val="none" w:sz="0" w:space="0" w:color="auto"/>
      </w:divBdr>
    </w:div>
    <w:div w:id="894974986">
      <w:bodyDiv w:val="1"/>
      <w:marLeft w:val="0"/>
      <w:marRight w:val="0"/>
      <w:marTop w:val="0"/>
      <w:marBottom w:val="0"/>
      <w:divBdr>
        <w:top w:val="none" w:sz="0" w:space="0" w:color="auto"/>
        <w:left w:val="none" w:sz="0" w:space="0" w:color="auto"/>
        <w:bottom w:val="none" w:sz="0" w:space="0" w:color="auto"/>
        <w:right w:val="none" w:sz="0" w:space="0" w:color="auto"/>
      </w:divBdr>
    </w:div>
    <w:div w:id="922301855">
      <w:bodyDiv w:val="1"/>
      <w:marLeft w:val="0"/>
      <w:marRight w:val="0"/>
      <w:marTop w:val="0"/>
      <w:marBottom w:val="0"/>
      <w:divBdr>
        <w:top w:val="none" w:sz="0" w:space="0" w:color="auto"/>
        <w:left w:val="none" w:sz="0" w:space="0" w:color="auto"/>
        <w:bottom w:val="none" w:sz="0" w:space="0" w:color="auto"/>
        <w:right w:val="none" w:sz="0" w:space="0" w:color="auto"/>
      </w:divBdr>
    </w:div>
    <w:div w:id="1006401018">
      <w:bodyDiv w:val="1"/>
      <w:marLeft w:val="0"/>
      <w:marRight w:val="0"/>
      <w:marTop w:val="0"/>
      <w:marBottom w:val="0"/>
      <w:divBdr>
        <w:top w:val="none" w:sz="0" w:space="0" w:color="auto"/>
        <w:left w:val="none" w:sz="0" w:space="0" w:color="auto"/>
        <w:bottom w:val="none" w:sz="0" w:space="0" w:color="auto"/>
        <w:right w:val="none" w:sz="0" w:space="0" w:color="auto"/>
      </w:divBdr>
    </w:div>
    <w:div w:id="1032073936">
      <w:bodyDiv w:val="1"/>
      <w:marLeft w:val="0"/>
      <w:marRight w:val="0"/>
      <w:marTop w:val="0"/>
      <w:marBottom w:val="0"/>
      <w:divBdr>
        <w:top w:val="none" w:sz="0" w:space="0" w:color="auto"/>
        <w:left w:val="none" w:sz="0" w:space="0" w:color="auto"/>
        <w:bottom w:val="none" w:sz="0" w:space="0" w:color="auto"/>
        <w:right w:val="none" w:sz="0" w:space="0" w:color="auto"/>
      </w:divBdr>
      <w:divsChild>
        <w:div w:id="1833326319">
          <w:marLeft w:val="0"/>
          <w:marRight w:val="0"/>
          <w:marTop w:val="0"/>
          <w:marBottom w:val="0"/>
          <w:divBdr>
            <w:top w:val="none" w:sz="0" w:space="0" w:color="auto"/>
            <w:left w:val="none" w:sz="0" w:space="0" w:color="auto"/>
            <w:bottom w:val="none" w:sz="0" w:space="0" w:color="auto"/>
            <w:right w:val="none" w:sz="0" w:space="0" w:color="auto"/>
          </w:divBdr>
        </w:div>
      </w:divsChild>
    </w:div>
    <w:div w:id="1085149814">
      <w:bodyDiv w:val="1"/>
      <w:marLeft w:val="0"/>
      <w:marRight w:val="0"/>
      <w:marTop w:val="0"/>
      <w:marBottom w:val="0"/>
      <w:divBdr>
        <w:top w:val="none" w:sz="0" w:space="0" w:color="auto"/>
        <w:left w:val="none" w:sz="0" w:space="0" w:color="auto"/>
        <w:bottom w:val="none" w:sz="0" w:space="0" w:color="auto"/>
        <w:right w:val="none" w:sz="0" w:space="0" w:color="auto"/>
      </w:divBdr>
    </w:div>
    <w:div w:id="1120951916">
      <w:bodyDiv w:val="1"/>
      <w:marLeft w:val="0"/>
      <w:marRight w:val="0"/>
      <w:marTop w:val="0"/>
      <w:marBottom w:val="0"/>
      <w:divBdr>
        <w:top w:val="none" w:sz="0" w:space="0" w:color="auto"/>
        <w:left w:val="none" w:sz="0" w:space="0" w:color="auto"/>
        <w:bottom w:val="none" w:sz="0" w:space="0" w:color="auto"/>
        <w:right w:val="none" w:sz="0" w:space="0" w:color="auto"/>
      </w:divBdr>
      <w:divsChild>
        <w:div w:id="1713114558">
          <w:marLeft w:val="0"/>
          <w:marRight w:val="0"/>
          <w:marTop w:val="0"/>
          <w:marBottom w:val="0"/>
          <w:divBdr>
            <w:top w:val="single" w:sz="2" w:space="0" w:color="auto"/>
            <w:left w:val="single" w:sz="4" w:space="0" w:color="auto"/>
            <w:bottom w:val="single" w:sz="4" w:space="0" w:color="auto"/>
            <w:right w:val="single" w:sz="4" w:space="0" w:color="auto"/>
          </w:divBdr>
        </w:div>
      </w:divsChild>
    </w:div>
    <w:div w:id="1158770756">
      <w:bodyDiv w:val="1"/>
      <w:marLeft w:val="0"/>
      <w:marRight w:val="0"/>
      <w:marTop w:val="0"/>
      <w:marBottom w:val="0"/>
      <w:divBdr>
        <w:top w:val="none" w:sz="0" w:space="0" w:color="auto"/>
        <w:left w:val="none" w:sz="0" w:space="0" w:color="auto"/>
        <w:bottom w:val="none" w:sz="0" w:space="0" w:color="auto"/>
        <w:right w:val="none" w:sz="0" w:space="0" w:color="auto"/>
      </w:divBdr>
    </w:div>
    <w:div w:id="1217469731">
      <w:bodyDiv w:val="1"/>
      <w:marLeft w:val="0"/>
      <w:marRight w:val="0"/>
      <w:marTop w:val="0"/>
      <w:marBottom w:val="0"/>
      <w:divBdr>
        <w:top w:val="none" w:sz="0" w:space="0" w:color="auto"/>
        <w:left w:val="none" w:sz="0" w:space="0" w:color="auto"/>
        <w:bottom w:val="none" w:sz="0" w:space="0" w:color="auto"/>
        <w:right w:val="none" w:sz="0" w:space="0" w:color="auto"/>
      </w:divBdr>
    </w:div>
    <w:div w:id="1242107796">
      <w:bodyDiv w:val="1"/>
      <w:marLeft w:val="0"/>
      <w:marRight w:val="0"/>
      <w:marTop w:val="0"/>
      <w:marBottom w:val="0"/>
      <w:divBdr>
        <w:top w:val="none" w:sz="0" w:space="0" w:color="auto"/>
        <w:left w:val="none" w:sz="0" w:space="0" w:color="auto"/>
        <w:bottom w:val="none" w:sz="0" w:space="0" w:color="auto"/>
        <w:right w:val="none" w:sz="0" w:space="0" w:color="auto"/>
      </w:divBdr>
    </w:div>
    <w:div w:id="1399479798">
      <w:bodyDiv w:val="1"/>
      <w:marLeft w:val="0"/>
      <w:marRight w:val="0"/>
      <w:marTop w:val="0"/>
      <w:marBottom w:val="0"/>
      <w:divBdr>
        <w:top w:val="none" w:sz="0" w:space="0" w:color="auto"/>
        <w:left w:val="none" w:sz="0" w:space="0" w:color="auto"/>
        <w:bottom w:val="none" w:sz="0" w:space="0" w:color="auto"/>
        <w:right w:val="none" w:sz="0" w:space="0" w:color="auto"/>
      </w:divBdr>
    </w:div>
    <w:div w:id="1409425479">
      <w:bodyDiv w:val="1"/>
      <w:marLeft w:val="0"/>
      <w:marRight w:val="0"/>
      <w:marTop w:val="0"/>
      <w:marBottom w:val="0"/>
      <w:divBdr>
        <w:top w:val="none" w:sz="0" w:space="0" w:color="auto"/>
        <w:left w:val="none" w:sz="0" w:space="0" w:color="auto"/>
        <w:bottom w:val="none" w:sz="0" w:space="0" w:color="auto"/>
        <w:right w:val="none" w:sz="0" w:space="0" w:color="auto"/>
      </w:divBdr>
    </w:div>
    <w:div w:id="1428388306">
      <w:bodyDiv w:val="1"/>
      <w:marLeft w:val="0"/>
      <w:marRight w:val="0"/>
      <w:marTop w:val="0"/>
      <w:marBottom w:val="0"/>
      <w:divBdr>
        <w:top w:val="none" w:sz="0" w:space="0" w:color="auto"/>
        <w:left w:val="none" w:sz="0" w:space="0" w:color="auto"/>
        <w:bottom w:val="none" w:sz="0" w:space="0" w:color="auto"/>
        <w:right w:val="none" w:sz="0" w:space="0" w:color="auto"/>
      </w:divBdr>
    </w:div>
    <w:div w:id="1449658889">
      <w:bodyDiv w:val="1"/>
      <w:marLeft w:val="0"/>
      <w:marRight w:val="0"/>
      <w:marTop w:val="0"/>
      <w:marBottom w:val="0"/>
      <w:divBdr>
        <w:top w:val="none" w:sz="0" w:space="0" w:color="auto"/>
        <w:left w:val="none" w:sz="0" w:space="0" w:color="auto"/>
        <w:bottom w:val="none" w:sz="0" w:space="0" w:color="auto"/>
        <w:right w:val="none" w:sz="0" w:space="0" w:color="auto"/>
      </w:divBdr>
      <w:divsChild>
        <w:div w:id="2006742058">
          <w:marLeft w:val="0"/>
          <w:marRight w:val="0"/>
          <w:marTop w:val="0"/>
          <w:marBottom w:val="0"/>
          <w:divBdr>
            <w:top w:val="none" w:sz="0" w:space="0" w:color="auto"/>
            <w:left w:val="none" w:sz="0" w:space="0" w:color="auto"/>
            <w:bottom w:val="none" w:sz="0" w:space="0" w:color="auto"/>
            <w:right w:val="none" w:sz="0" w:space="0" w:color="auto"/>
          </w:divBdr>
          <w:divsChild>
            <w:div w:id="386801255">
              <w:marLeft w:val="0"/>
              <w:marRight w:val="0"/>
              <w:marTop w:val="0"/>
              <w:marBottom w:val="0"/>
              <w:divBdr>
                <w:top w:val="none" w:sz="0" w:space="0" w:color="auto"/>
                <w:left w:val="none" w:sz="0" w:space="0" w:color="auto"/>
                <w:bottom w:val="none" w:sz="0" w:space="0" w:color="auto"/>
                <w:right w:val="none" w:sz="0" w:space="0" w:color="auto"/>
              </w:divBdr>
              <w:divsChild>
                <w:div w:id="184445800">
                  <w:marLeft w:val="0"/>
                  <w:marRight w:val="0"/>
                  <w:marTop w:val="0"/>
                  <w:marBottom w:val="0"/>
                  <w:divBdr>
                    <w:top w:val="single" w:sz="2" w:space="0" w:color="auto"/>
                    <w:left w:val="single" w:sz="4" w:space="0" w:color="auto"/>
                    <w:bottom w:val="single" w:sz="4" w:space="0" w:color="auto"/>
                    <w:right w:val="single" w:sz="4" w:space="0" w:color="auto"/>
                  </w:divBdr>
                </w:div>
              </w:divsChild>
            </w:div>
          </w:divsChild>
        </w:div>
      </w:divsChild>
    </w:div>
    <w:div w:id="1473668215">
      <w:bodyDiv w:val="1"/>
      <w:marLeft w:val="0"/>
      <w:marRight w:val="0"/>
      <w:marTop w:val="0"/>
      <w:marBottom w:val="0"/>
      <w:divBdr>
        <w:top w:val="none" w:sz="0" w:space="0" w:color="auto"/>
        <w:left w:val="none" w:sz="0" w:space="0" w:color="auto"/>
        <w:bottom w:val="none" w:sz="0" w:space="0" w:color="auto"/>
        <w:right w:val="none" w:sz="0" w:space="0" w:color="auto"/>
      </w:divBdr>
    </w:div>
    <w:div w:id="1511063648">
      <w:bodyDiv w:val="1"/>
      <w:marLeft w:val="0"/>
      <w:marRight w:val="0"/>
      <w:marTop w:val="0"/>
      <w:marBottom w:val="0"/>
      <w:divBdr>
        <w:top w:val="none" w:sz="0" w:space="0" w:color="auto"/>
        <w:left w:val="none" w:sz="0" w:space="0" w:color="auto"/>
        <w:bottom w:val="none" w:sz="0" w:space="0" w:color="auto"/>
        <w:right w:val="none" w:sz="0" w:space="0" w:color="auto"/>
      </w:divBdr>
    </w:div>
    <w:div w:id="1595089033">
      <w:bodyDiv w:val="1"/>
      <w:marLeft w:val="0"/>
      <w:marRight w:val="0"/>
      <w:marTop w:val="0"/>
      <w:marBottom w:val="0"/>
      <w:divBdr>
        <w:top w:val="none" w:sz="0" w:space="0" w:color="auto"/>
        <w:left w:val="none" w:sz="0" w:space="0" w:color="auto"/>
        <w:bottom w:val="none" w:sz="0" w:space="0" w:color="auto"/>
        <w:right w:val="none" w:sz="0" w:space="0" w:color="auto"/>
      </w:divBdr>
    </w:div>
    <w:div w:id="1614097282">
      <w:bodyDiv w:val="1"/>
      <w:marLeft w:val="0"/>
      <w:marRight w:val="0"/>
      <w:marTop w:val="0"/>
      <w:marBottom w:val="0"/>
      <w:divBdr>
        <w:top w:val="none" w:sz="0" w:space="0" w:color="auto"/>
        <w:left w:val="none" w:sz="0" w:space="0" w:color="auto"/>
        <w:bottom w:val="none" w:sz="0" w:space="0" w:color="auto"/>
        <w:right w:val="none" w:sz="0" w:space="0" w:color="auto"/>
      </w:divBdr>
    </w:div>
    <w:div w:id="1671905342">
      <w:bodyDiv w:val="1"/>
      <w:marLeft w:val="0"/>
      <w:marRight w:val="0"/>
      <w:marTop w:val="0"/>
      <w:marBottom w:val="0"/>
      <w:divBdr>
        <w:top w:val="none" w:sz="0" w:space="0" w:color="auto"/>
        <w:left w:val="none" w:sz="0" w:space="0" w:color="auto"/>
        <w:bottom w:val="none" w:sz="0" w:space="0" w:color="auto"/>
        <w:right w:val="none" w:sz="0" w:space="0" w:color="auto"/>
      </w:divBdr>
    </w:div>
    <w:div w:id="1699698470">
      <w:bodyDiv w:val="1"/>
      <w:marLeft w:val="0"/>
      <w:marRight w:val="0"/>
      <w:marTop w:val="0"/>
      <w:marBottom w:val="0"/>
      <w:divBdr>
        <w:top w:val="none" w:sz="0" w:space="0" w:color="auto"/>
        <w:left w:val="none" w:sz="0" w:space="0" w:color="auto"/>
        <w:bottom w:val="none" w:sz="0" w:space="0" w:color="auto"/>
        <w:right w:val="none" w:sz="0" w:space="0" w:color="auto"/>
      </w:divBdr>
      <w:divsChild>
        <w:div w:id="1580559767">
          <w:marLeft w:val="0"/>
          <w:marRight w:val="0"/>
          <w:marTop w:val="0"/>
          <w:marBottom w:val="0"/>
          <w:divBdr>
            <w:top w:val="none" w:sz="0" w:space="0" w:color="auto"/>
            <w:left w:val="none" w:sz="0" w:space="0" w:color="auto"/>
            <w:bottom w:val="none" w:sz="0" w:space="0" w:color="auto"/>
            <w:right w:val="none" w:sz="0" w:space="0" w:color="auto"/>
          </w:divBdr>
          <w:divsChild>
            <w:div w:id="9237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3857">
      <w:bodyDiv w:val="1"/>
      <w:marLeft w:val="0"/>
      <w:marRight w:val="0"/>
      <w:marTop w:val="0"/>
      <w:marBottom w:val="0"/>
      <w:divBdr>
        <w:top w:val="none" w:sz="0" w:space="0" w:color="auto"/>
        <w:left w:val="none" w:sz="0" w:space="0" w:color="auto"/>
        <w:bottom w:val="none" w:sz="0" w:space="0" w:color="auto"/>
        <w:right w:val="none" w:sz="0" w:space="0" w:color="auto"/>
      </w:divBdr>
      <w:divsChild>
        <w:div w:id="10691415">
          <w:marLeft w:val="0"/>
          <w:marRight w:val="0"/>
          <w:marTop w:val="0"/>
          <w:marBottom w:val="0"/>
          <w:divBdr>
            <w:top w:val="single" w:sz="2" w:space="0" w:color="auto"/>
            <w:left w:val="single" w:sz="4" w:space="0" w:color="auto"/>
            <w:bottom w:val="single" w:sz="4" w:space="0" w:color="auto"/>
            <w:right w:val="single" w:sz="4" w:space="0" w:color="auto"/>
          </w:divBdr>
        </w:div>
      </w:divsChild>
    </w:div>
    <w:div w:id="1743598593">
      <w:bodyDiv w:val="1"/>
      <w:marLeft w:val="0"/>
      <w:marRight w:val="0"/>
      <w:marTop w:val="0"/>
      <w:marBottom w:val="0"/>
      <w:divBdr>
        <w:top w:val="none" w:sz="0" w:space="0" w:color="auto"/>
        <w:left w:val="none" w:sz="0" w:space="0" w:color="auto"/>
        <w:bottom w:val="none" w:sz="0" w:space="0" w:color="auto"/>
        <w:right w:val="none" w:sz="0" w:space="0" w:color="auto"/>
      </w:divBdr>
      <w:divsChild>
        <w:div w:id="265844290">
          <w:marLeft w:val="0"/>
          <w:marRight w:val="0"/>
          <w:marTop w:val="0"/>
          <w:marBottom w:val="0"/>
          <w:divBdr>
            <w:top w:val="single" w:sz="2" w:space="0" w:color="auto"/>
            <w:left w:val="single" w:sz="4" w:space="0" w:color="auto"/>
            <w:bottom w:val="single" w:sz="4" w:space="0" w:color="auto"/>
            <w:right w:val="single" w:sz="4" w:space="0" w:color="auto"/>
          </w:divBdr>
        </w:div>
      </w:divsChild>
    </w:div>
    <w:div w:id="1747995374">
      <w:bodyDiv w:val="1"/>
      <w:marLeft w:val="0"/>
      <w:marRight w:val="0"/>
      <w:marTop w:val="0"/>
      <w:marBottom w:val="0"/>
      <w:divBdr>
        <w:top w:val="none" w:sz="0" w:space="0" w:color="auto"/>
        <w:left w:val="none" w:sz="0" w:space="0" w:color="auto"/>
        <w:bottom w:val="none" w:sz="0" w:space="0" w:color="auto"/>
        <w:right w:val="none" w:sz="0" w:space="0" w:color="auto"/>
      </w:divBdr>
    </w:div>
    <w:div w:id="1750423996">
      <w:bodyDiv w:val="1"/>
      <w:marLeft w:val="0"/>
      <w:marRight w:val="0"/>
      <w:marTop w:val="0"/>
      <w:marBottom w:val="0"/>
      <w:divBdr>
        <w:top w:val="none" w:sz="0" w:space="0" w:color="auto"/>
        <w:left w:val="none" w:sz="0" w:space="0" w:color="auto"/>
        <w:bottom w:val="none" w:sz="0" w:space="0" w:color="auto"/>
        <w:right w:val="none" w:sz="0" w:space="0" w:color="auto"/>
      </w:divBdr>
    </w:div>
    <w:div w:id="1758750365">
      <w:bodyDiv w:val="1"/>
      <w:marLeft w:val="0"/>
      <w:marRight w:val="0"/>
      <w:marTop w:val="0"/>
      <w:marBottom w:val="0"/>
      <w:divBdr>
        <w:top w:val="none" w:sz="0" w:space="0" w:color="auto"/>
        <w:left w:val="none" w:sz="0" w:space="0" w:color="auto"/>
        <w:bottom w:val="none" w:sz="0" w:space="0" w:color="auto"/>
        <w:right w:val="none" w:sz="0" w:space="0" w:color="auto"/>
      </w:divBdr>
    </w:div>
    <w:div w:id="1768385149">
      <w:bodyDiv w:val="1"/>
      <w:marLeft w:val="0"/>
      <w:marRight w:val="0"/>
      <w:marTop w:val="0"/>
      <w:marBottom w:val="0"/>
      <w:divBdr>
        <w:top w:val="none" w:sz="0" w:space="0" w:color="auto"/>
        <w:left w:val="none" w:sz="0" w:space="0" w:color="auto"/>
        <w:bottom w:val="none" w:sz="0" w:space="0" w:color="auto"/>
        <w:right w:val="none" w:sz="0" w:space="0" w:color="auto"/>
      </w:divBdr>
    </w:div>
    <w:div w:id="1773282100">
      <w:bodyDiv w:val="1"/>
      <w:marLeft w:val="0"/>
      <w:marRight w:val="0"/>
      <w:marTop w:val="0"/>
      <w:marBottom w:val="0"/>
      <w:divBdr>
        <w:top w:val="none" w:sz="0" w:space="0" w:color="auto"/>
        <w:left w:val="none" w:sz="0" w:space="0" w:color="auto"/>
        <w:bottom w:val="none" w:sz="0" w:space="0" w:color="auto"/>
        <w:right w:val="none" w:sz="0" w:space="0" w:color="auto"/>
      </w:divBdr>
    </w:div>
    <w:div w:id="1780417750">
      <w:bodyDiv w:val="1"/>
      <w:marLeft w:val="0"/>
      <w:marRight w:val="0"/>
      <w:marTop w:val="0"/>
      <w:marBottom w:val="0"/>
      <w:divBdr>
        <w:top w:val="none" w:sz="0" w:space="0" w:color="auto"/>
        <w:left w:val="none" w:sz="0" w:space="0" w:color="auto"/>
        <w:bottom w:val="none" w:sz="0" w:space="0" w:color="auto"/>
        <w:right w:val="none" w:sz="0" w:space="0" w:color="auto"/>
      </w:divBdr>
    </w:div>
    <w:div w:id="1814517501">
      <w:bodyDiv w:val="1"/>
      <w:marLeft w:val="0"/>
      <w:marRight w:val="0"/>
      <w:marTop w:val="0"/>
      <w:marBottom w:val="0"/>
      <w:divBdr>
        <w:top w:val="none" w:sz="0" w:space="0" w:color="auto"/>
        <w:left w:val="none" w:sz="0" w:space="0" w:color="auto"/>
        <w:bottom w:val="none" w:sz="0" w:space="0" w:color="auto"/>
        <w:right w:val="none" w:sz="0" w:space="0" w:color="auto"/>
      </w:divBdr>
    </w:div>
    <w:div w:id="1831284898">
      <w:bodyDiv w:val="1"/>
      <w:marLeft w:val="0"/>
      <w:marRight w:val="0"/>
      <w:marTop w:val="0"/>
      <w:marBottom w:val="0"/>
      <w:divBdr>
        <w:top w:val="none" w:sz="0" w:space="0" w:color="auto"/>
        <w:left w:val="none" w:sz="0" w:space="0" w:color="auto"/>
        <w:bottom w:val="none" w:sz="0" w:space="0" w:color="auto"/>
        <w:right w:val="none" w:sz="0" w:space="0" w:color="auto"/>
      </w:divBdr>
    </w:div>
    <w:div w:id="1842625681">
      <w:bodyDiv w:val="1"/>
      <w:marLeft w:val="0"/>
      <w:marRight w:val="0"/>
      <w:marTop w:val="0"/>
      <w:marBottom w:val="0"/>
      <w:divBdr>
        <w:top w:val="none" w:sz="0" w:space="0" w:color="auto"/>
        <w:left w:val="none" w:sz="0" w:space="0" w:color="auto"/>
        <w:bottom w:val="none" w:sz="0" w:space="0" w:color="auto"/>
        <w:right w:val="none" w:sz="0" w:space="0" w:color="auto"/>
      </w:divBdr>
    </w:div>
    <w:div w:id="1865514835">
      <w:bodyDiv w:val="1"/>
      <w:marLeft w:val="0"/>
      <w:marRight w:val="0"/>
      <w:marTop w:val="0"/>
      <w:marBottom w:val="0"/>
      <w:divBdr>
        <w:top w:val="none" w:sz="0" w:space="0" w:color="auto"/>
        <w:left w:val="none" w:sz="0" w:space="0" w:color="auto"/>
        <w:bottom w:val="none" w:sz="0" w:space="0" w:color="auto"/>
        <w:right w:val="none" w:sz="0" w:space="0" w:color="auto"/>
      </w:divBdr>
    </w:div>
    <w:div w:id="2007317434">
      <w:bodyDiv w:val="1"/>
      <w:marLeft w:val="0"/>
      <w:marRight w:val="0"/>
      <w:marTop w:val="0"/>
      <w:marBottom w:val="0"/>
      <w:divBdr>
        <w:top w:val="none" w:sz="0" w:space="0" w:color="auto"/>
        <w:left w:val="none" w:sz="0" w:space="0" w:color="auto"/>
        <w:bottom w:val="none" w:sz="0" w:space="0" w:color="auto"/>
        <w:right w:val="none" w:sz="0" w:space="0" w:color="auto"/>
      </w:divBdr>
    </w:div>
    <w:div w:id="2013992506">
      <w:bodyDiv w:val="1"/>
      <w:marLeft w:val="0"/>
      <w:marRight w:val="0"/>
      <w:marTop w:val="0"/>
      <w:marBottom w:val="0"/>
      <w:divBdr>
        <w:top w:val="none" w:sz="0" w:space="0" w:color="auto"/>
        <w:left w:val="none" w:sz="0" w:space="0" w:color="auto"/>
        <w:bottom w:val="none" w:sz="0" w:space="0" w:color="auto"/>
        <w:right w:val="none" w:sz="0" w:space="0" w:color="auto"/>
      </w:divBdr>
    </w:div>
    <w:div w:id="2030176115">
      <w:bodyDiv w:val="1"/>
      <w:marLeft w:val="0"/>
      <w:marRight w:val="0"/>
      <w:marTop w:val="0"/>
      <w:marBottom w:val="0"/>
      <w:divBdr>
        <w:top w:val="none" w:sz="0" w:space="0" w:color="auto"/>
        <w:left w:val="none" w:sz="0" w:space="0" w:color="auto"/>
        <w:bottom w:val="none" w:sz="0" w:space="0" w:color="auto"/>
        <w:right w:val="none" w:sz="0" w:space="0" w:color="auto"/>
      </w:divBdr>
    </w:div>
    <w:div w:id="2104570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4C3F1-C0E8-4FAA-8ECF-1D4B853E0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18</Pages>
  <Words>3747</Words>
  <Characters>20612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mohamediyedkouki</dc:creator>
  <cp:keywords/>
  <dc:description/>
  <cp:lastModifiedBy>mohamediyedkouki</cp:lastModifiedBy>
  <cp:revision>3</cp:revision>
  <cp:lastPrinted>2025-06-16T12:46:00Z</cp:lastPrinted>
  <dcterms:created xsi:type="dcterms:W3CDTF">2025-06-18T23:42:00Z</dcterms:created>
  <dcterms:modified xsi:type="dcterms:W3CDTF">2025-06-18T23:57:00Z</dcterms:modified>
</cp:coreProperties>
</file>