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E0EEF" w:rsidRPr="00B869B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8A"/>
            <w:tcMar>
              <w:top w:w="480" w:type="dxa"/>
              <w:left w:w="360" w:type="dxa"/>
              <w:bottom w:w="480" w:type="dxa"/>
              <w:right w:w="360" w:type="dxa"/>
            </w:tcMar>
          </w:tcPr>
          <w:p w:rsidR="006E0EEF" w:rsidRPr="00B869B8" w:rsidRDefault="007C72BE">
            <w:pPr>
              <w:spacing w:after="80"/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64"/>
                <w:szCs w:val="64"/>
                <w:lang w:val="en-US"/>
              </w:rPr>
              <w:t>Re·Tech Fusion</w:t>
            </w:r>
          </w:p>
          <w:p w:rsidR="006E0EEF" w:rsidRPr="00B869B8" w:rsidRDefault="007C72BE" w:rsidP="00B869B8">
            <w:pPr>
              <w:spacing w:after="160"/>
              <w:jc w:val="center"/>
              <w:rPr>
                <w:lang w:val="en-US"/>
              </w:rPr>
            </w:pPr>
            <w:r w:rsidRPr="00B869B8">
              <w:rPr>
                <w:i/>
                <w:iCs/>
                <w:color w:val="CCE4FF"/>
                <w:sz w:val="32"/>
                <w:szCs w:val="32"/>
                <w:lang w:val="en-US"/>
              </w:rPr>
              <w:t>Industrial AI &amp; IoT Hackathon Challenge</w:t>
            </w:r>
          </w:p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color w:val="AACCEE"/>
                <w:lang w:val="en-US"/>
              </w:rPr>
              <w:t>INSAT — University of Carthage</w:t>
            </w:r>
          </w:p>
        </w:tc>
      </w:tr>
    </w:tbl>
    <w:p w:rsidR="006E0EEF" w:rsidRPr="00B869B8" w:rsidRDefault="006E0EEF">
      <w:pPr>
        <w:spacing w:before="240"/>
        <w:rPr>
          <w:lang w:val="en-US"/>
        </w:rPr>
      </w:pPr>
    </w:p>
    <w:p w:rsidR="006E0EEF" w:rsidRPr="00B869B8" w:rsidRDefault="007C72BE" w:rsidP="00566005">
      <w:pPr>
        <w:spacing w:before="60" w:after="60"/>
        <w:rPr>
          <w:lang w:val="en-US"/>
        </w:rPr>
      </w:pPr>
      <w:r w:rsidRPr="00B869B8">
        <w:rPr>
          <w:i/>
          <w:iCs/>
          <w:color w:val="555555"/>
          <w:lang w:val="en-US"/>
        </w:rPr>
        <w:t xml:space="preserve">This document is the official challenge specification. Teams are free to use any technology, language, or methodology to solve each </w:t>
      </w:r>
      <w:r w:rsidR="00B869B8" w:rsidRPr="00B869B8">
        <w:rPr>
          <w:i/>
          <w:iCs/>
          <w:color w:val="555555"/>
          <w:lang w:val="en-US"/>
        </w:rPr>
        <w:t>part</w:t>
      </w:r>
      <w:r w:rsidRPr="00B869B8">
        <w:rPr>
          <w:i/>
          <w:iCs/>
          <w:color w:val="555555"/>
          <w:lang w:val="en-US"/>
        </w:rPr>
        <w:t>. The recommendations herein are suggestions, not requirements. Innovation is always rewarded.</w:t>
      </w:r>
    </w:p>
    <w:p w:rsidR="006E0EEF" w:rsidRPr="00B869B8" w:rsidRDefault="007C72BE">
      <w:pPr>
        <w:pStyle w:val="Heading10"/>
        <w:rPr>
          <w:lang w:val="en-US"/>
        </w:rPr>
      </w:pPr>
      <w:r w:rsidRPr="00B869B8">
        <w:rPr>
          <w:lang w:val="en-US"/>
        </w:rPr>
        <w:t>Challenge Overview</w:t>
      </w:r>
    </w:p>
    <w:p w:rsidR="006E0EEF" w:rsidRPr="00B869B8" w:rsidRDefault="007C72BE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>Industrial companies manage multiple sites, acquired subsidiaries, and heterogeneous energy data. Today, consolidating energy data for CO2  emission calculations is slow, manual, error-prone, and not scalable. This challenge asks teams to build an end-to-end intelligent system: from raw IoT sensor data all the way to predictive modeling, anomaly detection, and actionable insights.</w:t>
      </w:r>
    </w:p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 xml:space="preserve">The challenge is structured across three progressive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 xml:space="preserve">s and a final pitching session.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 xml:space="preserve">s 2 and 3 are announced simultaneously on Day 2, giving teams full visibility to plan their architecture.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 xml:space="preserve"> 1 focuses on building and connecting IoT infrastructure.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>s 2 and 3 can be tackled in parallel.</w:t>
      </w:r>
    </w:p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160"/>
      </w:tblGrid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Details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Teams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5 members per team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454E62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Day 1 — 14:00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Opening Ceremony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Day 1 — 23:0</w:t>
            </w:r>
            <w:r w:rsidR="00454E62" w:rsidRPr="00B869B8">
              <w:rPr>
                <w:color w:val="1A4A8A"/>
                <w:sz w:val="20"/>
                <w:szCs w:val="20"/>
                <w:lang w:val="en-US"/>
              </w:rPr>
              <w:t>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Part</w:t>
            </w:r>
            <w:r w:rsidR="007C72BE" w:rsidRPr="00B869B8">
              <w:rPr>
                <w:color w:val="333333"/>
                <w:sz w:val="20"/>
                <w:szCs w:val="20"/>
                <w:lang w:val="en-US"/>
              </w:rPr>
              <w:t xml:space="preserve"> 1 Announcement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 xml:space="preserve">Day 2 — </w:t>
            </w:r>
            <w:r w:rsidR="007C3196">
              <w:rPr>
                <w:color w:val="1A4A8A"/>
                <w:sz w:val="20"/>
                <w:szCs w:val="20"/>
                <w:lang w:val="en-US"/>
              </w:rPr>
              <w:t>14:00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Part</w:t>
            </w:r>
            <w:r w:rsidR="007C72BE" w:rsidRPr="00B869B8">
              <w:rPr>
                <w:color w:val="333333"/>
                <w:sz w:val="20"/>
                <w:szCs w:val="20"/>
                <w:lang w:val="en-US"/>
              </w:rPr>
              <w:t xml:space="preserve"> 1 Submission Deadline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 xml:space="preserve">Day 2  Midnight 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Part</w:t>
            </w:r>
            <w:r w:rsidR="007C72BE" w:rsidRPr="00B869B8">
              <w:rPr>
                <w:color w:val="333333"/>
                <w:sz w:val="20"/>
                <w:szCs w:val="20"/>
                <w:lang w:val="en-US"/>
              </w:rPr>
              <w:t xml:space="preserve"> 2 Submission Deadline + </w:t>
            </w:r>
            <w:r w:rsidRPr="00B869B8">
              <w:rPr>
                <w:color w:val="333333"/>
                <w:sz w:val="20"/>
                <w:szCs w:val="20"/>
                <w:lang w:val="en-US"/>
              </w:rPr>
              <w:t>Part</w:t>
            </w:r>
            <w:r w:rsidR="007C72BE" w:rsidRPr="00B869B8">
              <w:rPr>
                <w:color w:val="333333"/>
                <w:sz w:val="20"/>
                <w:szCs w:val="20"/>
                <w:lang w:val="en-US"/>
              </w:rPr>
              <w:t xml:space="preserve"> 3 Announcement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Day 3 — 05:00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Part</w:t>
            </w:r>
            <w:r w:rsidR="007C72BE" w:rsidRPr="00B869B8">
              <w:rPr>
                <w:color w:val="333333"/>
                <w:sz w:val="20"/>
                <w:szCs w:val="20"/>
                <w:lang w:val="en-US"/>
              </w:rPr>
              <w:t xml:space="preserve"> 3 Submission Deadline + Start of 1-Hour Grace Period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Day 3 — 07:00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Presentation Submission Deadline</w:t>
            </w:r>
          </w:p>
        </w:tc>
      </w:tr>
      <w:tr w:rsidR="006E0EEF" w:rsidRPr="00B869B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0F28BD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Day 3 — 0</w:t>
            </w:r>
            <w:r w:rsidR="00B869B8" w:rsidRPr="00B869B8">
              <w:rPr>
                <w:color w:val="1A4A8A"/>
                <w:sz w:val="20"/>
                <w:szCs w:val="20"/>
                <w:lang w:val="en-US"/>
              </w:rPr>
              <w:t>9 :00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 xml:space="preserve">Start of Pitching </w:t>
            </w:r>
            <w:r w:rsidR="00B869B8" w:rsidRPr="00B869B8">
              <w:rPr>
                <w:color w:val="333333"/>
                <w:sz w:val="20"/>
                <w:szCs w:val="20"/>
                <w:lang w:val="en-US"/>
              </w:rPr>
              <w:t>Part</w:t>
            </w:r>
          </w:p>
        </w:tc>
      </w:tr>
    </w:tbl>
    <w:p w:rsidR="00B869B8" w:rsidRPr="00B869B8" w:rsidRDefault="00B869B8" w:rsidP="00566005">
      <w:pPr>
        <w:spacing w:before="120"/>
        <w:jc w:val="center"/>
        <w:rPr>
          <w:rFonts w:ascii="Bahnschrift" w:hAnsi="Bahnschrift"/>
          <w:b/>
          <w:bCs/>
          <w:color w:val="FF0000"/>
          <w:sz w:val="40"/>
          <w:szCs w:val="40"/>
          <w:lang w:val="en-US"/>
        </w:rPr>
      </w:pPr>
    </w:p>
    <w:p w:rsidR="006E0EEF" w:rsidRPr="00B869B8" w:rsidRDefault="00566005" w:rsidP="00566005">
      <w:pPr>
        <w:spacing w:before="120"/>
        <w:jc w:val="center"/>
        <w:rPr>
          <w:b/>
          <w:bCs/>
          <w:color w:val="FF0000"/>
          <w:lang w:val="en-US"/>
        </w:rPr>
      </w:pPr>
      <w:r w:rsidRPr="00B869B8">
        <w:rPr>
          <w:rFonts w:ascii="Bahnschrift" w:hAnsi="Bahnschrift"/>
          <w:b/>
          <w:bCs/>
          <w:color w:val="FF0000"/>
          <w:sz w:val="40"/>
          <w:szCs w:val="40"/>
          <w:lang w:val="en-US"/>
        </w:rPr>
        <w:t>Teams are encouraged to prioritize depth over covering all features.</w:t>
      </w:r>
    </w:p>
    <w:p w:rsidR="006E0EEF" w:rsidRPr="00B869B8" w:rsidRDefault="00566005" w:rsidP="00566005">
      <w:pPr>
        <w:pStyle w:val="lev1"/>
        <w:rPr>
          <w:rFonts w:ascii="Bahnschrift" w:hAnsi="Bahnschrift"/>
          <w:sz w:val="40"/>
          <w:szCs w:val="40"/>
          <w:lang w:val="en-US"/>
        </w:rPr>
      </w:pPr>
      <w:r w:rsidRPr="00B869B8">
        <w:rPr>
          <w:lang w:val="en-US"/>
        </w:rPr>
        <w:t>The core of the challenge is document extraction, unit normalization, and CO</w:t>
      </w:r>
      <w:r w:rsidRPr="00B869B8">
        <w:rPr>
          <w:rFonts w:ascii="Cambria Math" w:hAnsi="Cambria Math" w:cs="Cambria Math"/>
          <w:lang w:val="en-US"/>
        </w:rPr>
        <w:t>₂</w:t>
      </w:r>
      <w:r w:rsidRPr="00B869B8">
        <w:rPr>
          <w:lang w:val="en-US"/>
        </w:rPr>
        <w:t xml:space="preserve"> estimation.</w:t>
      </w:r>
      <w:r w:rsidRPr="00B869B8">
        <w:rPr>
          <w:lang w:val="en-US"/>
        </w:rPr>
        <w:br/>
        <w:t xml:space="preserve">CHECK Prizes and scoring  to undestand full vision . </w:t>
      </w:r>
      <w:r w:rsidRPr="00B869B8">
        <w:rPr>
          <w:lang w:val="en-US"/>
        </w:rPr>
        <w:br w:type="page"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E0EEF" w:rsidRPr="00B869B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7A4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E0EEF" w:rsidRPr="00B869B8" w:rsidRDefault="00B869B8">
            <w:pPr>
              <w:spacing w:after="40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lastRenderedPageBreak/>
              <w:t>Part</w:t>
            </w:r>
            <w:r w:rsidR="007C72BE"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 xml:space="preserve"> 1 — IoT Device &amp; Protocol</w:t>
            </w:r>
          </w:p>
          <w:p w:rsidR="006E0EEF" w:rsidRPr="00B869B8" w:rsidRDefault="007C72BE" w:rsidP="00B869B8">
            <w:pPr>
              <w:rPr>
                <w:lang w:val="en-US"/>
              </w:rPr>
            </w:pP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>Announced</w:t>
            </w:r>
            <w:r w:rsidR="00B869B8">
              <w:rPr>
                <w:i/>
                <w:iCs/>
                <w:color w:val="FFFFFF"/>
                <w:sz w:val="20"/>
                <w:szCs w:val="20"/>
                <w:lang w:val="en-US"/>
              </w:rPr>
              <w:t xml:space="preserve"> Day 1 at 23: — Deadline Day 2 at 14</w:t>
            </w: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 xml:space="preserve">:00 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1D7A4A"/>
          <w:lang w:val="en-US"/>
        </w:rPr>
        <w:t>Objective</w:t>
      </w:r>
    </w:p>
    <w:p w:rsidR="006E0EEF" w:rsidRPr="00B869B8" w:rsidRDefault="007C72BE" w:rsidP="00B869B8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 xml:space="preserve">Build a connected device or software client that reads data from multiple sensors and transmits it reliably, securely, and continuously to </w:t>
      </w:r>
      <w:r w:rsidR="00B869B8" w:rsidRPr="00B869B8">
        <w:rPr>
          <w:color w:val="333333"/>
          <w:lang w:val="en-US"/>
        </w:rPr>
        <w:t>a server (in one of participants pc’s)</w:t>
      </w:r>
      <w:r w:rsidRPr="00B869B8">
        <w:rPr>
          <w:color w:val="333333"/>
          <w:lang w:val="en-US"/>
        </w:rPr>
        <w:t xml:space="preserve">. Your device is the starting point of the entire data pipeline used in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>s 2 and 3.</w:t>
      </w:r>
    </w:p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1D7A4A"/>
          <w:lang w:val="en-US"/>
        </w:rPr>
        <w:t>What to Deliver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A physical IoT </w:t>
      </w:r>
      <w:r w:rsidR="00B869B8" w:rsidRPr="00B869B8">
        <w:rPr>
          <w:color w:val="333333"/>
          <w:lang w:val="en-US"/>
        </w:rPr>
        <w:t xml:space="preserve">device (e.g. ESP32, arduino with bleuthooth/wifi module, lora based cards </w:t>
      </w:r>
      <w:r w:rsidRPr="00B869B8">
        <w:rPr>
          <w:color w:val="333333"/>
          <w:lang w:val="en-US"/>
        </w:rPr>
        <w:t xml:space="preserve">) </w:t>
      </w:r>
      <w:r w:rsidR="00B869B8" w:rsidRPr="00B869B8">
        <w:rPr>
          <w:color w:val="333333"/>
          <w:lang w:val="en-US"/>
        </w:rPr>
        <w:t>r</w:t>
      </w:r>
      <w:r w:rsidRPr="00B869B8">
        <w:rPr>
          <w:color w:val="333333"/>
          <w:lang w:val="en-US"/>
        </w:rPr>
        <w:t>eads from preferably 3 distinct sensor types (e.g. CO</w:t>
      </w:r>
      <w:r w:rsidRPr="00B869B8">
        <w:rPr>
          <w:color w:val="333333"/>
          <w:vertAlign w:val="subscript"/>
          <w:lang w:val="en-US"/>
        </w:rPr>
        <w:t>2</w:t>
      </w:r>
      <w:r w:rsidRPr="00B869B8">
        <w:rPr>
          <w:color w:val="333333"/>
          <w:lang w:val="en-US"/>
        </w:rPr>
        <w:t>, temperature, power consumption, humidity, pressure</w:t>
      </w:r>
      <w:r w:rsidR="00B869B8" w:rsidRPr="00B869B8">
        <w:rPr>
          <w:color w:val="333333"/>
          <w:lang w:val="en-US"/>
        </w:rPr>
        <w:t>, distance , IMU …</w:t>
      </w:r>
      <w:r w:rsidRPr="00B869B8">
        <w:rPr>
          <w:color w:val="333333"/>
          <w:lang w:val="en-US"/>
        </w:rPr>
        <w:t>)</w:t>
      </w:r>
      <w:r w:rsidR="00B869B8" w:rsidRPr="00B869B8">
        <w:rPr>
          <w:color w:val="333333"/>
          <w:lang w:val="en-US"/>
        </w:rPr>
        <w:t xml:space="preserve"> that s</w:t>
      </w:r>
      <w:r w:rsidRPr="00B869B8">
        <w:rPr>
          <w:color w:val="333333"/>
          <w:lang w:val="en-US"/>
        </w:rPr>
        <w:t xml:space="preserve">ends data </w:t>
      </w:r>
      <w:r w:rsidR="00B869B8" w:rsidRPr="00B869B8">
        <w:rPr>
          <w:color w:val="333333"/>
          <w:lang w:val="en-US"/>
        </w:rPr>
        <w:t xml:space="preserve">continuously to a </w:t>
      </w:r>
      <w:r w:rsidRPr="00B869B8">
        <w:rPr>
          <w:color w:val="333333"/>
          <w:lang w:val="en-US"/>
        </w:rPr>
        <w:t xml:space="preserve">server (HTTP POST or MQTT) </w:t>
      </w:r>
      <w:r w:rsidR="00B869B8" w:rsidRPr="00B869B8">
        <w:rPr>
          <w:color w:val="333333"/>
          <w:lang w:val="en-US"/>
        </w:rPr>
        <w:t>.</w:t>
      </w:r>
    </w:p>
    <w:p w:rsidR="006E0EEF" w:rsidRPr="00B869B8" w:rsidRDefault="00B869B8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 Handling </w:t>
      </w:r>
      <w:r w:rsidR="007C72BE" w:rsidRPr="00B869B8">
        <w:rPr>
          <w:color w:val="333333"/>
          <w:lang w:val="en-US"/>
        </w:rPr>
        <w:t xml:space="preserve"> disconnection and reconnects automatically without data loss  is an advantage </w:t>
      </w:r>
      <w:r w:rsidRPr="00B869B8">
        <w:rPr>
          <w:color w:val="333333"/>
          <w:lang w:val="en-US"/>
        </w:rPr>
        <w:t>.</w:t>
      </w:r>
      <w:r w:rsidRPr="00B869B8">
        <w:rPr>
          <w:color w:val="333333"/>
          <w:lang w:val="en-US"/>
        </w:rPr>
        <w:br/>
        <w:t xml:space="preserve">making something similar to the factory’s documentation  needs is also an advantage 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Includes a README documenting your setup, sensor types, and connection method</w:t>
      </w:r>
      <w:r w:rsidR="00B869B8" w:rsidRPr="00B869B8">
        <w:rPr>
          <w:color w:val="333333"/>
          <w:lang w:val="en-US"/>
        </w:rPr>
        <w:t>.</w:t>
      </w:r>
      <w:r w:rsidR="00B869B8" w:rsidRPr="00B869B8">
        <w:rPr>
          <w:color w:val="333333"/>
          <w:lang w:val="en-US"/>
        </w:rPr>
        <w:br/>
        <w:t>simualting workflow .</w:t>
      </w:r>
      <w:r w:rsidR="00B869B8" w:rsidRPr="00B869B8">
        <w:rPr>
          <w:color w:val="333333"/>
          <w:lang w:val="en-US"/>
        </w:rPr>
        <w:br/>
      </w:r>
    </w:p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1D7A4A"/>
          <w:lang w:val="en-US"/>
        </w:rPr>
        <w:t>Evaluation Criteria</w:t>
      </w:r>
    </w:p>
    <w:p w:rsidR="006E0EEF" w:rsidRPr="00B869B8" w:rsidRDefault="006E0EEF">
      <w:pPr>
        <w:spacing w:before="40"/>
        <w:rPr>
          <w:lang w:val="en-US"/>
        </w:rPr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800"/>
        <w:gridCol w:w="3000"/>
        <w:gridCol w:w="1560"/>
      </w:tblGrid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A4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How it is measured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Points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Solution delivered &amp; functional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Server receives valid data </w:t>
            </w:r>
            <w:r w:rsidR="00B869B8" w:rsidRPr="00B869B8">
              <w:rPr>
                <w:color w:val="555555"/>
                <w:sz w:val="20"/>
                <w:szCs w:val="20"/>
                <w:lang w:val="en-US"/>
              </w:rPr>
              <w:t>in a precised timeframe . from a sensor.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30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Multi-sensor coordination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Distinct sensor types with correct units, all active simultaneously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25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Protocol design &amp; 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reconnection handling, optional TLS/HTTPS 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15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Uptime &amp; continuity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Percentage of 5-minute windows with at least 1 valid message received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15</w:t>
            </w:r>
            <w:r w:rsidR="007C72BE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 xml:space="preserve">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Data quality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Percentage of values within physically valid ranges (no null, no -999)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Bonus — Innovation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 w:rsidP="00B869B8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OTA update, device-side buffering</w:t>
            </w:r>
            <w:r w:rsidR="00B869B8" w:rsidRPr="00B869B8">
              <w:rPr>
                <w:color w:val="555555"/>
                <w:sz w:val="20"/>
                <w:szCs w:val="20"/>
                <w:lang w:val="en-US"/>
              </w:rPr>
              <w:t xml:space="preserve">, </w:t>
            </w: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custom sensors </w:t>
            </w:r>
            <w:r w:rsidR="00B869B8" w:rsidRPr="00B869B8">
              <w:rPr>
                <w:color w:val="555555"/>
                <w:sz w:val="20"/>
                <w:szCs w:val="20"/>
                <w:lang w:val="en-US"/>
              </w:rPr>
              <w:t>.</w:t>
            </w:r>
            <w:r w:rsidR="00B869B8" w:rsidRPr="00B869B8">
              <w:rPr>
                <w:color w:val="555555"/>
                <w:sz w:val="20"/>
                <w:szCs w:val="20"/>
                <w:lang w:val="en-US"/>
              </w:rPr>
              <w:br/>
              <w:t xml:space="preserve">anything that’s unique and still aligning  with schema 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+15</w:t>
            </w:r>
            <w:r w:rsidR="007C72BE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 xml:space="preserve"> pts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"/>
        <w:gridCol w:w="9160"/>
      </w:tblGrid>
      <w:tr w:rsidR="006E0EEF" w:rsidRPr="00B869B8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7A4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6E0EEF" w:rsidRPr="00B869B8" w:rsidRDefault="006E0EEF">
            <w:pPr>
              <w:rPr>
                <w:lang w:val="en-US"/>
              </w:rPr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0EEF" w:rsidRPr="00B869B8" w:rsidRDefault="007C72BE">
            <w:pPr>
              <w:spacing w:before="30" w:after="30"/>
              <w:rPr>
                <w:lang w:val="en-US"/>
              </w:rPr>
            </w:pPr>
            <w:r w:rsidRPr="00B869B8">
              <w:rPr>
                <w:b/>
                <w:bCs/>
                <w:color w:val="333333"/>
                <w:sz w:val="21"/>
                <w:szCs w:val="21"/>
                <w:lang w:val="en-US"/>
              </w:rPr>
              <w:t xml:space="preserve">&gt;&gt; Hardware </w:t>
            </w:r>
            <w:r w:rsidR="00B869B8" w:rsidRPr="00B869B8">
              <w:rPr>
                <w:b/>
                <w:bCs/>
                <w:color w:val="333333"/>
                <w:sz w:val="21"/>
                <w:szCs w:val="21"/>
                <w:lang w:val="en-US"/>
              </w:rPr>
              <w:t xml:space="preserve"> Note</w:t>
            </w:r>
          </w:p>
          <w:p w:rsidR="006E0EEF" w:rsidRPr="00B869B8" w:rsidRDefault="00B869B8" w:rsidP="00B869B8">
            <w:pPr>
              <w:spacing w:before="30" w:after="30"/>
              <w:rPr>
                <w:lang w:val="en-US"/>
              </w:rPr>
            </w:pPr>
            <w:r w:rsidRPr="00B869B8">
              <w:rPr>
                <w:color w:val="333333"/>
                <w:sz w:val="21"/>
                <w:szCs w:val="21"/>
                <w:lang w:val="en-US"/>
              </w:rPr>
              <w:t>See whats availabe in the stand and ask and we would try to provide what you need for your innovation !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B869B8">
      <w:pPr>
        <w:pStyle w:val="Heading30"/>
        <w:rPr>
          <w:lang w:val="en-US"/>
        </w:rPr>
      </w:pPr>
      <w:r w:rsidRPr="00B869B8">
        <w:rPr>
          <w:lang w:val="en-US"/>
        </w:rPr>
        <w:t xml:space="preserve">Possible </w:t>
      </w:r>
      <w:r w:rsidR="007C72BE" w:rsidRPr="00B869B8">
        <w:rPr>
          <w:lang w:val="en-US"/>
        </w:rPr>
        <w:t xml:space="preserve"> tools &amp; libraries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Arduino / ESP-IDF / 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paho-mqtt (Python) — MQTT client for software simulator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ArduinoJson — JSON serialization on microcontrollers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Postman / curl — test your endpoint before wiring hardware</w:t>
      </w:r>
      <w:r w:rsidRPr="00B869B8">
        <w:rPr>
          <w:lang w:val="en-US"/>
        </w:rPr>
        <w:br w:type="page"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E0EEF" w:rsidRPr="00B869B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5EA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E0EEF" w:rsidRPr="00B869B8" w:rsidRDefault="00B869B8">
            <w:pPr>
              <w:spacing w:after="40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lastRenderedPageBreak/>
              <w:t>Part</w:t>
            </w:r>
            <w:r w:rsidR="007C72BE"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 xml:space="preserve"> 2 — Data Pipeline, Unification &amp; Modeling</w:t>
            </w:r>
          </w:p>
          <w:p w:rsidR="006E0EEF" w:rsidRPr="00B869B8" w:rsidRDefault="00566005">
            <w:pPr>
              <w:rPr>
                <w:lang w:val="en-US"/>
              </w:rPr>
            </w:pP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 xml:space="preserve">Deadline </w:t>
            </w:r>
            <w:r w:rsidR="00B869B8">
              <w:rPr>
                <w:i/>
                <w:iCs/>
                <w:color w:val="FFFFFF"/>
                <w:sz w:val="20"/>
                <w:szCs w:val="20"/>
                <w:lang w:val="en-US"/>
              </w:rPr>
              <w:t>Day 3 at 00:00 (25</w:t>
            </w: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>hours)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0C5EA0"/>
          <w:lang w:val="en-US"/>
        </w:rPr>
        <w:t>Context &amp; Objective</w:t>
      </w:r>
    </w:p>
    <w:p w:rsidR="006E0EEF" w:rsidRPr="00B869B8" w:rsidRDefault="007C72BE" w:rsidP="00B869B8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>Industrial energy data is heterogeneous: different suppliers, different document formats (PDF invoices, scanned bills, Excel tables), and different measureme</w:t>
      </w:r>
      <w:r w:rsidR="00B869B8" w:rsidRPr="00B869B8">
        <w:rPr>
          <w:color w:val="333333"/>
          <w:lang w:val="en-US"/>
        </w:rPr>
        <w:t xml:space="preserve">nt units. Combined with the </w:t>
      </w:r>
      <w:r w:rsidRPr="00B869B8">
        <w:rPr>
          <w:color w:val="333333"/>
          <w:lang w:val="en-US"/>
        </w:rPr>
        <w:t xml:space="preserve"> IoT sensor data from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 xml:space="preserve"> 1, teams must build a coherent data pipeline that unifies everything, enables CO</w:t>
      </w:r>
      <w:r w:rsidRPr="00B869B8">
        <w:rPr>
          <w:color w:val="333333"/>
          <w:vertAlign w:val="subscript"/>
          <w:lang w:val="en-US"/>
        </w:rPr>
        <w:t>2</w:t>
      </w:r>
      <w:r w:rsidRPr="00B869B8">
        <w:rPr>
          <w:color w:val="333333"/>
          <w:lang w:val="en-US"/>
        </w:rPr>
        <w:t xml:space="preserve"> emission estimation, detects sensor faults and anomalies, and presents results through a functional interface.</w:t>
      </w:r>
    </w:p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0C5EA0"/>
          <w:lang w:val="en-US"/>
        </w:rPr>
        <w:t>Te</w:t>
      </w:r>
      <w:r w:rsidR="00B869B8" w:rsidRPr="00B869B8">
        <w:rPr>
          <w:color w:val="0C5EA0"/>
          <w:lang w:val="en-US"/>
        </w:rPr>
        <w:t>st Dataset (distributed at 00 :00</w:t>
      </w:r>
      <w:r w:rsidRPr="00B869B8">
        <w:rPr>
          <w:color w:val="0C5EA0"/>
          <w:lang w:val="en-US"/>
        </w:rPr>
        <w:t>)</w:t>
      </w:r>
    </w:p>
    <w:p w:rsidR="006E0EEF" w:rsidRPr="00B869B8" w:rsidRDefault="007C72BE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>Each team receives the same standardized test dataset containing:</w:t>
      </w:r>
    </w:p>
    <w:p w:rsidR="006E0EEF" w:rsidRPr="00B869B8" w:rsidRDefault="00B869B8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An </w:t>
      </w:r>
      <w:r w:rsidR="007C72BE" w:rsidRPr="00B869B8">
        <w:rPr>
          <w:color w:val="333333"/>
          <w:lang w:val="en-US"/>
        </w:rPr>
        <w:t>amount of heterogeneous energy documents: PDF invoices, scanned bills, multi-sheet Excel files</w:t>
      </w:r>
      <w:r w:rsidRPr="00B869B8">
        <w:rPr>
          <w:color w:val="333333"/>
          <w:lang w:val="en-US"/>
        </w:rPr>
        <w:t>…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Documents use mixed units: kWh, MWh, Gcal, BTU, toe, GJ   all must be normalized to one unit 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A ground-truth annotation file for </w:t>
      </w:r>
      <w:r w:rsidR="00B869B8" w:rsidRPr="00B869B8">
        <w:rPr>
          <w:color w:val="333333"/>
          <w:lang w:val="en-US"/>
        </w:rPr>
        <w:t xml:space="preserve"> prediction model validation </w:t>
      </w:r>
    </w:p>
    <w:p w:rsidR="006E0EEF" w:rsidRPr="00B869B8" w:rsidRDefault="00A22893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IoT readings from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 xml:space="preserve"> 1 </w:t>
      </w:r>
      <w:r w:rsidR="00B869B8" w:rsidRPr="00B869B8">
        <w:rPr>
          <w:color w:val="333333"/>
          <w:lang w:val="en-US"/>
        </w:rPr>
        <w:t xml:space="preserve"> datacollection </w:t>
      </w:r>
      <w:r w:rsidRPr="00B869B8">
        <w:rPr>
          <w:color w:val="333333"/>
          <w:lang w:val="en-US"/>
        </w:rPr>
        <w:t>//maybe we should measure it  ourselves for ground truth  and common ground )</w:t>
      </w:r>
    </w:p>
    <w:p w:rsidR="006E0EEF" w:rsidRPr="00B869B8" w:rsidRDefault="007C72BE" w:rsidP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anomal</w:t>
      </w:r>
      <w:r w:rsidR="00B869B8" w:rsidRPr="00B869B8">
        <w:rPr>
          <w:color w:val="333333"/>
          <w:lang w:val="en-US"/>
        </w:rPr>
        <w:t>ies hidden in the values dataset</w:t>
      </w:r>
      <w:r w:rsidRPr="00B869B8">
        <w:rPr>
          <w:color w:val="333333"/>
          <w:lang w:val="en-US"/>
        </w:rPr>
        <w:t xml:space="preserve">  detection is scored (// optional )</w:t>
      </w: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0C5EA0"/>
          <w:lang w:val="en-US"/>
        </w:rPr>
        <w:t>What to Deliver</w:t>
      </w:r>
    </w:p>
    <w:p w:rsidR="006E0EEF" w:rsidRPr="00B869B8" w:rsidRDefault="007C72BE">
      <w:pPr>
        <w:pStyle w:val="Heading30"/>
        <w:rPr>
          <w:lang w:val="en-US"/>
        </w:rPr>
      </w:pPr>
      <w:r w:rsidRPr="00B869B8">
        <w:rPr>
          <w:lang w:val="en-US"/>
        </w:rPr>
        <w:t>2.1 — Data extraction &amp; unification pipeline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Automatic extraction of key fields from all document types: date, energy quantity, unit, supplier, site, 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Unit normalization to a single canonical unit (kWh recommended) with traceable conversion factors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b/>
          <w:bCs/>
          <w:lang w:val="en-US"/>
        </w:rPr>
      </w:pPr>
      <w:r w:rsidRPr="00B869B8">
        <w:rPr>
          <w:b/>
          <w:bCs/>
          <w:color w:val="333333"/>
          <w:lang w:val="en-US"/>
        </w:rPr>
        <w:t>Merging of document data with I</w:t>
      </w:r>
      <w:r w:rsidR="00B869B8" w:rsidRPr="00B869B8">
        <w:rPr>
          <w:b/>
          <w:bCs/>
          <w:color w:val="333333"/>
          <w:lang w:val="en-US"/>
        </w:rPr>
        <w:t>oT sensor data(taken from part 1</w:t>
      </w:r>
      <w:r w:rsidRPr="00B869B8">
        <w:rPr>
          <w:b/>
          <w:bCs/>
          <w:color w:val="333333"/>
          <w:lang w:val="en-US"/>
        </w:rPr>
        <w:t>)  into a unified, timestamped framework</w:t>
      </w:r>
      <w:r w:rsidR="00B869B8" w:rsidRPr="00B869B8">
        <w:rPr>
          <w:b/>
          <w:bCs/>
          <w:color w:val="333333"/>
          <w:lang w:val="en-US"/>
        </w:rPr>
        <w:t xml:space="preserve"> dashboard </w:t>
      </w:r>
      <w:r w:rsidRPr="00B869B8">
        <w:rPr>
          <w:b/>
          <w:bCs/>
          <w:color w:val="333333"/>
          <w:lang w:val="en-US"/>
        </w:rPr>
        <w:t xml:space="preserve"> </w:t>
      </w:r>
      <w:r w:rsidR="00B869B8" w:rsidRPr="00B869B8">
        <w:rPr>
          <w:b/>
          <w:bCs/>
          <w:color w:val="333333"/>
          <w:lang w:val="en-US"/>
        </w:rPr>
        <w:t xml:space="preserve"> oriented business layer (showing key kpis gain loss anomlies ect).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Pipeline must be reproducible: documented steps, no manual interventions</w:t>
      </w:r>
      <w:r w:rsidR="00B869B8" w:rsidRPr="00B869B8">
        <w:rPr>
          <w:color w:val="333333"/>
          <w:lang w:val="en-US"/>
        </w:rPr>
        <w:t xml:space="preserve"> .</w:t>
      </w:r>
    </w:p>
    <w:p w:rsidR="006E0EEF" w:rsidRPr="00B869B8" w:rsidRDefault="007C72BE">
      <w:pPr>
        <w:pStyle w:val="Heading30"/>
        <w:rPr>
          <w:lang w:val="en-US"/>
        </w:rPr>
      </w:pPr>
      <w:r w:rsidRPr="00B869B8">
        <w:rPr>
          <w:lang w:val="en-US"/>
        </w:rPr>
        <w:t>2.2 — CO</w:t>
      </w:r>
      <w:r w:rsidRPr="00B869B8">
        <w:rPr>
          <w:vertAlign w:val="subscript"/>
          <w:lang w:val="en-US"/>
        </w:rPr>
        <w:t>2</w:t>
      </w:r>
      <w:r w:rsidRPr="00B869B8">
        <w:rPr>
          <w:lang w:val="en-US"/>
        </w:rPr>
        <w:t xml:space="preserve"> emission &amp; energy modeling</w:t>
      </w:r>
    </w:p>
    <w:p w:rsidR="006E0EEF" w:rsidRPr="00B869B8" w:rsidRDefault="000F28BD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Estimation of CO</w:t>
      </w:r>
      <w:r w:rsidRPr="00B869B8">
        <w:rPr>
          <w:color w:val="333333"/>
          <w:vertAlign w:val="subscript"/>
          <w:lang w:val="en-US"/>
        </w:rPr>
        <w:t>2</w:t>
      </w:r>
      <w:r w:rsidRPr="00B869B8">
        <w:rPr>
          <w:color w:val="333333"/>
          <w:lang w:val="en-US"/>
        </w:rPr>
        <w:t xml:space="preserve"> emissions from unified energy data using emission factors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Energy trend forecasting: at minimum short-term prediction, ideally multi-horizon</w:t>
      </w:r>
    </w:p>
    <w:p w:rsidR="006E0EEF" w:rsidRPr="00B869B8" w:rsidRDefault="00B60A4B">
      <w:pPr>
        <w:pStyle w:val="Heading30"/>
        <w:rPr>
          <w:lang w:val="en-US"/>
        </w:rPr>
      </w:pPr>
      <w:r w:rsidRPr="00B869B8">
        <w:rPr>
          <w:lang w:val="en-US"/>
        </w:rPr>
        <w:t>OPTIONAL ;1/ Anomaly &amp; fault detection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Detection of sensor faults (e.g. stuck sensor, spike, dropout, drift) in the IoT data stream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Detection of anomalous energy consumption patterns in document data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Each detected anomaly must include: type, timestamp, sensor/site, confidence score</w:t>
      </w:r>
    </w:p>
    <w:p w:rsidR="006E0EEF" w:rsidRPr="00B869B8" w:rsidRDefault="006E0EEF">
      <w:pPr>
        <w:spacing w:before="60"/>
        <w:rPr>
          <w:lang w:val="en-US"/>
        </w:rPr>
      </w:pPr>
    </w:p>
    <w:p w:rsidR="006E0EEF" w:rsidRPr="00B869B8" w:rsidRDefault="00B869B8">
      <w:pPr>
        <w:pStyle w:val="Heading30"/>
        <w:rPr>
          <w:lang w:val="en-US"/>
        </w:rPr>
      </w:pPr>
      <w:r w:rsidRPr="00B869B8">
        <w:rPr>
          <w:lang w:val="en-US"/>
        </w:rPr>
        <w:t>3</w:t>
      </w:r>
      <w:r w:rsidR="00B60A4B" w:rsidRPr="00B869B8">
        <w:rPr>
          <w:lang w:val="en-US"/>
        </w:rPr>
        <w:t xml:space="preserve"> / Interface &amp; dashboard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Visual dashboard showing unified data, CO</w:t>
      </w:r>
      <w:r w:rsidRPr="00B869B8">
        <w:rPr>
          <w:color w:val="333333"/>
          <w:vertAlign w:val="subscript"/>
          <w:lang w:val="en-US"/>
        </w:rPr>
        <w:t>2</w:t>
      </w:r>
      <w:r w:rsidRPr="00B869B8">
        <w:rPr>
          <w:color w:val="333333"/>
          <w:lang w:val="en-US"/>
        </w:rPr>
        <w:t xml:space="preserve"> KPIs, trends, and detected anomalies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Any technology accepted: Grafana, React, Streamlit, plain HTML — functionality over aesthetics</w:t>
      </w:r>
    </w:p>
    <w:p w:rsidR="006E0EEF" w:rsidRPr="00B869B8" w:rsidRDefault="007C72BE" w:rsidP="00B60A4B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Dashboard must  be working and can be tested live  </w:t>
      </w:r>
    </w:p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0C5EA0"/>
          <w:lang w:val="en-US"/>
        </w:rPr>
        <w:t>Scoring</w:t>
      </w:r>
    </w:p>
    <w:p w:rsidR="006E0EEF" w:rsidRPr="00B869B8" w:rsidRDefault="006E0EEF">
      <w:pPr>
        <w:spacing w:before="40"/>
        <w:rPr>
          <w:lang w:val="en-US"/>
        </w:rPr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800"/>
        <w:gridCol w:w="3000"/>
        <w:gridCol w:w="1560"/>
      </w:tblGrid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5E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5E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Measurement method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5E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Points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Document extraction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 w:rsidP="00B869B8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score   across all  </w:t>
            </w:r>
            <w:r w:rsidR="007C72BE" w:rsidRPr="00B869B8">
              <w:rPr>
                <w:color w:val="555555"/>
                <w:sz w:val="20"/>
                <w:szCs w:val="20"/>
                <w:lang w:val="en-US"/>
              </w:rPr>
              <w:t>test documents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DF7124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40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Unit normalization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 w:rsidP="00B869B8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Accuracy on conversions prepared by organizers</w:t>
            </w:r>
            <w:r w:rsidR="00B869B8" w:rsidRPr="00B869B8">
              <w:rPr>
                <w:color w:val="555555"/>
                <w:sz w:val="20"/>
                <w:szCs w:val="20"/>
                <w:lang w:val="en-US"/>
              </w:rPr>
              <w:t xml:space="preserve"> via global values 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25</w:t>
            </w:r>
            <w:r w:rsidR="00DF7124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 xml:space="preserve">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60A4B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 xml:space="preserve"> Bonus  Anomaly detection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 w:rsidP="00B869B8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Anomaly detection in the data with ground truth  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+</w:t>
            </w:r>
            <w:r w:rsidR="00B60A4B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15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60A4B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CO2  estimation quality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869B8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Prediction </w:t>
            </w:r>
            <w:r w:rsidR="007C72BE" w:rsidRPr="00B869B8">
              <w:rPr>
                <w:color w:val="555555"/>
                <w:sz w:val="20"/>
                <w:szCs w:val="20"/>
                <w:lang w:val="en-US"/>
              </w:rPr>
              <w:t xml:space="preserve"> vs organizer reference values (ground truth)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15</w:t>
            </w:r>
            <w:r w:rsidR="007C72BE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Dashboard quality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Jury evaluation: clarity, relevance, usability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20</w:t>
            </w:r>
            <w:r w:rsidR="00B60A4B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 xml:space="preserve">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60A4B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 xml:space="preserve"> Dockerized pipeline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docker compose up works from cold start, API documented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</w:t>
            </w:r>
            <w:r w:rsidR="007C72BE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B60A4B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Bonus   Innovation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Novel algorithm, creative visualization, additional data sources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B869B8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+25</w:t>
            </w:r>
            <w:r w:rsidR="007C72BE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 xml:space="preserve"> pts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0C5EA0"/>
          <w:lang w:val="en-US"/>
        </w:rPr>
        <w:t>Submission</w:t>
      </w:r>
    </w:p>
    <w:p w:rsidR="006E0EEF" w:rsidRPr="00B869B8" w:rsidRDefault="007C72BE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>Teams must submit via at least one of the following methods: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GitHub repository with README, code, and a short demo video or screenshots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Submission endpoint on the challenge platform: POST your extraction results as JSON  platform returns F1 scores instantly</w:t>
      </w:r>
      <w:r w:rsidRPr="00B869B8">
        <w:rPr>
          <w:color w:val="333333"/>
          <w:lang w:val="en-US"/>
        </w:rPr>
        <w:br/>
        <w:t xml:space="preserve">same with anomaly /co2 estiomate </w:t>
      </w:r>
    </w:p>
    <w:p w:rsidR="006E0EEF" w:rsidRPr="00B869B8" w:rsidRDefault="007C72BE" w:rsidP="00454E62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Live demo URL if the service is deployed </w:t>
      </w:r>
    </w:p>
    <w:p w:rsidR="00454E62" w:rsidRPr="00B869B8" w:rsidRDefault="00454E62" w:rsidP="00454E62">
      <w:pPr>
        <w:rPr>
          <w:rFonts w:asciiTheme="minorBidi" w:eastAsia="Times New Roman" w:hAnsiTheme="minorBidi" w:cstheme="minorBidi"/>
          <w:sz w:val="24"/>
          <w:szCs w:val="24"/>
          <w:lang w:val="en-US"/>
        </w:rPr>
      </w:pPr>
      <w:r w:rsidRPr="00B869B8">
        <w:rPr>
          <w:lang w:val="en-US"/>
        </w:rPr>
        <w:br/>
      </w:r>
      <w:r w:rsidRPr="00B869B8">
        <w:rPr>
          <w:color w:val="FF0000"/>
          <w:sz w:val="28"/>
          <w:szCs w:val="28"/>
          <w:u w:val="single"/>
          <w:lang w:val="en-US"/>
        </w:rPr>
        <w:t>Minimum expected solution ;</w:t>
      </w:r>
      <w:r w:rsidRPr="00B869B8">
        <w:rPr>
          <w:lang w:val="en-US"/>
        </w:rPr>
        <w:br/>
      </w:r>
      <w:r w:rsidRPr="00B869B8">
        <w:rPr>
          <w:rFonts w:asciiTheme="minorBidi" w:eastAsia="Times New Roman" w:hAnsiTheme="minorBidi" w:cstheme="minorBidi"/>
          <w:sz w:val="24"/>
          <w:szCs w:val="24"/>
          <w:lang w:val="en-US"/>
        </w:rPr>
        <w:t xml:space="preserve"> -Basic extraction from at least one document type (PDF or Excel) </w:t>
      </w:r>
    </w:p>
    <w:p w:rsidR="00454E62" w:rsidRPr="00B869B8" w:rsidRDefault="00454E62" w:rsidP="00454E62">
      <w:pPr>
        <w:rPr>
          <w:rFonts w:asciiTheme="minorBidi" w:eastAsia="Times New Roman" w:hAnsiTheme="minorBidi" w:cstheme="minorBidi"/>
          <w:sz w:val="24"/>
          <w:szCs w:val="24"/>
          <w:lang w:val="en-US"/>
        </w:rPr>
      </w:pPr>
      <w:r w:rsidRPr="00B869B8">
        <w:rPr>
          <w:rFonts w:asciiTheme="minorBidi" w:eastAsia="Times New Roman" w:hAnsiTheme="minorBidi" w:cstheme="minorBidi"/>
          <w:sz w:val="24"/>
          <w:szCs w:val="24"/>
          <w:lang w:val="en-US"/>
        </w:rPr>
        <w:t xml:space="preserve"> -Correct unit normalization to kWh </w:t>
      </w:r>
    </w:p>
    <w:p w:rsidR="006E0EEF" w:rsidRPr="00B869B8" w:rsidRDefault="00454E62" w:rsidP="00B869B8">
      <w:pPr>
        <w:rPr>
          <w:rFonts w:asciiTheme="minorBidi" w:eastAsia="Times New Roman" w:hAnsiTheme="minorBidi" w:cstheme="minorBidi"/>
          <w:sz w:val="24"/>
          <w:szCs w:val="24"/>
          <w:lang w:val="en-US"/>
        </w:rPr>
      </w:pPr>
      <w:r w:rsidRPr="00B869B8">
        <w:rPr>
          <w:rFonts w:asciiTheme="minorBidi" w:eastAsia="Times New Roman" w:hAnsiTheme="minorBidi" w:cstheme="minorBidi"/>
          <w:sz w:val="24"/>
          <w:szCs w:val="24"/>
          <w:lang w:val="en-US"/>
        </w:rPr>
        <w:t xml:space="preserve">-  A simple </w:t>
      </w:r>
      <w:r w:rsidR="00B869B8" w:rsidRPr="00B869B8">
        <w:rPr>
          <w:rFonts w:asciiTheme="minorBidi" w:eastAsia="Times New Roman" w:hAnsiTheme="minorBidi" w:cstheme="minorBidi"/>
          <w:sz w:val="24"/>
          <w:szCs w:val="24"/>
          <w:lang w:val="en-US"/>
        </w:rPr>
        <w:t xml:space="preserve">Dashboard </w:t>
      </w:r>
      <w:r w:rsidR="00B869B8" w:rsidRPr="00B869B8">
        <w:rPr>
          <w:lang w:val="en-US"/>
        </w:rPr>
        <w:br/>
      </w:r>
    </w:p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8C1A98">
      <w:pPr>
        <w:spacing w:before="120"/>
        <w:rPr>
          <w:b/>
          <w:bCs/>
          <w:lang w:val="en-US"/>
        </w:rPr>
      </w:pPr>
      <w:r w:rsidRPr="00B869B8">
        <w:rPr>
          <w:b/>
          <w:bCs/>
          <w:lang w:val="en-US"/>
        </w:rPr>
        <w:t>Side note ; sometimes the best models results are just algorithmic/ science inspired methods rather then sophisticated models feel free to test , learn and apply and don’t be  afraid of the evaluation</w:t>
      </w:r>
    </w:p>
    <w:p w:rsidR="00454E62" w:rsidRPr="00B869B8" w:rsidRDefault="00566005" w:rsidP="00454E62">
      <w:pPr>
        <w:rPr>
          <w:lang w:val="en-US"/>
        </w:rPr>
      </w:pPr>
      <w:r w:rsidRPr="00B869B8">
        <w:rPr>
          <w:color w:val="FF0000"/>
          <w:sz w:val="28"/>
          <w:szCs w:val="28"/>
          <w:u w:val="single"/>
          <w:lang w:val="en-US"/>
        </w:rPr>
        <w:t xml:space="preserve"> </w:t>
      </w:r>
    </w:p>
    <w:p w:rsidR="006E0EEF" w:rsidRPr="00B869B8" w:rsidRDefault="007C72BE" w:rsidP="00566005">
      <w:pPr>
        <w:rPr>
          <w:lang w:val="en-US"/>
        </w:rPr>
      </w:pPr>
      <w:r w:rsidRPr="00B869B8">
        <w:rPr>
          <w:lang w:val="en-US"/>
        </w:rPr>
        <w:br w:type="page"/>
      </w:r>
      <w:r w:rsidRPr="00B869B8">
        <w:rPr>
          <w:lang w:val="en-US"/>
        </w:rPr>
        <w:lastRenderedPageBreak/>
        <w:br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E0EEF" w:rsidRPr="00B869B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A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E0EEF" w:rsidRPr="00B869B8" w:rsidRDefault="00B869B8">
            <w:pPr>
              <w:spacing w:after="40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>Part</w:t>
            </w:r>
            <w:r w:rsidR="007C72BE"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 xml:space="preserve"> 3 — Edge Intelligence or Energy Recovery Design</w:t>
            </w:r>
          </w:p>
          <w:p w:rsidR="006E0EEF" w:rsidRPr="00B869B8" w:rsidRDefault="00566005">
            <w:pPr>
              <w:rPr>
                <w:lang w:val="en-US"/>
              </w:rPr>
            </w:pP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 xml:space="preserve">Two tracks: choose one or attempt both 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7B3FA0"/>
          <w:lang w:val="en-US"/>
        </w:rPr>
        <w:t>Overview</w:t>
      </w:r>
    </w:p>
    <w:p w:rsidR="006E0EEF" w:rsidRPr="00B869B8" w:rsidRDefault="00B869B8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>Part</w:t>
      </w:r>
      <w:r w:rsidR="007C72BE" w:rsidRPr="00B869B8">
        <w:rPr>
          <w:color w:val="333333"/>
          <w:lang w:val="en-US"/>
        </w:rPr>
        <w:t xml:space="preserve"> 3 has two tracks. Teams choose the one that best fits their skills, or attempt both for maximum points. Both tracks address the same real-world need: resilience and sustainability at the edge of industrial systems.</w:t>
      </w:r>
    </w:p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E0EEF" w:rsidRPr="00B869B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D8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E0EEF" w:rsidRPr="00B869B8" w:rsidRDefault="007C72BE" w:rsidP="00B869B8">
            <w:pPr>
              <w:spacing w:after="40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>Track A</w:t>
            </w:r>
            <w:r w:rsidR="00B869B8"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 xml:space="preserve"> : </w:t>
            </w:r>
            <w:r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>Edge Inference &amp; On-Device Anomaly Detection</w:t>
            </w:r>
          </w:p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>Deploy your model on the device itself. No cloud required.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30"/>
        <w:rPr>
          <w:lang w:val="en-US"/>
        </w:rPr>
      </w:pPr>
      <w:r w:rsidRPr="00B869B8">
        <w:rPr>
          <w:lang w:val="en-US"/>
        </w:rPr>
        <w:t>Objective</w:t>
      </w:r>
    </w:p>
    <w:p w:rsidR="006E0EEF" w:rsidRPr="00B869B8" w:rsidRDefault="007C72BE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>When the network connection fails, the IoT device must continue operating intelligently. Teams build a lightweight model that runs entirely on the microcontroller: it predicts sensor values from recent history, detects anomalies locally, and gracefully resumes cloud sync when reconnected.</w:t>
      </w:r>
    </w:p>
    <w:p w:rsidR="006E0EEF" w:rsidRPr="00B869B8" w:rsidRDefault="006E0EEF">
      <w:pPr>
        <w:spacing w:before="60"/>
        <w:rPr>
          <w:lang w:val="en-US"/>
        </w:rPr>
      </w:pPr>
    </w:p>
    <w:p w:rsidR="006E0EEF" w:rsidRPr="00B869B8" w:rsidRDefault="007C72BE">
      <w:pPr>
        <w:pStyle w:val="Heading30"/>
        <w:rPr>
          <w:lang w:val="en-US"/>
        </w:rPr>
      </w:pPr>
      <w:r w:rsidRPr="00B869B8">
        <w:rPr>
          <w:lang w:val="en-US"/>
        </w:rPr>
        <w:t>What to deliver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 trained predictive model compressed and deployable on constrained hardware (ESP32, RPi Zero, or emulated)</w:t>
      </w:r>
    </w:p>
    <w:p w:rsidR="006E0EEF" w:rsidRPr="00475D41" w:rsidRDefault="00475D41" w:rsidP="00475D41">
      <w:pPr>
        <w:pStyle w:val="Paragraphedeliste"/>
        <w:numPr>
          <w:ilvl w:val="0"/>
          <w:numId w:val="2"/>
        </w:numPr>
        <w:spacing w:before="40" w:after="40"/>
        <w:rPr>
          <w:color w:val="333333"/>
          <w:lang w:val="en-US"/>
        </w:rPr>
      </w:pPr>
      <w:r w:rsidRPr="00475D41">
        <w:rPr>
          <w:color w:val="333333"/>
          <w:lang w:val="en-US"/>
        </w:rPr>
        <w:t xml:space="preserve">Model size under </w:t>
      </w:r>
      <w:r>
        <w:rPr>
          <w:color w:val="333333"/>
          <w:lang w:val="en-US"/>
        </w:rPr>
        <w:t>card constaints (RAM…)</w:t>
      </w:r>
    </w:p>
    <w:p w:rsidR="006E0EEF" w:rsidRPr="00B869B8" w:rsidRDefault="008C1A98" w:rsidP="00475D41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475D41">
        <w:rPr>
          <w:color w:val="333333"/>
          <w:lang w:val="en-US"/>
        </w:rPr>
        <w:t xml:space="preserve">Inference latency under 200ms on device 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Demonstrated local anomaly detection: device flags anomalies without server contact</w:t>
      </w:r>
    </w:p>
    <w:p w:rsidR="006E0EEF" w:rsidRPr="00B869B8" w:rsidRDefault="007C72BE" w:rsidP="008C1A9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Evidence of deployment: photo, video, or emulator log showing model running on target hardware + posssibe on place testing </w:t>
      </w:r>
    </w:p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800"/>
        <w:gridCol w:w="3000"/>
        <w:gridCol w:w="1560"/>
      </w:tblGrid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Measurement method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Points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Model size constraint met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8C1A98" w:rsidP="00475D41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Binary check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15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Inference latency on device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 w:rsidP="00475D41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Measured average </w:t>
            </w:r>
            <w:r w:rsidR="00475D41">
              <w:rPr>
                <w:color w:val="555555"/>
                <w:sz w:val="20"/>
                <w:szCs w:val="20"/>
                <w:lang w:val="en-US"/>
              </w:rPr>
              <w:t>by tools like logs /TYPu</w:t>
            </w:r>
            <w:r w:rsidRPr="00B869B8">
              <w:rPr>
                <w:color w:val="555555"/>
                <w:sz w:val="20"/>
                <w:szCs w:val="20"/>
                <w:lang w:val="en-US"/>
              </w:rPr>
              <w:t>inferences on target hardware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FE1F40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Prediction accuracy (MAE ratio)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FE1F40" w:rsidP="00B869B8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Pc live simulation  held-out sequence from </w:t>
            </w:r>
            <w:r w:rsidR="00B869B8" w:rsidRPr="00B869B8">
              <w:rPr>
                <w:color w:val="555555"/>
                <w:sz w:val="20"/>
                <w:szCs w:val="20"/>
                <w:lang w:val="en-US"/>
              </w:rPr>
              <w:t xml:space="preserve">Part 2 data </w:t>
            </w: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 maybe broken sensor testing 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25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475D41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Working model visible and teteable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 w:rsidP="00475D41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="00475D41" w:rsidRPr="00B869B8">
              <w:rPr>
                <w:color w:val="555555"/>
                <w:sz w:val="20"/>
                <w:szCs w:val="20"/>
                <w:lang w:val="en-US"/>
              </w:rPr>
              <w:t>C</w:t>
            </w:r>
            <w:r w:rsidRPr="00B869B8">
              <w:rPr>
                <w:color w:val="555555"/>
                <w:sz w:val="20"/>
                <w:szCs w:val="20"/>
                <w:lang w:val="en-US"/>
              </w:rPr>
              <w:t>ontinuity</w:t>
            </w:r>
            <w:r w:rsidR="00475D41">
              <w:rPr>
                <w:color w:val="555555"/>
                <w:sz w:val="20"/>
                <w:szCs w:val="20"/>
                <w:lang w:val="en-US"/>
              </w:rPr>
              <w:t xml:space="preserve"> of service and working solution.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475D41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0C5EA0"/>
                <w:sz w:val="20"/>
                <w:szCs w:val="20"/>
                <w:lang w:val="en-US"/>
              </w:rPr>
              <w:t>25</w:t>
            </w:r>
            <w:r w:rsidR="007C72BE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 xml:space="preserve">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Bonus — Multi-sensor 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Single model predicting multiple sensor types simultaneously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4E7596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0C5EA0"/>
                <w:sz w:val="20"/>
                <w:szCs w:val="20"/>
                <w:lang w:val="en-US"/>
              </w:rPr>
              <w:t>+</w:t>
            </w:r>
            <w:r w:rsidR="00475D41">
              <w:rPr>
                <w:b/>
                <w:bCs/>
                <w:color w:val="0C5EA0"/>
                <w:sz w:val="20"/>
                <w:szCs w:val="20"/>
                <w:lang w:val="en-US"/>
              </w:rPr>
              <w:t>1</w:t>
            </w:r>
            <w:r w:rsidR="007C72BE"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5 pts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E0EEF" w:rsidRPr="00B869B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A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E0EEF" w:rsidRPr="00B869B8" w:rsidRDefault="00B869B8">
            <w:pPr>
              <w:spacing w:after="40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lastRenderedPageBreak/>
              <w:t>Track B :</w:t>
            </w:r>
            <w:r w:rsidR="007C72BE"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t xml:space="preserve"> Waste Heat Recovery Opportunity Design</w:t>
            </w:r>
          </w:p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>Conceive and prioritize an energy recovery solution for an industrial site.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30"/>
        <w:rPr>
          <w:lang w:val="en-US"/>
        </w:rPr>
      </w:pPr>
      <w:r w:rsidRPr="00B869B8">
        <w:rPr>
          <w:lang w:val="en-US"/>
        </w:rPr>
        <w:t>Objective</w:t>
      </w:r>
    </w:p>
    <w:p w:rsidR="006E0EEF" w:rsidRPr="00B869B8" w:rsidRDefault="007C72BE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>Industrial sites lose a significant fraction of energy as waste heat: from process fumes, compressors, cooling systems, and thermal equipment. Most recovery opportunities are never exploited because they are poorly identified and not economically prioritized. Teams design a method or tool to systematically identify, characterize, and rank heat recovery opportunities.</w:t>
      </w:r>
    </w:p>
    <w:p w:rsidR="006E0EEF" w:rsidRPr="00B869B8" w:rsidRDefault="006E0EEF">
      <w:pPr>
        <w:spacing w:before="60"/>
        <w:rPr>
          <w:lang w:val="en-US"/>
        </w:rPr>
      </w:pPr>
    </w:p>
    <w:p w:rsidR="006E0EEF" w:rsidRPr="00B869B8" w:rsidRDefault="007C72BE">
      <w:pPr>
        <w:pStyle w:val="Heading30"/>
        <w:rPr>
          <w:lang w:val="en-US"/>
        </w:rPr>
      </w:pPr>
      <w:r w:rsidRPr="00B869B8">
        <w:rPr>
          <w:lang w:val="en-US"/>
        </w:rPr>
        <w:t>What to deliver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 systematic method or tool to identify waste heat sources from site data (documents, sensors, process descriptions)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Characterization of each source: temperature level, thermal flux, availability profile, location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 prioritization framework with scored criteria: recoverable energy potential, CO₂ reduction, integration complexity, implementation cost, return on investment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At least 3 concrete recovery scenarios with quantified impact estimates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Any format accepted: tool, decision model, scored spreadsheet with methodology, or a designed software prototype</w:t>
      </w:r>
    </w:p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800"/>
        <w:gridCol w:w="3000"/>
        <w:gridCol w:w="1560"/>
      </w:tblGrid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Measurement method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Points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Source identification completeness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Coverage and accuracy of waste heat sources identified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FE1F40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 xml:space="preserve">Prioritization framework quality and solution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Multi-criteria model: rigor, weighting justification, usability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FE1F40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25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Quantified impact estimates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FE1F40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Energy, CO2, and ROI figures with traceable calculations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FE1F40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Deliverable quality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Clarity, reproducibility, practical applicability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FE1F40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10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FE1F40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Bonus  *Interactive tool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FE1F40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Working prototype (simulation , notebook, mathemathical evidence 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FE1F40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+15 pts</w:t>
            </w:r>
          </w:p>
        </w:tc>
      </w:tr>
    </w:tbl>
    <w:p w:rsidR="006E0EEF" w:rsidRPr="00B869B8" w:rsidRDefault="007C72BE">
      <w:pPr>
        <w:rPr>
          <w:lang w:val="en-US"/>
        </w:rPr>
      </w:pPr>
      <w:r w:rsidRPr="00B869B8">
        <w:rPr>
          <w:lang w:val="en-US"/>
        </w:rPr>
        <w:br w:type="page"/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6E0EEF" w:rsidRPr="00B869B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5C0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E0EEF" w:rsidRPr="00B869B8" w:rsidRDefault="007C72BE">
            <w:pPr>
              <w:spacing w:after="40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8"/>
                <w:szCs w:val="28"/>
                <w:lang w:val="en-US"/>
              </w:rPr>
              <w:lastRenderedPageBreak/>
              <w:t>Pitching Session — Top Teams</w:t>
            </w:r>
          </w:p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i/>
                <w:iCs/>
                <w:color w:val="FFFFFF"/>
                <w:sz w:val="20"/>
                <w:szCs w:val="20"/>
                <w:lang w:val="en-US"/>
              </w:rPr>
              <w:t>Day 3 starting at 08:30 — 15 minutes per team (8 min presentation + 7 min Q&amp;A)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B85C00"/>
          <w:lang w:val="en-US"/>
        </w:rPr>
        <w:t>Format</w:t>
      </w:r>
    </w:p>
    <w:p w:rsidR="006E0EEF" w:rsidRPr="00B869B8" w:rsidRDefault="007C72BE" w:rsidP="006B3A1D">
      <w:pPr>
        <w:spacing w:before="60" w:after="60"/>
        <w:rPr>
          <w:lang w:val="en-US"/>
        </w:rPr>
      </w:pPr>
      <w:r w:rsidRPr="00B869B8">
        <w:rPr>
          <w:color w:val="333333"/>
          <w:lang w:val="en-US"/>
        </w:rPr>
        <w:t xml:space="preserve">The top teams (determined by combined </w:t>
      </w:r>
      <w:r w:rsidR="00B869B8" w:rsidRPr="00B869B8">
        <w:rPr>
          <w:color w:val="333333"/>
          <w:lang w:val="en-US"/>
        </w:rPr>
        <w:t>Part</w:t>
      </w:r>
      <w:r w:rsidRPr="00B869B8">
        <w:rPr>
          <w:color w:val="333333"/>
          <w:lang w:val="en-US"/>
        </w:rPr>
        <w:t xml:space="preserve"> 1 + 2 + 3 scores after the 05:00 freeze) present their complete solution to the jury. This session rewards coherence, clarity of thought, and depth of understanding over raw technical output. </w:t>
      </w:r>
    </w:p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7360"/>
      </w:tblGrid>
      <w:tr w:rsidR="006E0EEF" w:rsidRPr="00B869B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Section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Content expected</w:t>
            </w:r>
          </w:p>
        </w:tc>
      </w:tr>
      <w:tr w:rsidR="006E0EEF" w:rsidRPr="00B869B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6B3A1D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8 min presentation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Problem framing, architecture overview, key design decisions, what you would do with more time</w:t>
            </w:r>
          </w:p>
        </w:tc>
      </w:tr>
      <w:tr w:rsidR="006E0EEF" w:rsidRPr="00B869B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6B3A1D">
            <w:pPr>
              <w:rPr>
                <w:lang w:val="en-US"/>
              </w:rPr>
            </w:pPr>
            <w:r w:rsidRPr="00B869B8">
              <w:rPr>
                <w:color w:val="1A4A8A"/>
                <w:sz w:val="20"/>
                <w:szCs w:val="20"/>
                <w:lang w:val="en-US"/>
              </w:rPr>
              <w:t>7 min Q&amp;A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Jury questions on technical choices, failure modes, scalability, and business applicability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p w:rsidR="006E0EEF" w:rsidRPr="00B869B8" w:rsidRDefault="007C72BE">
      <w:pPr>
        <w:pStyle w:val="Heading20"/>
        <w:rPr>
          <w:lang w:val="en-US"/>
        </w:rPr>
      </w:pPr>
      <w:r w:rsidRPr="00B869B8">
        <w:rPr>
          <w:color w:val="B85C00"/>
          <w:lang w:val="en-US"/>
        </w:rPr>
        <w:t>Evaluation Criteria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800"/>
        <w:gridCol w:w="3000"/>
        <w:gridCol w:w="1560"/>
      </w:tblGrid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What jury evaluates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5C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7C72BE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FFFFFF"/>
                <w:sz w:val="20"/>
                <w:szCs w:val="20"/>
                <w:lang w:val="en-US"/>
              </w:rPr>
              <w:t>Points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 xml:space="preserve">Technical depth +jury </w:t>
            </w:r>
            <w:r w:rsidR="00B869B8" w:rsidRPr="00B869B8">
              <w:rPr>
                <w:color w:val="333333"/>
                <w:sz w:val="20"/>
                <w:szCs w:val="20"/>
                <w:lang w:val="en-US"/>
              </w:rPr>
              <w:t>decision</w:t>
            </w:r>
            <w:r w:rsidRPr="00B869B8">
              <w:rPr>
                <w:color w:val="333333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Understanding of algorithms, trade-offs, and failure modes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6B3A1D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35 pts</w:t>
            </w:r>
          </w:p>
        </w:tc>
      </w:tr>
      <w:tr w:rsidR="006E0EEF" w:rsidRPr="00B869B8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333333"/>
                <w:sz w:val="20"/>
                <w:szCs w:val="20"/>
                <w:lang w:val="en-US"/>
              </w:rPr>
              <w:t>Scalability &amp; industrial relevance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E0EEF" w:rsidRPr="00B869B8" w:rsidRDefault="007C72BE">
            <w:pPr>
              <w:rPr>
                <w:lang w:val="en-US"/>
              </w:rPr>
            </w:pPr>
            <w:r w:rsidRPr="00B869B8">
              <w:rPr>
                <w:color w:val="555555"/>
                <w:sz w:val="20"/>
                <w:szCs w:val="20"/>
                <w:lang w:val="en-US"/>
              </w:rPr>
              <w:t>Would this work at real scale? Does it address the sponsor's needs?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E0EEF" w:rsidRPr="00B869B8" w:rsidRDefault="006B3A1D">
            <w:pPr>
              <w:jc w:val="center"/>
              <w:rPr>
                <w:lang w:val="en-US"/>
              </w:rPr>
            </w:pPr>
            <w:r w:rsidRPr="00B869B8">
              <w:rPr>
                <w:b/>
                <w:bCs/>
                <w:color w:val="0C5EA0"/>
                <w:sz w:val="20"/>
                <w:szCs w:val="20"/>
                <w:lang w:val="en-US"/>
              </w:rPr>
              <w:t>25 pts</w:t>
            </w:r>
          </w:p>
        </w:tc>
      </w:tr>
    </w:tbl>
    <w:p w:rsidR="006E0EEF" w:rsidRPr="00B869B8" w:rsidRDefault="006E0EEF">
      <w:pPr>
        <w:spacing w:before="80"/>
        <w:rPr>
          <w:lang w:val="en-US"/>
        </w:rPr>
      </w:pP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"/>
        <w:gridCol w:w="9160"/>
      </w:tblGrid>
      <w:tr w:rsidR="006E0EEF" w:rsidRPr="00B869B8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5C00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6E0EEF" w:rsidRPr="00B869B8" w:rsidRDefault="006E0EEF">
            <w:pPr>
              <w:rPr>
                <w:lang w:val="en-US"/>
              </w:rPr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E0EEF" w:rsidRPr="00B869B8" w:rsidRDefault="007C72BE">
            <w:pPr>
              <w:spacing w:before="30" w:after="30"/>
              <w:rPr>
                <w:lang w:val="en-US"/>
              </w:rPr>
            </w:pPr>
            <w:r w:rsidRPr="00B869B8">
              <w:rPr>
                <w:b/>
                <w:bCs/>
                <w:color w:val="333333"/>
                <w:sz w:val="21"/>
                <w:szCs w:val="21"/>
                <w:lang w:val="en-US"/>
              </w:rPr>
              <w:t>&gt;&gt; What makes a great pitch in this challenge</w:t>
            </w:r>
          </w:p>
          <w:p w:rsidR="006E0EEF" w:rsidRPr="00B869B8" w:rsidRDefault="007C72BE">
            <w:pPr>
              <w:spacing w:before="30" w:after="30"/>
              <w:rPr>
                <w:lang w:val="en-US"/>
              </w:rPr>
            </w:pPr>
            <w:r w:rsidRPr="00B869B8">
              <w:rPr>
                <w:color w:val="333333"/>
                <w:sz w:val="21"/>
                <w:szCs w:val="21"/>
                <w:lang w:val="en-US"/>
              </w:rPr>
              <w:t>Show the data flowing end-to-end: device → server → pipeline → dashboard → anomaly alert in one continuous demo</w:t>
            </w:r>
          </w:p>
          <w:p w:rsidR="006E0EEF" w:rsidRPr="00B869B8" w:rsidRDefault="007C72BE">
            <w:pPr>
              <w:spacing w:before="30" w:after="30"/>
              <w:rPr>
                <w:lang w:val="en-US"/>
              </w:rPr>
            </w:pPr>
            <w:r w:rsidRPr="00B869B8">
              <w:rPr>
                <w:color w:val="333333"/>
                <w:sz w:val="21"/>
                <w:szCs w:val="21"/>
                <w:lang w:val="en-US"/>
              </w:rPr>
              <w:t>Quantify everything: uptime %, F1 score, model size in KB, CO2 kg saved. Numbers build credibility.</w:t>
            </w:r>
            <w:r w:rsidR="00B869B8" w:rsidRPr="00B869B8">
              <w:rPr>
                <w:color w:val="333333"/>
                <w:sz w:val="21"/>
                <w:szCs w:val="21"/>
                <w:lang w:val="en-US"/>
              </w:rPr>
              <w:t xml:space="preserve">and HOW MUCH MONEY IS ON THE TABLE. </w:t>
            </w:r>
          </w:p>
          <w:p w:rsidR="006E0EEF" w:rsidRPr="00B869B8" w:rsidRDefault="007C72BE">
            <w:pPr>
              <w:spacing w:before="30" w:after="30"/>
              <w:rPr>
                <w:lang w:val="en-US"/>
              </w:rPr>
            </w:pPr>
            <w:r w:rsidRPr="00B869B8">
              <w:rPr>
                <w:color w:val="333333"/>
                <w:sz w:val="21"/>
                <w:szCs w:val="21"/>
                <w:lang w:val="en-US"/>
              </w:rPr>
              <w:t>Acknowledge what broke and how you fixed it — juries trust teams who understand their own limits</w:t>
            </w:r>
          </w:p>
          <w:p w:rsidR="006E0EEF" w:rsidRPr="00B869B8" w:rsidRDefault="007C72BE" w:rsidP="00B869B8">
            <w:pPr>
              <w:spacing w:before="30" w:after="30"/>
              <w:rPr>
                <w:lang w:val="en-US"/>
              </w:rPr>
            </w:pPr>
            <w:r w:rsidRPr="00B869B8">
              <w:rPr>
                <w:color w:val="333333"/>
                <w:sz w:val="21"/>
                <w:szCs w:val="21"/>
                <w:lang w:val="en-US"/>
              </w:rPr>
              <w:t>Connect your solution to the sponsor's actual problem: heterogeneous formats, scalability</w:t>
            </w:r>
          </w:p>
        </w:tc>
      </w:tr>
    </w:tbl>
    <w:p w:rsidR="006E0EEF" w:rsidRPr="00B869B8" w:rsidRDefault="006E0EEF">
      <w:pPr>
        <w:spacing w:before="120"/>
        <w:rPr>
          <w:lang w:val="en-US"/>
        </w:rPr>
      </w:pPr>
    </w:p>
    <w:p w:rsidR="006E0EEF" w:rsidRPr="00B869B8" w:rsidRDefault="00B869B8" w:rsidP="00B869B8">
      <w:pPr>
        <w:pStyle w:val="Heading10"/>
        <w:rPr>
          <w:lang w:val="en-US"/>
        </w:rPr>
      </w:pPr>
      <w:r w:rsidRPr="00B869B8">
        <w:rPr>
          <w:lang w:val="en-US"/>
        </w:rPr>
        <w:t>Rules :</w:t>
      </w:r>
    </w:p>
    <w:p w:rsidR="006E0EEF" w:rsidRPr="00B869B8" w:rsidRDefault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Teams up to </w:t>
      </w:r>
      <w:r w:rsidR="007C72BE" w:rsidRPr="00B869B8">
        <w:rPr>
          <w:color w:val="333333"/>
          <w:lang w:val="en-US"/>
        </w:rPr>
        <w:t xml:space="preserve"> 5 participants (preferably). No cross-team collaboration on code or models.</w:t>
      </w:r>
    </w:p>
    <w:p w:rsidR="006E0EEF" w:rsidRPr="00B869B8" w:rsidRDefault="007C72BE" w:rsidP="00D8388C">
      <w:pPr>
        <w:pStyle w:val="Paragraphedeliste"/>
        <w:numPr>
          <w:ilvl w:val="0"/>
          <w:numId w:val="2"/>
        </w:numPr>
        <w:spacing w:before="40" w:after="40"/>
        <w:rPr>
          <w:b/>
          <w:bCs/>
          <w:lang w:val="en-US"/>
        </w:rPr>
      </w:pPr>
      <w:r w:rsidRPr="00B869B8">
        <w:rPr>
          <w:color w:val="333333"/>
          <w:lang w:val="en-US"/>
        </w:rPr>
        <w:t xml:space="preserve">All code must be original or use open-source libraries with compatible licenses </w:t>
      </w:r>
      <w:r w:rsidR="00B869B8" w:rsidRPr="00B869B8">
        <w:rPr>
          <w:b/>
          <w:bCs/>
          <w:color w:val="333333"/>
          <w:lang w:val="en-US"/>
        </w:rPr>
        <w:t>. Use of LLM</w:t>
      </w:r>
      <w:r w:rsidRPr="00B869B8">
        <w:rPr>
          <w:b/>
          <w:bCs/>
          <w:color w:val="333333"/>
          <w:lang w:val="en-US"/>
        </w:rPr>
        <w:t>s is permissib</w:t>
      </w:r>
      <w:r w:rsidR="00B869B8">
        <w:rPr>
          <w:b/>
          <w:bCs/>
          <w:color w:val="333333"/>
          <w:lang w:val="en-US"/>
        </w:rPr>
        <w:t>l</w:t>
      </w:r>
      <w:r w:rsidRPr="00B869B8">
        <w:rPr>
          <w:b/>
          <w:bCs/>
          <w:color w:val="333333"/>
          <w:lang w:val="en-US"/>
        </w:rPr>
        <w:t>e as long you take accountability of the results .</w:t>
      </w:r>
    </w:p>
    <w:p w:rsidR="006E0EEF" w:rsidRPr="00B869B8" w:rsidRDefault="007C72BE" w:rsidP="00B869B8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 xml:space="preserve">All submissions must be pushed to the platform or GitHub before 05:00 on Day 3. Late submissions receive a 20% penalty per hour, Per </w:t>
      </w:r>
      <w:r w:rsidR="00B869B8" w:rsidRPr="00B869B8">
        <w:rPr>
          <w:color w:val="333333"/>
          <w:lang w:val="en-US"/>
        </w:rPr>
        <w:t>part.</w:t>
      </w:r>
    </w:p>
    <w:p w:rsidR="006E0EEF" w:rsidRPr="00B869B8" w:rsidRDefault="007C72BE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869B8">
        <w:rPr>
          <w:color w:val="333333"/>
          <w:lang w:val="en-US"/>
        </w:rPr>
        <w:t>Teams are responsible for their own network access, power, and hardware reliability.</w:t>
      </w:r>
    </w:p>
    <w:p w:rsidR="007C72BE" w:rsidRPr="00B869B8" w:rsidRDefault="007C72BE">
      <w:pPr>
        <w:rPr>
          <w:lang w:val="en-US"/>
        </w:rPr>
      </w:pPr>
    </w:p>
    <w:sectPr w:rsidR="007C72BE" w:rsidRPr="00B869B8" w:rsidSect="006E0EEF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7102" w:rsidRDefault="002F7102" w:rsidP="006E0EEF">
      <w:r>
        <w:separator/>
      </w:r>
    </w:p>
  </w:endnote>
  <w:endnote w:type="continuationSeparator" w:id="1">
    <w:p w:rsidR="002F7102" w:rsidRDefault="002F7102" w:rsidP="006E0E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A0C" w:rsidRDefault="004A5A0C" w:rsidP="00566005">
    <w:pPr>
      <w:pBdr>
        <w:top w:val="single" w:sz="2" w:space="0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 w:rsidR="00B419CF"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B419CF">
      <w:rPr>
        <w:color w:val="555555"/>
        <w:sz w:val="18"/>
        <w:szCs w:val="18"/>
      </w:rPr>
      <w:fldChar w:fldCharType="separate"/>
    </w:r>
    <w:r w:rsidR="007C3196">
      <w:rPr>
        <w:noProof/>
        <w:color w:val="555555"/>
        <w:sz w:val="18"/>
        <w:szCs w:val="18"/>
      </w:rPr>
      <w:t>1</w:t>
    </w:r>
    <w:r w:rsidR="00B419CF"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 w:rsidR="00B419CF"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 w:rsidR="00B419CF">
      <w:rPr>
        <w:color w:val="555555"/>
        <w:sz w:val="18"/>
        <w:szCs w:val="18"/>
      </w:rPr>
      <w:fldChar w:fldCharType="separate"/>
    </w:r>
    <w:r w:rsidR="007C3196">
      <w:rPr>
        <w:noProof/>
        <w:color w:val="555555"/>
        <w:sz w:val="18"/>
        <w:szCs w:val="18"/>
      </w:rPr>
      <w:t>8</w:t>
    </w:r>
    <w:r w:rsidR="00B419CF"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7102" w:rsidRDefault="002F7102" w:rsidP="006E0EEF">
      <w:r>
        <w:separator/>
      </w:r>
    </w:p>
  </w:footnote>
  <w:footnote w:type="continuationSeparator" w:id="1">
    <w:p w:rsidR="002F7102" w:rsidRDefault="002F7102" w:rsidP="006E0E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20" w:type="dxa"/>
      <w:tblInd w:w="1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/>
    </w:tblPr>
    <w:tblGrid>
      <w:gridCol w:w="9720"/>
    </w:tblGrid>
    <w:tr w:rsidR="004A5A0C">
      <w:tc>
        <w:tcPr>
          <w:tcW w:w="9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8A"/>
          <w:tcMar>
            <w:top w:w="80" w:type="dxa"/>
            <w:left w:w="180" w:type="dxa"/>
            <w:bottom w:w="80" w:type="dxa"/>
            <w:right w:w="180" w:type="dxa"/>
          </w:tcMar>
        </w:tcPr>
        <w:p w:rsidR="004A5A0C" w:rsidRDefault="004A5A0C">
          <w:r>
            <w:rPr>
              <w:b/>
              <w:bCs/>
              <w:color w:val="FFFFFF"/>
              <w:sz w:val="18"/>
              <w:szCs w:val="18"/>
            </w:rPr>
            <w:t>Re·Tech Fusion Hackathon  —  Challenge Document  —  INSAT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55318"/>
    <w:multiLevelType w:val="hybridMultilevel"/>
    <w:tmpl w:val="08A4CFD2"/>
    <w:lvl w:ilvl="0" w:tplc="6960E750">
      <w:start w:val="1"/>
      <w:numFmt w:val="bullet"/>
      <w:lvlText w:val="•"/>
      <w:lvlJc w:val="left"/>
      <w:pPr>
        <w:ind w:left="720" w:hanging="360"/>
      </w:pPr>
    </w:lvl>
    <w:lvl w:ilvl="1" w:tplc="6B868A28">
      <w:start w:val="1"/>
      <w:numFmt w:val="bullet"/>
      <w:lvlText w:val="◦"/>
      <w:lvlJc w:val="left"/>
      <w:pPr>
        <w:ind w:left="1440" w:hanging="360"/>
      </w:pPr>
    </w:lvl>
    <w:lvl w:ilvl="2" w:tplc="C138312E">
      <w:numFmt w:val="decimal"/>
      <w:lvlText w:val=""/>
      <w:lvlJc w:val="left"/>
    </w:lvl>
    <w:lvl w:ilvl="3" w:tplc="342A86D2">
      <w:numFmt w:val="decimal"/>
      <w:lvlText w:val=""/>
      <w:lvlJc w:val="left"/>
    </w:lvl>
    <w:lvl w:ilvl="4" w:tplc="C2A2739A">
      <w:numFmt w:val="decimal"/>
      <w:lvlText w:val=""/>
      <w:lvlJc w:val="left"/>
    </w:lvl>
    <w:lvl w:ilvl="5" w:tplc="6422EE48">
      <w:numFmt w:val="decimal"/>
      <w:lvlText w:val=""/>
      <w:lvlJc w:val="left"/>
    </w:lvl>
    <w:lvl w:ilvl="6" w:tplc="C87A99B2">
      <w:numFmt w:val="decimal"/>
      <w:lvlText w:val=""/>
      <w:lvlJc w:val="left"/>
    </w:lvl>
    <w:lvl w:ilvl="7" w:tplc="EC5E4F82">
      <w:numFmt w:val="decimal"/>
      <w:lvlText w:val=""/>
      <w:lvlJc w:val="left"/>
    </w:lvl>
    <w:lvl w:ilvl="8" w:tplc="BCE8BE9C">
      <w:numFmt w:val="decimal"/>
      <w:lvlText w:val=""/>
      <w:lvlJc w:val="left"/>
    </w:lvl>
  </w:abstractNum>
  <w:abstractNum w:abstractNumId="1">
    <w:nsid w:val="2EA80FF2"/>
    <w:multiLevelType w:val="hybridMultilevel"/>
    <w:tmpl w:val="F8E27702"/>
    <w:lvl w:ilvl="0" w:tplc="2402DC96">
      <w:start w:val="1"/>
      <w:numFmt w:val="bullet"/>
      <w:lvlText w:val="●"/>
      <w:lvlJc w:val="left"/>
      <w:pPr>
        <w:ind w:left="720" w:hanging="360"/>
      </w:pPr>
    </w:lvl>
    <w:lvl w:ilvl="1" w:tplc="FC8C1680">
      <w:start w:val="1"/>
      <w:numFmt w:val="bullet"/>
      <w:lvlText w:val="○"/>
      <w:lvlJc w:val="left"/>
      <w:pPr>
        <w:ind w:left="1440" w:hanging="360"/>
      </w:pPr>
    </w:lvl>
    <w:lvl w:ilvl="2" w:tplc="6FFA6D9E">
      <w:start w:val="1"/>
      <w:numFmt w:val="bullet"/>
      <w:lvlText w:val="■"/>
      <w:lvlJc w:val="left"/>
      <w:pPr>
        <w:ind w:left="2160" w:hanging="360"/>
      </w:pPr>
    </w:lvl>
    <w:lvl w:ilvl="3" w:tplc="A22E3CEC">
      <w:start w:val="1"/>
      <w:numFmt w:val="bullet"/>
      <w:lvlText w:val="●"/>
      <w:lvlJc w:val="left"/>
      <w:pPr>
        <w:ind w:left="2880" w:hanging="360"/>
      </w:pPr>
    </w:lvl>
    <w:lvl w:ilvl="4" w:tplc="875C76D6">
      <w:start w:val="1"/>
      <w:numFmt w:val="bullet"/>
      <w:lvlText w:val="○"/>
      <w:lvlJc w:val="left"/>
      <w:pPr>
        <w:ind w:left="3600" w:hanging="360"/>
      </w:pPr>
    </w:lvl>
    <w:lvl w:ilvl="5" w:tplc="7B748970">
      <w:start w:val="1"/>
      <w:numFmt w:val="bullet"/>
      <w:lvlText w:val="■"/>
      <w:lvlJc w:val="left"/>
      <w:pPr>
        <w:ind w:left="4320" w:hanging="360"/>
      </w:pPr>
    </w:lvl>
    <w:lvl w:ilvl="6" w:tplc="1D5224EE">
      <w:start w:val="1"/>
      <w:numFmt w:val="bullet"/>
      <w:lvlText w:val="●"/>
      <w:lvlJc w:val="left"/>
      <w:pPr>
        <w:ind w:left="5040" w:hanging="360"/>
      </w:pPr>
    </w:lvl>
    <w:lvl w:ilvl="7" w:tplc="0D8E4FE2">
      <w:start w:val="1"/>
      <w:numFmt w:val="bullet"/>
      <w:lvlText w:val="●"/>
      <w:lvlJc w:val="left"/>
      <w:pPr>
        <w:ind w:left="5760" w:hanging="360"/>
      </w:pPr>
    </w:lvl>
    <w:lvl w:ilvl="8" w:tplc="F43A1C2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DF779F3"/>
    <w:multiLevelType w:val="hybridMultilevel"/>
    <w:tmpl w:val="76481306"/>
    <w:lvl w:ilvl="0" w:tplc="1388C19E">
      <w:start w:val="1"/>
      <w:numFmt w:val="decimal"/>
      <w:lvlText w:val="%1."/>
      <w:lvlJc w:val="left"/>
      <w:pPr>
        <w:ind w:left="720" w:hanging="360"/>
      </w:pPr>
    </w:lvl>
    <w:lvl w:ilvl="1" w:tplc="7FAEC886">
      <w:numFmt w:val="decimal"/>
      <w:lvlText w:val=""/>
      <w:lvlJc w:val="left"/>
    </w:lvl>
    <w:lvl w:ilvl="2" w:tplc="60ECAA7C">
      <w:numFmt w:val="decimal"/>
      <w:lvlText w:val=""/>
      <w:lvlJc w:val="left"/>
    </w:lvl>
    <w:lvl w:ilvl="3" w:tplc="FA94877C">
      <w:numFmt w:val="decimal"/>
      <w:lvlText w:val=""/>
      <w:lvlJc w:val="left"/>
    </w:lvl>
    <w:lvl w:ilvl="4" w:tplc="06E6DEFA">
      <w:numFmt w:val="decimal"/>
      <w:lvlText w:val=""/>
      <w:lvlJc w:val="left"/>
    </w:lvl>
    <w:lvl w:ilvl="5" w:tplc="DF1A6E0E">
      <w:numFmt w:val="decimal"/>
      <w:lvlText w:val=""/>
      <w:lvlJc w:val="left"/>
    </w:lvl>
    <w:lvl w:ilvl="6" w:tplc="6EA8A3FE">
      <w:numFmt w:val="decimal"/>
      <w:lvlText w:val=""/>
      <w:lvlJc w:val="left"/>
    </w:lvl>
    <w:lvl w:ilvl="7" w:tplc="F7C8496E">
      <w:numFmt w:val="decimal"/>
      <w:lvlText w:val=""/>
      <w:lvlJc w:val="left"/>
    </w:lvl>
    <w:lvl w:ilvl="8" w:tplc="627C9C9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0EEF"/>
    <w:rsid w:val="000F28BD"/>
    <w:rsid w:val="002F7102"/>
    <w:rsid w:val="00454E62"/>
    <w:rsid w:val="00475D41"/>
    <w:rsid w:val="004A5A0C"/>
    <w:rsid w:val="004E7596"/>
    <w:rsid w:val="00566005"/>
    <w:rsid w:val="006B3A1D"/>
    <w:rsid w:val="006E0EEF"/>
    <w:rsid w:val="007C3196"/>
    <w:rsid w:val="007C72BE"/>
    <w:rsid w:val="008C1A98"/>
    <w:rsid w:val="008E2D62"/>
    <w:rsid w:val="00983871"/>
    <w:rsid w:val="00A22893"/>
    <w:rsid w:val="00B419CF"/>
    <w:rsid w:val="00B60A4B"/>
    <w:rsid w:val="00B82963"/>
    <w:rsid w:val="00B869B8"/>
    <w:rsid w:val="00D8388C"/>
    <w:rsid w:val="00DF7124"/>
    <w:rsid w:val="00FE1F40"/>
    <w:rsid w:val="00FF4B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9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sid w:val="006E0EEF"/>
    <w:rPr>
      <w:sz w:val="56"/>
      <w:szCs w:val="56"/>
    </w:rPr>
  </w:style>
  <w:style w:type="paragraph" w:customStyle="1" w:styleId="Heading1">
    <w:name w:val="Heading 1"/>
    <w:qFormat/>
    <w:rsid w:val="006E0EEF"/>
    <w:rPr>
      <w:color w:val="2E74B5"/>
      <w:sz w:val="32"/>
      <w:szCs w:val="32"/>
    </w:rPr>
  </w:style>
  <w:style w:type="paragraph" w:customStyle="1" w:styleId="Heading2">
    <w:name w:val="Heading 2"/>
    <w:qFormat/>
    <w:rsid w:val="006E0EEF"/>
    <w:rPr>
      <w:color w:val="2E74B5"/>
      <w:sz w:val="26"/>
      <w:szCs w:val="26"/>
    </w:rPr>
  </w:style>
  <w:style w:type="paragraph" w:customStyle="1" w:styleId="Heading3">
    <w:name w:val="Heading 3"/>
    <w:qFormat/>
    <w:rsid w:val="006E0EEF"/>
    <w:rPr>
      <w:color w:val="1F4D78"/>
      <w:sz w:val="24"/>
      <w:szCs w:val="24"/>
    </w:rPr>
  </w:style>
  <w:style w:type="paragraph" w:customStyle="1" w:styleId="Heading4">
    <w:name w:val="Heading 4"/>
    <w:qFormat/>
    <w:rsid w:val="006E0EEF"/>
    <w:rPr>
      <w:i/>
      <w:iCs/>
      <w:color w:val="2E74B5"/>
    </w:rPr>
  </w:style>
  <w:style w:type="paragraph" w:customStyle="1" w:styleId="Heading5">
    <w:name w:val="Heading 5"/>
    <w:qFormat/>
    <w:rsid w:val="006E0EEF"/>
    <w:rPr>
      <w:color w:val="2E74B5"/>
    </w:rPr>
  </w:style>
  <w:style w:type="paragraph" w:customStyle="1" w:styleId="Heading6">
    <w:name w:val="Heading 6"/>
    <w:qFormat/>
    <w:rsid w:val="006E0EEF"/>
    <w:rPr>
      <w:color w:val="1F4D78"/>
    </w:rPr>
  </w:style>
  <w:style w:type="paragraph" w:customStyle="1" w:styleId="lev1">
    <w:name w:val="Élevé1"/>
    <w:qFormat/>
    <w:rsid w:val="006E0EEF"/>
    <w:rPr>
      <w:b/>
      <w:bCs/>
    </w:rPr>
  </w:style>
  <w:style w:type="paragraph" w:styleId="Paragraphedeliste">
    <w:name w:val="List Paragraph"/>
    <w:qFormat/>
    <w:rsid w:val="006E0EEF"/>
  </w:style>
  <w:style w:type="character" w:styleId="Lienhypertexte">
    <w:name w:val="Hyperlink"/>
    <w:uiPriority w:val="99"/>
    <w:unhideWhenUsed/>
    <w:rsid w:val="006E0EEF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6E0EEF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6E0EEF"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sid w:val="006E0EEF"/>
    <w:rPr>
      <w:sz w:val="20"/>
      <w:szCs w:val="20"/>
    </w:rPr>
  </w:style>
  <w:style w:type="character" w:styleId="Appeldenotedefin">
    <w:name w:val="endnote reference"/>
    <w:uiPriority w:val="99"/>
    <w:semiHidden/>
    <w:unhideWhenUsed/>
    <w:rsid w:val="006E0EEF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6E0EEF"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sid w:val="006E0EEF"/>
    <w:rPr>
      <w:sz w:val="20"/>
      <w:szCs w:val="20"/>
    </w:rPr>
  </w:style>
  <w:style w:type="paragraph" w:customStyle="1" w:styleId="Heading10">
    <w:name w:val="Heading 1"/>
    <w:qFormat/>
    <w:rsid w:val="006E0EEF"/>
    <w:pPr>
      <w:spacing w:before="320" w:after="160"/>
      <w:outlineLvl w:val="0"/>
    </w:pPr>
    <w:rPr>
      <w:b/>
      <w:bCs/>
      <w:color w:val="1A4A8A"/>
      <w:sz w:val="32"/>
      <w:szCs w:val="32"/>
    </w:rPr>
  </w:style>
  <w:style w:type="paragraph" w:customStyle="1" w:styleId="Heading20">
    <w:name w:val="Heading 2"/>
    <w:qFormat/>
    <w:rsid w:val="006E0EEF"/>
    <w:pPr>
      <w:spacing w:before="240" w:after="120"/>
      <w:outlineLvl w:val="1"/>
    </w:pPr>
    <w:rPr>
      <w:b/>
      <w:bCs/>
      <w:color w:val="1A4A8A"/>
      <w:sz w:val="26"/>
      <w:szCs w:val="26"/>
    </w:rPr>
  </w:style>
  <w:style w:type="paragraph" w:customStyle="1" w:styleId="Heading30">
    <w:name w:val="Heading 3"/>
    <w:qFormat/>
    <w:rsid w:val="006E0EEF"/>
    <w:pPr>
      <w:spacing w:before="180" w:after="80"/>
      <w:outlineLvl w:val="2"/>
    </w:pPr>
    <w:rPr>
      <w:b/>
      <w:bCs/>
      <w:color w:val="555555"/>
      <w:sz w:val="23"/>
      <w:szCs w:val="23"/>
    </w:rPr>
  </w:style>
  <w:style w:type="paragraph" w:styleId="En-tte">
    <w:name w:val="header"/>
    <w:basedOn w:val="Normal"/>
    <w:link w:val="En-tteCar"/>
    <w:uiPriority w:val="99"/>
    <w:semiHidden/>
    <w:unhideWhenUsed/>
    <w:rsid w:val="0056600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66005"/>
  </w:style>
  <w:style w:type="paragraph" w:styleId="Pieddepage">
    <w:name w:val="footer"/>
    <w:basedOn w:val="Normal"/>
    <w:link w:val="PieddepageCar"/>
    <w:uiPriority w:val="99"/>
    <w:semiHidden/>
    <w:unhideWhenUsed/>
    <w:rsid w:val="005660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660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4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8F0EA-225F-4AE8-81D0-EDFACE6CB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3441</TotalTime>
  <Pages>8</Pages>
  <Words>1899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16</cp:revision>
  <dcterms:created xsi:type="dcterms:W3CDTF">2026-04-02T22:55:00Z</dcterms:created>
  <dcterms:modified xsi:type="dcterms:W3CDTF">2026-05-01T20:52:00Z</dcterms:modified>
</cp:coreProperties>
</file>