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40" w:rsidRDefault="00C86848">
      <w:pPr>
        <w:pStyle w:val="a4"/>
        <w:rPr>
          <w:rFonts w:ascii="Arial" w:hAnsi="Arial"/>
        </w:rPr>
      </w:pPr>
      <w:fldSimple w:instr=" TITLE  \* MERGEFORMAT ">
        <w:r w:rsidR="00856F34">
          <w:rPr>
            <w:rFonts w:ascii="Arial" w:hAnsi="Arial" w:hint="eastAsia"/>
          </w:rPr>
          <w:t>软件需求规约</w:t>
        </w:r>
      </w:fldSimple>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r>
        <w:rPr>
          <w:rFonts w:hint="eastAsia"/>
        </w:rPr>
        <w:t>简介</w:t>
      </w:r>
      <w:bookmarkEnd w:id="0"/>
    </w:p>
    <w:p w:rsidR="00E67440" w:rsidRDefault="00E67440">
      <w:pPr>
        <w:pStyle w:val="2"/>
      </w:pPr>
      <w:bookmarkStart w:id="1" w:name="_Toc498836224"/>
      <w:r>
        <w:rPr>
          <w:rFonts w:hint="eastAsia"/>
        </w:rPr>
        <w:t>目的</w:t>
      </w:r>
      <w:bookmarkEnd w:id="1"/>
    </w:p>
    <w:p w:rsidR="00856F34" w:rsidRPr="00856F34" w:rsidRDefault="00856F34" w:rsidP="00856F34">
      <w:pPr>
        <w:ind w:leftChars="200" w:left="400"/>
      </w:pPr>
      <w:r w:rsidRPr="00856F34">
        <w:rPr>
          <w:rFonts w:hint="eastAsia"/>
        </w:rPr>
        <w:t>此文档的目的是为了定义</w:t>
      </w:r>
      <w:r w:rsidR="00706E2D">
        <w:rPr>
          <w:rFonts w:hint="eastAsia"/>
        </w:rPr>
        <w:t>《美家秀秀</w:t>
      </w:r>
      <w:r>
        <w:rPr>
          <w:rFonts w:hint="eastAsia"/>
        </w:rPr>
        <w:t>》</w:t>
      </w:r>
      <w:r w:rsidRPr="00856F34">
        <w:rPr>
          <w:rFonts w:hint="eastAsia"/>
        </w:rPr>
        <w:t>的软件需求。这份软件需求规约列出了用例实现规约中的用例所没有涉及的需求。软件需求规约与用例实现规约一起详细地说明了</w:t>
      </w:r>
      <w:r w:rsidR="00706E2D">
        <w:rPr>
          <w:rFonts w:hint="eastAsia"/>
        </w:rPr>
        <w:t>《美家秀秀</w:t>
      </w:r>
      <w:r>
        <w:rPr>
          <w:rFonts w:hint="eastAsia"/>
        </w:rPr>
        <w:t>》</w:t>
      </w:r>
      <w:r w:rsidRPr="00856F34">
        <w:rPr>
          <w:rFonts w:hint="eastAsia"/>
        </w:rPr>
        <w:t>的全部需求。</w:t>
      </w:r>
    </w:p>
    <w:p w:rsidR="00E67440" w:rsidRDefault="00E67440">
      <w:pPr>
        <w:pStyle w:val="2"/>
      </w:pPr>
      <w:bookmarkStart w:id="2" w:name="_Toc498836225"/>
      <w:r>
        <w:rPr>
          <w:rFonts w:hint="eastAsia"/>
        </w:rPr>
        <w:t>范围</w:t>
      </w:r>
      <w:bookmarkEnd w:id="2"/>
    </w:p>
    <w:p w:rsidR="00856F34" w:rsidRPr="00856F34" w:rsidRDefault="00856F34" w:rsidP="00856F34">
      <w:pPr>
        <w:ind w:leftChars="200" w:left="400"/>
      </w:pPr>
      <w:r w:rsidRPr="00856F34">
        <w:rPr>
          <w:rFonts w:hint="eastAsia"/>
        </w:rPr>
        <w:t>这份软件需求规约是应用于第</w:t>
      </w:r>
      <w:r w:rsidR="00706E2D">
        <w:rPr>
          <w:rFonts w:hint="eastAsia"/>
        </w:rPr>
        <w:t>12</w:t>
      </w:r>
      <w:r w:rsidRPr="00856F34">
        <w:rPr>
          <w:rFonts w:hint="eastAsia"/>
        </w:rPr>
        <w:t>小组开发的</w:t>
      </w:r>
      <w:r w:rsidR="00706E2D">
        <w:rPr>
          <w:rFonts w:hint="eastAsia"/>
        </w:rPr>
        <w:t>《美家秀秀</w:t>
      </w:r>
      <w:r>
        <w:rPr>
          <w:rFonts w:hint="eastAsia"/>
        </w:rPr>
        <w:t>》项目</w:t>
      </w:r>
      <w:r w:rsidRPr="00856F34">
        <w:rPr>
          <w:rFonts w:hint="eastAsia"/>
        </w:rPr>
        <w:t>。借助此软件需求规约可以更好的完善</w:t>
      </w:r>
      <w:r w:rsidR="00706E2D">
        <w:rPr>
          <w:rFonts w:hint="eastAsia"/>
        </w:rPr>
        <w:t>《美家秀秀</w:t>
      </w:r>
      <w:r>
        <w:rPr>
          <w:rFonts w:hint="eastAsia"/>
        </w:rPr>
        <w:t>》</w:t>
      </w:r>
      <w:r w:rsidRPr="00856F34">
        <w:rPr>
          <w:rFonts w:hint="eastAsia"/>
        </w:rPr>
        <w:t>，结合用例满足所有软件需求。该软件需求规约定义了</w:t>
      </w:r>
      <w:r>
        <w:rPr>
          <w:rFonts w:hint="eastAsia"/>
        </w:rPr>
        <w:t>《</w:t>
      </w:r>
      <w:r w:rsidR="00706E2D">
        <w:rPr>
          <w:rFonts w:hint="eastAsia"/>
        </w:rPr>
        <w:t>美家秀秀</w:t>
      </w:r>
      <w:r>
        <w:rPr>
          <w:rFonts w:hint="eastAsia"/>
        </w:rPr>
        <w:t>》</w:t>
      </w:r>
      <w:r w:rsidRPr="00856F34">
        <w:rPr>
          <w:rFonts w:hint="eastAsia"/>
        </w:rPr>
        <w:t>的非功能需求，例如：可用性、可靠性、性能、可支持性；也借助用例实现规约定义了</w:t>
      </w:r>
      <w:r>
        <w:rPr>
          <w:rFonts w:hint="eastAsia"/>
        </w:rPr>
        <w:t>《</w:t>
      </w:r>
      <w:r w:rsidR="00706E2D">
        <w:rPr>
          <w:rFonts w:hint="eastAsia"/>
        </w:rPr>
        <w:t>美家秀秀</w:t>
      </w:r>
      <w:r>
        <w:rPr>
          <w:rFonts w:hint="eastAsia"/>
        </w:rPr>
        <w:t>》</w:t>
      </w:r>
      <w:r w:rsidRPr="00856F34">
        <w:rPr>
          <w:rFonts w:hint="eastAsia"/>
        </w:rPr>
        <w:t>的功能需求。</w:t>
      </w:r>
    </w:p>
    <w:p w:rsidR="00E67440" w:rsidRDefault="00E67440">
      <w:pPr>
        <w:pStyle w:val="2"/>
      </w:pPr>
      <w:bookmarkStart w:id="3" w:name="_Toc498836226"/>
      <w:r>
        <w:rPr>
          <w:rFonts w:hint="eastAsia"/>
        </w:rPr>
        <w:t>定义、首字母缩写词和缩略语</w:t>
      </w:r>
      <w:bookmarkEnd w:id="3"/>
    </w:p>
    <w:p w:rsidR="00856F34" w:rsidRPr="00856F34" w:rsidRDefault="00856F34" w:rsidP="00856F34">
      <w:pPr>
        <w:ind w:leftChars="200" w:left="400"/>
      </w:pPr>
      <w:r>
        <w:rPr>
          <w:rFonts w:hint="eastAsia"/>
        </w:rPr>
        <w:t>暂无</w:t>
      </w:r>
    </w:p>
    <w:p w:rsidR="00E67440" w:rsidRDefault="00E67440">
      <w:pPr>
        <w:pStyle w:val="2"/>
      </w:pPr>
      <w:bookmarkStart w:id="4" w:name="_Toc498836227"/>
      <w:r>
        <w:rPr>
          <w:rFonts w:hint="eastAsia"/>
        </w:rPr>
        <w:t>参考资料</w:t>
      </w:r>
      <w:bookmarkEnd w:id="4"/>
    </w:p>
    <w:p w:rsidR="000476A3" w:rsidRPr="000476A3" w:rsidRDefault="000476A3" w:rsidP="000476A3">
      <w:pPr>
        <w:ind w:leftChars="200" w:left="400"/>
      </w:pPr>
      <w:r>
        <w:rPr>
          <w:rFonts w:hint="eastAsia"/>
        </w:rPr>
        <w:t>暂无</w:t>
      </w:r>
    </w:p>
    <w:p w:rsidR="00E67440" w:rsidRDefault="00E67440">
      <w:pPr>
        <w:pStyle w:val="2"/>
      </w:pPr>
      <w:bookmarkStart w:id="5" w:name="_Toc498836228"/>
      <w:r>
        <w:rPr>
          <w:rFonts w:hint="eastAsia"/>
        </w:rPr>
        <w:t>概述</w:t>
      </w:r>
      <w:bookmarkEnd w:id="5"/>
    </w:p>
    <w:p w:rsidR="00D349B0" w:rsidRPr="00D349B0" w:rsidRDefault="00D349B0" w:rsidP="00D349B0">
      <w:pPr>
        <w:ind w:leftChars="200" w:left="400"/>
      </w:pPr>
      <w:r w:rsidRPr="00D349B0">
        <w:rPr>
          <w:rFonts w:hint="eastAsia"/>
        </w:rPr>
        <w:t>此文档涉及</w:t>
      </w:r>
      <w:r>
        <w:rPr>
          <w:rFonts w:hint="eastAsia"/>
        </w:rPr>
        <w:t>《</w:t>
      </w:r>
      <w:r w:rsidR="00706E2D">
        <w:rPr>
          <w:rFonts w:hint="eastAsia"/>
        </w:rPr>
        <w:t>美家秀秀</w:t>
      </w:r>
      <w:r>
        <w:rPr>
          <w:rFonts w:hint="eastAsia"/>
        </w:rPr>
        <w:t>》</w:t>
      </w:r>
      <w:r w:rsidRPr="00D349B0">
        <w:rPr>
          <w:rFonts w:hint="eastAsia"/>
        </w:rPr>
        <w:t>软件需求的简介、整体说明、具体需求和支持信息。从整体到部分详细补充了</w:t>
      </w:r>
      <w:r>
        <w:rPr>
          <w:rFonts w:hint="eastAsia"/>
        </w:rPr>
        <w:t>《</w:t>
      </w:r>
      <w:r w:rsidR="00706E2D">
        <w:rPr>
          <w:rFonts w:hint="eastAsia"/>
        </w:rPr>
        <w:t>美家秀秀</w:t>
      </w:r>
      <w:r>
        <w:rPr>
          <w:rFonts w:hint="eastAsia"/>
        </w:rPr>
        <w:t>》</w:t>
      </w:r>
      <w:r w:rsidRPr="00D349B0">
        <w:rPr>
          <w:rFonts w:hint="eastAsia"/>
        </w:rPr>
        <w:t>的软件需求。</w:t>
      </w:r>
    </w:p>
    <w:p w:rsidR="00E67440" w:rsidRDefault="00E67440">
      <w:pPr>
        <w:pStyle w:val="1"/>
        <w:ind w:left="720" w:hanging="720"/>
      </w:pPr>
      <w:bookmarkStart w:id="6" w:name="_Toc498836229"/>
      <w:r>
        <w:rPr>
          <w:rFonts w:hint="eastAsia"/>
        </w:rPr>
        <w:t>整体说明</w:t>
      </w:r>
      <w:bookmarkEnd w:id="6"/>
    </w:p>
    <w:p w:rsidR="000C5461" w:rsidRDefault="000C5461" w:rsidP="000C5461">
      <w:pPr>
        <w:pStyle w:val="af1"/>
        <w:numPr>
          <w:ilvl w:val="0"/>
          <w:numId w:val="3"/>
        </w:numPr>
        <w:ind w:firstLineChars="0"/>
      </w:pPr>
      <w:r>
        <w:rPr>
          <w:rFonts w:hint="eastAsia"/>
        </w:rPr>
        <w:t>产品总体效果：</w:t>
      </w:r>
      <w:r w:rsidR="00706E2D">
        <w:rPr>
          <w:rFonts w:hint="eastAsia"/>
        </w:rPr>
        <w:t>为设计师实现实时渲染，节约设计时间；也为顾客展现各种场景、商品的实时渲染效果，增强客户体验。</w:t>
      </w:r>
      <w:r w:rsidR="00706E2D">
        <w:t xml:space="preserve"> </w:t>
      </w:r>
    </w:p>
    <w:p w:rsidR="000C5461" w:rsidRDefault="000C5461" w:rsidP="000C5461">
      <w:pPr>
        <w:pStyle w:val="af1"/>
        <w:numPr>
          <w:ilvl w:val="0"/>
          <w:numId w:val="3"/>
        </w:numPr>
        <w:ind w:firstLineChars="0"/>
      </w:pPr>
      <w:r>
        <w:rPr>
          <w:rFonts w:hint="eastAsia"/>
        </w:rPr>
        <w:t>产品功能：</w:t>
      </w:r>
      <w:r w:rsidR="00706E2D">
        <w:rPr>
          <w:rFonts w:hint="eastAsia"/>
        </w:rPr>
        <w:t>用户可以实时的修改场景内物体的颜色、文理以及光照效果，实现实时渲染。在线平台可以实现用户在线下载场景的中间效果并对中间效果进行处理，足不出户，领略不同的商品。商家利用实时渲染以及在线平台实时的为顾客展现各种场景，增强客户体验。</w:t>
      </w:r>
    </w:p>
    <w:p w:rsidR="000C5461" w:rsidRDefault="000C5461" w:rsidP="000C5461">
      <w:pPr>
        <w:pStyle w:val="af1"/>
        <w:numPr>
          <w:ilvl w:val="0"/>
          <w:numId w:val="3"/>
        </w:numPr>
        <w:ind w:firstLineChars="0"/>
      </w:pPr>
      <w:r>
        <w:rPr>
          <w:rFonts w:hint="eastAsia"/>
        </w:rPr>
        <w:t>用户特征：</w:t>
      </w:r>
      <w:r w:rsidR="00706E2D">
        <w:rPr>
          <w:rFonts w:hint="eastAsia"/>
        </w:rPr>
        <w:t>装潢家具</w:t>
      </w:r>
      <w:r w:rsidRPr="000C5461">
        <w:rPr>
          <w:rFonts w:hint="eastAsia"/>
        </w:rPr>
        <w:t>商家</w:t>
      </w:r>
      <w:r w:rsidR="00706E2D">
        <w:rPr>
          <w:rFonts w:hint="eastAsia"/>
        </w:rPr>
        <w:t>，室内设计师以及有意室内装修的普通顾客</w:t>
      </w:r>
      <w:r>
        <w:rPr>
          <w:rFonts w:hint="eastAsia"/>
        </w:rPr>
        <w:t>。</w:t>
      </w:r>
    </w:p>
    <w:p w:rsidR="000C5461" w:rsidRDefault="000C5461" w:rsidP="000C5461">
      <w:pPr>
        <w:pStyle w:val="af1"/>
        <w:numPr>
          <w:ilvl w:val="0"/>
          <w:numId w:val="3"/>
        </w:numPr>
        <w:ind w:firstLineChars="0"/>
      </w:pPr>
      <w:r>
        <w:rPr>
          <w:rFonts w:hint="eastAsia"/>
        </w:rPr>
        <w:t>约束：需要稳定的</w:t>
      </w:r>
      <w:r w:rsidR="00872C09">
        <w:rPr>
          <w:rFonts w:hint="eastAsia"/>
        </w:rPr>
        <w:t>网络</w:t>
      </w:r>
      <w:r w:rsidR="00706E2D">
        <w:rPr>
          <w:rFonts w:hint="eastAsia"/>
        </w:rPr>
        <w:t>环境；需要下载“美家秀秀”客户端</w:t>
      </w:r>
      <w:r>
        <w:rPr>
          <w:rFonts w:hint="eastAsia"/>
        </w:rPr>
        <w:t>。</w:t>
      </w:r>
    </w:p>
    <w:p w:rsidR="000C5461" w:rsidRDefault="000C5461" w:rsidP="000C5461">
      <w:pPr>
        <w:pStyle w:val="af1"/>
        <w:numPr>
          <w:ilvl w:val="0"/>
          <w:numId w:val="3"/>
        </w:numPr>
        <w:ind w:firstLineChars="0"/>
      </w:pPr>
      <w:r>
        <w:rPr>
          <w:rFonts w:hint="eastAsia"/>
        </w:rPr>
        <w:t>假设与依赖关系：</w:t>
      </w:r>
      <w:r w:rsidR="00CF57DD">
        <w:rPr>
          <w:rFonts w:hint="eastAsia"/>
        </w:rPr>
        <w:t xml:space="preserve">暂无 </w:t>
      </w:r>
    </w:p>
    <w:p w:rsidR="000C5461" w:rsidRDefault="000C5461" w:rsidP="000C5461">
      <w:pPr>
        <w:pStyle w:val="af1"/>
        <w:numPr>
          <w:ilvl w:val="0"/>
          <w:numId w:val="3"/>
        </w:numPr>
        <w:ind w:firstLineChars="0"/>
      </w:pPr>
      <w:r>
        <w:rPr>
          <w:rFonts w:hint="eastAsia"/>
        </w:rPr>
        <w:t>需求子集：系统需求、性能需求、环境需求、功能需求</w:t>
      </w:r>
    </w:p>
    <w:p w:rsidR="000C5461" w:rsidRPr="000C5461" w:rsidRDefault="000C5461" w:rsidP="000C5461">
      <w:pPr>
        <w:ind w:leftChars="200" w:left="400"/>
      </w:pPr>
    </w:p>
    <w:p w:rsidR="00E67440" w:rsidRDefault="00E67440">
      <w:pPr>
        <w:pStyle w:val="1"/>
        <w:ind w:left="720" w:hanging="720"/>
      </w:pPr>
      <w:bookmarkStart w:id="7" w:name="_Toc498836230"/>
      <w:r>
        <w:rPr>
          <w:rFonts w:hint="eastAsia"/>
        </w:rPr>
        <w:lastRenderedPageBreak/>
        <w:t>具体需求</w:t>
      </w:r>
      <w:bookmarkEnd w:id="7"/>
    </w:p>
    <w:p w:rsidR="00E67440" w:rsidRDefault="00E67440">
      <w:pPr>
        <w:pStyle w:val="2"/>
      </w:pPr>
      <w:bookmarkStart w:id="8" w:name="_Toc498836231"/>
      <w:r>
        <w:rPr>
          <w:rFonts w:hint="eastAsia"/>
        </w:rPr>
        <w:t>功能</w:t>
      </w:r>
      <w:bookmarkEnd w:id="8"/>
    </w:p>
    <w:p w:rsidR="00E67440" w:rsidRDefault="00B74980">
      <w:pPr>
        <w:pStyle w:val="3"/>
      </w:pPr>
      <w:r>
        <w:rPr>
          <w:rFonts w:hint="eastAsia"/>
        </w:rPr>
        <w:t>用例图</w:t>
      </w:r>
    </w:p>
    <w:p w:rsidR="00413A6C" w:rsidRPr="00413A6C" w:rsidRDefault="00413A6C" w:rsidP="00413A6C">
      <w:pPr>
        <w:widowControl/>
        <w:spacing w:line="240" w:lineRule="auto"/>
        <w:rPr>
          <w:rFonts w:hAnsi="宋体" w:cs="宋体"/>
          <w:sz w:val="24"/>
          <w:szCs w:val="24"/>
        </w:rPr>
      </w:pPr>
      <w:r>
        <w:rPr>
          <w:rFonts w:hAnsi="宋体" w:cs="宋体"/>
          <w:noProof/>
          <w:sz w:val="24"/>
          <w:szCs w:val="24"/>
        </w:rPr>
        <w:drawing>
          <wp:inline distT="0" distB="0" distL="0" distR="0">
            <wp:extent cx="5460526" cy="2951966"/>
            <wp:effectExtent l="19050" t="0" r="6824" b="0"/>
            <wp:docPr id="16" name="图片 16" descr="C:\Users\lenovo\Documents\Tencent Files\1454212589\Image\%)K6[V952EOZ`INJ(%8T(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ocuments\Tencent Files\1454212589\Image\%)K6[V952EOZ`INJ(%8T(2V.png"/>
                    <pic:cNvPicPr>
                      <a:picLocks noChangeAspect="1" noChangeArrowheads="1"/>
                    </pic:cNvPicPr>
                  </pic:nvPicPr>
                  <pic:blipFill>
                    <a:blip r:embed="rId8"/>
                    <a:srcRect/>
                    <a:stretch>
                      <a:fillRect/>
                    </a:stretch>
                  </pic:blipFill>
                  <pic:spPr bwMode="auto">
                    <a:xfrm>
                      <a:off x="0" y="0"/>
                      <a:ext cx="5462356" cy="2952955"/>
                    </a:xfrm>
                    <a:prstGeom prst="rect">
                      <a:avLst/>
                    </a:prstGeom>
                    <a:noFill/>
                    <a:ln w="9525">
                      <a:noFill/>
                      <a:miter lim="800000"/>
                      <a:headEnd/>
                      <a:tailEnd/>
                    </a:ln>
                  </pic:spPr>
                </pic:pic>
              </a:graphicData>
            </a:graphic>
          </wp:inline>
        </w:drawing>
      </w:r>
    </w:p>
    <w:p w:rsidR="000E28A0" w:rsidRPr="000E28A0" w:rsidRDefault="000E28A0" w:rsidP="00FC4C14">
      <w:pPr>
        <w:jc w:val="center"/>
      </w:pPr>
    </w:p>
    <w:p w:rsidR="00EB0844" w:rsidRDefault="00EB0844" w:rsidP="001572E7">
      <w:pPr>
        <w:pStyle w:val="3"/>
        <w:rPr>
          <w:rFonts w:hint="eastAsia"/>
        </w:rPr>
      </w:pPr>
      <w:r>
        <w:rPr>
          <w:rFonts w:hint="eastAsia"/>
        </w:rPr>
        <w:lastRenderedPageBreak/>
        <w:t>用户流程图</w:t>
      </w:r>
    </w:p>
    <w:p w:rsidR="00EB0844" w:rsidRPr="00EB0844" w:rsidRDefault="00EB0844" w:rsidP="00EB0844">
      <w:pPr>
        <w:widowControl/>
        <w:spacing w:line="240" w:lineRule="auto"/>
        <w:rPr>
          <w:rFonts w:hAnsi="宋体" w:cs="宋体"/>
          <w:sz w:val="24"/>
          <w:szCs w:val="24"/>
        </w:rPr>
      </w:pPr>
      <w:r>
        <w:rPr>
          <w:rFonts w:hAnsi="宋体" w:cs="宋体"/>
          <w:noProof/>
          <w:sz w:val="24"/>
          <w:szCs w:val="24"/>
        </w:rPr>
        <w:drawing>
          <wp:inline distT="0" distB="0" distL="0" distR="0">
            <wp:extent cx="3748753" cy="5936776"/>
            <wp:effectExtent l="19050" t="0" r="4097" b="0"/>
            <wp:docPr id="35" name="图片 35" descr="C:\Users\lenovo\Documents\Tencent Files\1454212589\Image\RP4N$9Y2D97I$M_79{}J2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Documents\Tencent Files\1454212589\Image\RP4N$9Y2D97I$M_79{}J2NI.jpg"/>
                    <pic:cNvPicPr>
                      <a:picLocks noChangeAspect="1" noChangeArrowheads="1"/>
                    </pic:cNvPicPr>
                  </pic:nvPicPr>
                  <pic:blipFill>
                    <a:blip r:embed="rId9"/>
                    <a:srcRect/>
                    <a:stretch>
                      <a:fillRect/>
                    </a:stretch>
                  </pic:blipFill>
                  <pic:spPr bwMode="auto">
                    <a:xfrm>
                      <a:off x="0" y="0"/>
                      <a:ext cx="3747732" cy="5935159"/>
                    </a:xfrm>
                    <a:prstGeom prst="rect">
                      <a:avLst/>
                    </a:prstGeom>
                    <a:noFill/>
                    <a:ln w="9525">
                      <a:noFill/>
                      <a:miter lim="800000"/>
                      <a:headEnd/>
                      <a:tailEnd/>
                    </a:ln>
                  </pic:spPr>
                </pic:pic>
              </a:graphicData>
            </a:graphic>
          </wp:inline>
        </w:drawing>
      </w:r>
    </w:p>
    <w:p w:rsidR="00EB0844" w:rsidRPr="00EB0844" w:rsidRDefault="00EB0844" w:rsidP="00EB0844">
      <w:pPr>
        <w:rPr>
          <w:rFonts w:hint="eastAsia"/>
        </w:rPr>
      </w:pPr>
    </w:p>
    <w:p w:rsidR="00EB0844" w:rsidRDefault="00EB0844" w:rsidP="001572E7">
      <w:pPr>
        <w:pStyle w:val="3"/>
        <w:rPr>
          <w:rFonts w:hint="eastAsia"/>
        </w:rPr>
      </w:pPr>
      <w:r>
        <w:rPr>
          <w:rFonts w:hint="eastAsia"/>
        </w:rPr>
        <w:lastRenderedPageBreak/>
        <w:t>软件服务商流程图</w:t>
      </w:r>
    </w:p>
    <w:p w:rsidR="00914CCD" w:rsidRPr="00914CCD" w:rsidRDefault="00914CCD" w:rsidP="00914CCD">
      <w:pPr>
        <w:widowControl/>
        <w:spacing w:line="240" w:lineRule="auto"/>
        <w:rPr>
          <w:rFonts w:hAnsi="宋体" w:cs="宋体"/>
          <w:sz w:val="24"/>
          <w:szCs w:val="24"/>
        </w:rPr>
      </w:pPr>
      <w:r>
        <w:rPr>
          <w:rFonts w:hAnsi="宋体" w:cs="宋体"/>
          <w:noProof/>
          <w:sz w:val="24"/>
          <w:szCs w:val="24"/>
        </w:rPr>
        <w:drawing>
          <wp:inline distT="0" distB="0" distL="0" distR="0">
            <wp:extent cx="4593893" cy="4182150"/>
            <wp:effectExtent l="19050" t="0" r="0" b="0"/>
            <wp:docPr id="37" name="图片 37" descr="C:\Users\lenovo\Documents\Tencent Files\1454212589\Image\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enovo\Documents\Tencent Files\1454212589\Image\I`0A]6M078$WKBK~~3VJJ45.png"/>
                    <pic:cNvPicPr>
                      <a:picLocks noChangeAspect="1" noChangeArrowheads="1"/>
                    </pic:cNvPicPr>
                  </pic:nvPicPr>
                  <pic:blipFill>
                    <a:blip r:embed="rId10"/>
                    <a:srcRect/>
                    <a:stretch>
                      <a:fillRect/>
                    </a:stretch>
                  </pic:blipFill>
                  <pic:spPr bwMode="auto">
                    <a:xfrm>
                      <a:off x="0" y="0"/>
                      <a:ext cx="4593851" cy="4182112"/>
                    </a:xfrm>
                    <a:prstGeom prst="rect">
                      <a:avLst/>
                    </a:prstGeom>
                    <a:noFill/>
                    <a:ln w="9525">
                      <a:noFill/>
                      <a:miter lim="800000"/>
                      <a:headEnd/>
                      <a:tailEnd/>
                    </a:ln>
                  </pic:spPr>
                </pic:pic>
              </a:graphicData>
            </a:graphic>
          </wp:inline>
        </w:drawing>
      </w:r>
    </w:p>
    <w:p w:rsidR="00914CCD" w:rsidRPr="00914CCD" w:rsidRDefault="00914CCD" w:rsidP="00914CCD">
      <w:pPr>
        <w:rPr>
          <w:rFonts w:hint="eastAsia"/>
        </w:rPr>
      </w:pPr>
    </w:p>
    <w:p w:rsidR="00132927" w:rsidRDefault="001572E7" w:rsidP="001572E7">
      <w:pPr>
        <w:pStyle w:val="3"/>
      </w:pPr>
      <w:r>
        <w:rPr>
          <w:rFonts w:hint="eastAsia"/>
        </w:rPr>
        <w:t>用户</w:t>
      </w:r>
      <w:r w:rsidR="001D5CC4">
        <w:rPr>
          <w:rFonts w:hint="eastAsia"/>
        </w:rPr>
        <w:t>用例</w:t>
      </w:r>
      <w:r>
        <w:rPr>
          <w:rFonts w:hint="eastAsia"/>
        </w:rPr>
        <w:t>：查看系统个性匹配</w:t>
      </w:r>
    </w:p>
    <w:p w:rsidR="00A03831" w:rsidRDefault="00A03831" w:rsidP="00A03831">
      <w:pPr>
        <w:pStyle w:val="af1"/>
        <w:numPr>
          <w:ilvl w:val="0"/>
          <w:numId w:val="6"/>
        </w:numPr>
        <w:ind w:firstLineChars="0"/>
      </w:pPr>
      <w:r>
        <w:rPr>
          <w:rFonts w:hint="eastAsia"/>
        </w:rPr>
        <w:t>基本流：</w:t>
      </w:r>
      <w:r w:rsidR="00961237">
        <w:rPr>
          <w:rFonts w:hint="eastAsia"/>
        </w:rPr>
        <w:t>1.用户设置搜索条件；2.</w:t>
      </w:r>
      <w:r w:rsidR="00961237">
        <w:t xml:space="preserve"> </w:t>
      </w:r>
      <w:r w:rsidR="00961237">
        <w:rPr>
          <w:rFonts w:hint="eastAsia"/>
        </w:rPr>
        <w:t>显示搜索结果；3.用户选择场景</w:t>
      </w:r>
    </w:p>
    <w:p w:rsidR="00904C1F" w:rsidRDefault="00961237" w:rsidP="001572E7">
      <w:pPr>
        <w:pStyle w:val="af1"/>
        <w:numPr>
          <w:ilvl w:val="0"/>
          <w:numId w:val="6"/>
        </w:numPr>
        <w:ind w:firstLineChars="0"/>
      </w:pPr>
      <w:r>
        <w:rPr>
          <w:rFonts w:hint="eastAsia"/>
        </w:rPr>
        <w:t>备选流：</w:t>
      </w:r>
      <w:r w:rsidR="00413A6C">
        <w:rPr>
          <w:rFonts w:hint="eastAsia"/>
        </w:rPr>
        <w:t>没有搜索结果；</w:t>
      </w:r>
      <w:r>
        <w:rPr>
          <w:rFonts w:hint="eastAsia"/>
        </w:rPr>
        <w:t>关闭查询</w:t>
      </w:r>
      <w:r w:rsidR="00D60E42">
        <w:rPr>
          <w:rFonts w:hint="eastAsia"/>
        </w:rPr>
        <w:t>页面。</w:t>
      </w:r>
    </w:p>
    <w:p w:rsidR="001572E7" w:rsidRDefault="001572E7" w:rsidP="001572E7">
      <w:pPr>
        <w:pStyle w:val="3"/>
      </w:pPr>
      <w:r>
        <w:rPr>
          <w:rFonts w:hint="eastAsia"/>
        </w:rPr>
        <w:t>用户用例：一键分享</w:t>
      </w:r>
      <w:r>
        <w:t xml:space="preserve"> </w:t>
      </w:r>
    </w:p>
    <w:p w:rsidR="001572E7" w:rsidRDefault="001572E7" w:rsidP="001572E7">
      <w:pPr>
        <w:pStyle w:val="af1"/>
        <w:numPr>
          <w:ilvl w:val="0"/>
          <w:numId w:val="6"/>
        </w:numPr>
        <w:ind w:firstLineChars="0"/>
      </w:pPr>
      <w:r>
        <w:rPr>
          <w:rFonts w:hint="eastAsia"/>
        </w:rPr>
        <w:t>基本流：</w:t>
      </w:r>
      <w:r w:rsidR="00961237">
        <w:rPr>
          <w:rFonts w:hint="eastAsia"/>
        </w:rPr>
        <w:t>1.用户选择一键分享；2.显示一键分享页面；3.用户选择分享平台并设置分享感言；4.将用户场景以及分享感言上传到社交平台</w:t>
      </w:r>
    </w:p>
    <w:p w:rsidR="001572E7" w:rsidRDefault="00961237" w:rsidP="001572E7">
      <w:pPr>
        <w:pStyle w:val="af1"/>
        <w:numPr>
          <w:ilvl w:val="0"/>
          <w:numId w:val="6"/>
        </w:numPr>
        <w:ind w:firstLineChars="0"/>
      </w:pPr>
      <w:r>
        <w:rPr>
          <w:rFonts w:hint="eastAsia"/>
        </w:rPr>
        <w:t>备选流：用户选择取消，关闭分享</w:t>
      </w:r>
      <w:r w:rsidR="001572E7">
        <w:rPr>
          <w:rFonts w:hint="eastAsia"/>
        </w:rPr>
        <w:t>页面。</w:t>
      </w:r>
    </w:p>
    <w:p w:rsidR="001572E7" w:rsidRDefault="001572E7" w:rsidP="001572E7">
      <w:pPr>
        <w:pStyle w:val="3"/>
      </w:pPr>
      <w:r>
        <w:rPr>
          <w:rFonts w:hint="eastAsia"/>
        </w:rPr>
        <w:t>用户用例：修改室内物品纹理</w:t>
      </w:r>
      <w:r>
        <w:t xml:space="preserve"> </w:t>
      </w:r>
    </w:p>
    <w:p w:rsidR="001572E7" w:rsidRDefault="001572E7" w:rsidP="001572E7">
      <w:pPr>
        <w:pStyle w:val="af1"/>
        <w:numPr>
          <w:ilvl w:val="0"/>
          <w:numId w:val="6"/>
        </w:numPr>
        <w:ind w:firstLineChars="0"/>
      </w:pPr>
      <w:r>
        <w:rPr>
          <w:rFonts w:hint="eastAsia"/>
        </w:rPr>
        <w:t>基本流：</w:t>
      </w:r>
      <w:r w:rsidR="008776A1">
        <w:rPr>
          <w:rFonts w:hint="eastAsia"/>
        </w:rPr>
        <w:t>1.用户</w:t>
      </w:r>
      <w:r w:rsidR="00961237">
        <w:rPr>
          <w:rFonts w:hint="eastAsia"/>
        </w:rPr>
        <w:t>选择</w:t>
      </w:r>
      <w:r w:rsidR="00684C31">
        <w:rPr>
          <w:rFonts w:hint="eastAsia"/>
        </w:rPr>
        <w:t>所需修改的物品</w:t>
      </w:r>
      <w:r w:rsidR="00961237">
        <w:rPr>
          <w:rFonts w:hint="eastAsia"/>
        </w:rPr>
        <w:t>；</w:t>
      </w:r>
      <w:r w:rsidR="00684C31">
        <w:rPr>
          <w:rFonts w:hint="eastAsia"/>
        </w:rPr>
        <w:t>2.用户选择修改纹理功能；3</w:t>
      </w:r>
      <w:r w:rsidR="00961237">
        <w:rPr>
          <w:rFonts w:hint="eastAsia"/>
        </w:rPr>
        <w:t>.显示可供选择的各种纹理；</w:t>
      </w:r>
      <w:r w:rsidR="00684C31">
        <w:rPr>
          <w:rFonts w:hint="eastAsia"/>
        </w:rPr>
        <w:t>4</w:t>
      </w:r>
      <w:r w:rsidR="00961237">
        <w:rPr>
          <w:rFonts w:hint="eastAsia"/>
        </w:rPr>
        <w:t>.用户选择纹理；</w:t>
      </w:r>
      <w:r w:rsidR="00684C31">
        <w:rPr>
          <w:rFonts w:hint="eastAsia"/>
        </w:rPr>
        <w:t>5</w:t>
      </w:r>
      <w:r w:rsidR="00961237">
        <w:rPr>
          <w:rFonts w:hint="eastAsia"/>
        </w:rPr>
        <w:t>.显示纹理渲染效果</w:t>
      </w:r>
    </w:p>
    <w:p w:rsidR="001572E7" w:rsidRDefault="00961237" w:rsidP="001572E7">
      <w:pPr>
        <w:pStyle w:val="af1"/>
        <w:numPr>
          <w:ilvl w:val="0"/>
          <w:numId w:val="6"/>
        </w:numPr>
        <w:ind w:firstLineChars="0"/>
      </w:pPr>
      <w:r>
        <w:rPr>
          <w:rFonts w:hint="eastAsia"/>
        </w:rPr>
        <w:t>备选流：用户放弃修改纹理，选择其它功能</w:t>
      </w:r>
      <w:r w:rsidR="001572E7">
        <w:rPr>
          <w:rFonts w:hint="eastAsia"/>
        </w:rPr>
        <w:t>。</w:t>
      </w:r>
    </w:p>
    <w:p w:rsidR="001572E7" w:rsidRDefault="001572E7" w:rsidP="001572E7">
      <w:pPr>
        <w:pStyle w:val="3"/>
      </w:pPr>
      <w:r>
        <w:rPr>
          <w:rFonts w:hint="eastAsia"/>
        </w:rPr>
        <w:t>用户用例</w:t>
      </w:r>
      <w:r w:rsidR="00174FB5">
        <w:rPr>
          <w:rFonts w:hint="eastAsia"/>
        </w:rPr>
        <w:t>：更换观察视角</w:t>
      </w:r>
    </w:p>
    <w:p w:rsidR="001572E7" w:rsidRDefault="001572E7" w:rsidP="001572E7">
      <w:pPr>
        <w:pStyle w:val="af1"/>
        <w:numPr>
          <w:ilvl w:val="0"/>
          <w:numId w:val="6"/>
        </w:numPr>
        <w:ind w:firstLineChars="0"/>
      </w:pPr>
      <w:r>
        <w:rPr>
          <w:rFonts w:hint="eastAsia"/>
        </w:rPr>
        <w:t>基本流：</w:t>
      </w:r>
      <w:r w:rsidR="00961237">
        <w:rPr>
          <w:rFonts w:hint="eastAsia"/>
        </w:rPr>
        <w:t>1.用户选择更换视角；2.显示更换视角场景；3.用户选择视角；4.显示场景</w:t>
      </w:r>
      <w:r w:rsidR="00961237">
        <w:t xml:space="preserve"> </w:t>
      </w:r>
    </w:p>
    <w:p w:rsidR="001572E7" w:rsidRDefault="00961237" w:rsidP="001572E7">
      <w:pPr>
        <w:pStyle w:val="af1"/>
        <w:numPr>
          <w:ilvl w:val="0"/>
          <w:numId w:val="6"/>
        </w:numPr>
        <w:ind w:firstLineChars="0"/>
      </w:pPr>
      <w:r>
        <w:rPr>
          <w:rFonts w:hint="eastAsia"/>
        </w:rPr>
        <w:t>备选流：用户放弃更换视角，选择其它功能。</w:t>
      </w:r>
    </w:p>
    <w:p w:rsidR="001572E7" w:rsidRDefault="001572E7" w:rsidP="001572E7">
      <w:pPr>
        <w:pStyle w:val="3"/>
      </w:pPr>
      <w:r>
        <w:rPr>
          <w:rFonts w:hint="eastAsia"/>
        </w:rPr>
        <w:t>用户用例</w:t>
      </w:r>
      <w:r w:rsidR="00174FB5">
        <w:rPr>
          <w:rFonts w:hint="eastAsia"/>
        </w:rPr>
        <w:t>：调节室内光照</w:t>
      </w:r>
    </w:p>
    <w:p w:rsidR="001572E7" w:rsidRDefault="001572E7" w:rsidP="001572E7">
      <w:pPr>
        <w:pStyle w:val="af1"/>
        <w:numPr>
          <w:ilvl w:val="0"/>
          <w:numId w:val="6"/>
        </w:numPr>
        <w:ind w:firstLineChars="0"/>
      </w:pPr>
      <w:r>
        <w:rPr>
          <w:rFonts w:hint="eastAsia"/>
        </w:rPr>
        <w:t>基本流：</w:t>
      </w:r>
      <w:r w:rsidR="00961237">
        <w:rPr>
          <w:rFonts w:hint="eastAsia"/>
        </w:rPr>
        <w:t>1.用户选择调节室内光照；2.显示可调节光照工具；3.用户选择光照数据；4.显示渲染效果</w:t>
      </w:r>
    </w:p>
    <w:p w:rsidR="001572E7" w:rsidRDefault="001572E7" w:rsidP="00961237">
      <w:pPr>
        <w:pStyle w:val="af1"/>
        <w:numPr>
          <w:ilvl w:val="0"/>
          <w:numId w:val="6"/>
        </w:numPr>
        <w:ind w:firstLineChars="0"/>
        <w:rPr>
          <w:rFonts w:hint="eastAsia"/>
        </w:rPr>
      </w:pPr>
      <w:r>
        <w:rPr>
          <w:rFonts w:hint="eastAsia"/>
        </w:rPr>
        <w:t>备选流：</w:t>
      </w:r>
      <w:r w:rsidR="00961237">
        <w:rPr>
          <w:rFonts w:hint="eastAsia"/>
        </w:rPr>
        <w:t>用户放弃调节室内光照，选择其它功能</w:t>
      </w:r>
      <w:r w:rsidR="00684C31">
        <w:rPr>
          <w:rFonts w:hint="eastAsia"/>
        </w:rPr>
        <w:t>。</w:t>
      </w:r>
    </w:p>
    <w:p w:rsidR="00174FB5" w:rsidRDefault="00174FB5" w:rsidP="00174FB5">
      <w:pPr>
        <w:pStyle w:val="3"/>
      </w:pPr>
      <w:r>
        <w:rPr>
          <w:rFonts w:hint="eastAsia"/>
        </w:rPr>
        <w:lastRenderedPageBreak/>
        <w:t>用户用例：修改室内物品颜色</w:t>
      </w:r>
    </w:p>
    <w:p w:rsidR="00684C31" w:rsidRDefault="00684C31" w:rsidP="00684C31">
      <w:pPr>
        <w:pStyle w:val="af1"/>
        <w:numPr>
          <w:ilvl w:val="0"/>
          <w:numId w:val="6"/>
        </w:numPr>
        <w:ind w:firstLineChars="0"/>
      </w:pPr>
      <w:r>
        <w:rPr>
          <w:rFonts w:hint="eastAsia"/>
        </w:rPr>
        <w:t>基本流：1.用户选择所需修改的物品；2.用户选择修改颜色功能；3.显示修改颜色工具；4.用户选择颜色值；5.显示纹理渲染效果</w:t>
      </w:r>
    </w:p>
    <w:p w:rsidR="00684C31" w:rsidRDefault="00684C31" w:rsidP="00684C31">
      <w:pPr>
        <w:pStyle w:val="af1"/>
        <w:numPr>
          <w:ilvl w:val="0"/>
          <w:numId w:val="6"/>
        </w:numPr>
        <w:ind w:firstLineChars="0"/>
      </w:pPr>
      <w:r>
        <w:rPr>
          <w:rFonts w:hint="eastAsia"/>
        </w:rPr>
        <w:t>备选流：用户放弃修改室内物品颜色，选择其它功能。</w:t>
      </w:r>
    </w:p>
    <w:p w:rsidR="00174FB5" w:rsidRDefault="00174FB5" w:rsidP="00174FB5">
      <w:pPr>
        <w:pStyle w:val="3"/>
      </w:pPr>
      <w:r>
        <w:rPr>
          <w:rFonts w:hint="eastAsia"/>
        </w:rPr>
        <w:t>用户用例：查看主君推荐设计套装</w:t>
      </w:r>
      <w:r>
        <w:t xml:space="preserve"> </w:t>
      </w:r>
    </w:p>
    <w:p w:rsidR="00174FB5" w:rsidRDefault="00174FB5" w:rsidP="00174FB5">
      <w:pPr>
        <w:pStyle w:val="af1"/>
        <w:numPr>
          <w:ilvl w:val="0"/>
          <w:numId w:val="6"/>
        </w:numPr>
        <w:ind w:firstLineChars="0"/>
      </w:pPr>
      <w:r>
        <w:rPr>
          <w:rFonts w:hint="eastAsia"/>
        </w:rPr>
        <w:t>基本流：</w:t>
      </w:r>
      <w:r w:rsidR="00684C31">
        <w:rPr>
          <w:rFonts w:hint="eastAsia"/>
        </w:rPr>
        <w:t>1.用户登录；2.系统显示推荐套装界面；3用户选择套装</w:t>
      </w:r>
    </w:p>
    <w:p w:rsidR="00174FB5" w:rsidRDefault="00684C31" w:rsidP="00174FB5">
      <w:pPr>
        <w:pStyle w:val="af1"/>
        <w:numPr>
          <w:ilvl w:val="0"/>
          <w:numId w:val="6"/>
        </w:numPr>
        <w:ind w:firstLineChars="0"/>
      </w:pPr>
      <w:r>
        <w:rPr>
          <w:rFonts w:hint="eastAsia"/>
        </w:rPr>
        <w:t>备选流：</w:t>
      </w:r>
      <w:r w:rsidR="00413A6C">
        <w:rPr>
          <w:rFonts w:hint="eastAsia"/>
        </w:rPr>
        <w:t>用户登录失败，</w:t>
      </w:r>
      <w:r>
        <w:rPr>
          <w:rFonts w:hint="eastAsia"/>
        </w:rPr>
        <w:t>关闭推荐界面</w:t>
      </w:r>
      <w:r w:rsidR="00174FB5">
        <w:rPr>
          <w:rFonts w:hint="eastAsia"/>
        </w:rPr>
        <w:t>。</w:t>
      </w:r>
    </w:p>
    <w:p w:rsidR="00174FB5" w:rsidRDefault="00174FB5" w:rsidP="00174FB5">
      <w:pPr>
        <w:pStyle w:val="3"/>
      </w:pPr>
      <w:r>
        <w:rPr>
          <w:rFonts w:hint="eastAsia"/>
        </w:rPr>
        <w:t>用户用例：下载</w:t>
      </w:r>
    </w:p>
    <w:p w:rsidR="00684C31" w:rsidRDefault="00684C31" w:rsidP="00684C31">
      <w:pPr>
        <w:pStyle w:val="af1"/>
        <w:numPr>
          <w:ilvl w:val="0"/>
          <w:numId w:val="6"/>
        </w:numPr>
        <w:ind w:firstLineChars="0"/>
      </w:pPr>
      <w:r>
        <w:rPr>
          <w:rFonts w:hint="eastAsia"/>
        </w:rPr>
        <w:t>基本流：1.用户设置搜索条件；2.</w:t>
      </w:r>
      <w:r>
        <w:t xml:space="preserve"> </w:t>
      </w:r>
      <w:r>
        <w:rPr>
          <w:rFonts w:hint="eastAsia"/>
        </w:rPr>
        <w:t>显示场景搜索结果；3.用户选择场景进行下载</w:t>
      </w:r>
    </w:p>
    <w:p w:rsidR="00684C31" w:rsidRDefault="00684C31" w:rsidP="00684C31">
      <w:pPr>
        <w:pStyle w:val="af1"/>
        <w:numPr>
          <w:ilvl w:val="0"/>
          <w:numId w:val="6"/>
        </w:numPr>
        <w:ind w:firstLineChars="0"/>
      </w:pPr>
      <w:r>
        <w:rPr>
          <w:rFonts w:hint="eastAsia"/>
        </w:rPr>
        <w:t>备选流：</w:t>
      </w:r>
      <w:r w:rsidR="00413A6C">
        <w:rPr>
          <w:rFonts w:hint="eastAsia"/>
        </w:rPr>
        <w:t>没有搜索结果；</w:t>
      </w:r>
      <w:r>
        <w:rPr>
          <w:rFonts w:hint="eastAsia"/>
        </w:rPr>
        <w:t>关闭搜索页面。</w:t>
      </w:r>
    </w:p>
    <w:p w:rsidR="00174FB5" w:rsidRDefault="00174FB5" w:rsidP="00174FB5">
      <w:pPr>
        <w:pStyle w:val="3"/>
      </w:pPr>
      <w:r>
        <w:rPr>
          <w:rFonts w:hint="eastAsia"/>
        </w:rPr>
        <w:t>软件服务商用例：查询套装下载记录</w:t>
      </w:r>
    </w:p>
    <w:p w:rsidR="00684C31" w:rsidRDefault="00684C31" w:rsidP="00684C31">
      <w:pPr>
        <w:pStyle w:val="af1"/>
        <w:numPr>
          <w:ilvl w:val="0"/>
          <w:numId w:val="6"/>
        </w:numPr>
        <w:ind w:firstLineChars="0"/>
      </w:pPr>
      <w:r>
        <w:rPr>
          <w:rFonts w:hint="eastAsia"/>
        </w:rPr>
        <w:t>基本流：1.软件服务商设置搜索条件；2.</w:t>
      </w:r>
      <w:r>
        <w:t xml:space="preserve"> </w:t>
      </w:r>
      <w:r>
        <w:rPr>
          <w:rFonts w:hint="eastAsia"/>
        </w:rPr>
        <w:t>系统显示场景搜索结果；3.软件服务商选择所需要查询的套装；4.系统显示套装下载记录</w:t>
      </w:r>
    </w:p>
    <w:p w:rsidR="00684C31" w:rsidRDefault="00684C31" w:rsidP="00684C31">
      <w:pPr>
        <w:pStyle w:val="af1"/>
        <w:numPr>
          <w:ilvl w:val="0"/>
          <w:numId w:val="6"/>
        </w:numPr>
        <w:ind w:firstLineChars="0"/>
      </w:pPr>
      <w:r>
        <w:rPr>
          <w:rFonts w:hint="eastAsia"/>
        </w:rPr>
        <w:t>备选流：</w:t>
      </w:r>
      <w:r w:rsidR="00413A6C">
        <w:rPr>
          <w:rFonts w:hint="eastAsia"/>
        </w:rPr>
        <w:t>没有搜索结果；</w:t>
      </w:r>
      <w:r>
        <w:rPr>
          <w:rFonts w:hint="eastAsia"/>
        </w:rPr>
        <w:t>关闭查询页面。</w:t>
      </w:r>
    </w:p>
    <w:p w:rsidR="00AA68AC" w:rsidRDefault="008776A1" w:rsidP="00AA68AC">
      <w:pPr>
        <w:pStyle w:val="3"/>
      </w:pPr>
      <w:r>
        <w:rPr>
          <w:rFonts w:hint="eastAsia"/>
        </w:rPr>
        <w:t>软件服务商</w:t>
      </w:r>
      <w:r w:rsidR="001D5CC4">
        <w:rPr>
          <w:rFonts w:hint="eastAsia"/>
        </w:rPr>
        <w:t>用例：</w:t>
      </w:r>
      <w:r w:rsidR="0053797A">
        <w:t xml:space="preserve"> </w:t>
      </w:r>
      <w:r w:rsidR="00174FB5">
        <w:rPr>
          <w:rFonts w:hint="eastAsia"/>
        </w:rPr>
        <w:t>上传室内设计套装</w:t>
      </w:r>
    </w:p>
    <w:p w:rsidR="00AA68AC" w:rsidRDefault="0053797A" w:rsidP="00AA68AC">
      <w:pPr>
        <w:pStyle w:val="af1"/>
        <w:numPr>
          <w:ilvl w:val="0"/>
          <w:numId w:val="9"/>
        </w:numPr>
        <w:ind w:firstLineChars="0"/>
        <w:rPr>
          <w:rFonts w:hint="eastAsia"/>
        </w:rPr>
      </w:pPr>
      <w:r>
        <w:rPr>
          <w:rFonts w:hint="eastAsia"/>
        </w:rPr>
        <w:t>基本流：</w:t>
      </w:r>
      <w:r w:rsidR="00684C31">
        <w:rPr>
          <w:rFonts w:hint="eastAsia"/>
        </w:rPr>
        <w:t>1.软件服务商选择上传功能；2.系统显示上传页面；3.软件服务商选择上传文件；4.系统将文件存入数据库</w:t>
      </w:r>
      <w:r w:rsidR="00413A6C">
        <w:rPr>
          <w:rFonts w:hint="eastAsia"/>
        </w:rPr>
        <w:t>并更新</w:t>
      </w:r>
    </w:p>
    <w:p w:rsidR="00F34520" w:rsidRPr="00B2163B" w:rsidRDefault="00684C31" w:rsidP="00B2163B">
      <w:pPr>
        <w:pStyle w:val="af1"/>
        <w:numPr>
          <w:ilvl w:val="0"/>
          <w:numId w:val="9"/>
        </w:numPr>
        <w:ind w:firstLineChars="0"/>
      </w:pPr>
      <w:r>
        <w:rPr>
          <w:rFonts w:hint="eastAsia"/>
        </w:rPr>
        <w:t>备选流：点击取消，关闭上传页面。</w:t>
      </w:r>
    </w:p>
    <w:p w:rsidR="000E28A0" w:rsidRDefault="008776A1" w:rsidP="000E28A0">
      <w:pPr>
        <w:pStyle w:val="3"/>
      </w:pPr>
      <w:r>
        <w:rPr>
          <w:rFonts w:hint="eastAsia"/>
        </w:rPr>
        <w:t>软件服务商</w:t>
      </w:r>
      <w:r w:rsidR="000E28A0">
        <w:rPr>
          <w:rFonts w:hint="eastAsia"/>
        </w:rPr>
        <w:t>用例：</w:t>
      </w:r>
      <w:r>
        <w:rPr>
          <w:rFonts w:hint="eastAsia"/>
        </w:rPr>
        <w:t>删除室内设计套装</w:t>
      </w:r>
    </w:p>
    <w:p w:rsidR="00B2163B" w:rsidRDefault="00B2163B" w:rsidP="00B2163B">
      <w:pPr>
        <w:pStyle w:val="af1"/>
        <w:numPr>
          <w:ilvl w:val="0"/>
          <w:numId w:val="6"/>
        </w:numPr>
        <w:ind w:firstLineChars="0"/>
      </w:pPr>
      <w:r>
        <w:rPr>
          <w:rFonts w:hint="eastAsia"/>
        </w:rPr>
        <w:t>基本流：1.软件服务商设置搜索条件；2.</w:t>
      </w:r>
      <w:r>
        <w:t xml:space="preserve"> </w:t>
      </w:r>
      <w:r>
        <w:rPr>
          <w:rFonts w:hint="eastAsia"/>
        </w:rPr>
        <w:t>系统显示场景搜索结果；3.软件服务商选择所需要删除的套装；4.系统将该套装删除</w:t>
      </w:r>
      <w:r w:rsidR="00413A6C">
        <w:rPr>
          <w:rFonts w:hint="eastAsia"/>
        </w:rPr>
        <w:t>并更新</w:t>
      </w:r>
    </w:p>
    <w:p w:rsidR="00B2163B" w:rsidRDefault="00B2163B" w:rsidP="00B2163B">
      <w:pPr>
        <w:pStyle w:val="af1"/>
        <w:numPr>
          <w:ilvl w:val="0"/>
          <w:numId w:val="6"/>
        </w:numPr>
        <w:ind w:firstLineChars="0"/>
      </w:pPr>
      <w:r>
        <w:rPr>
          <w:rFonts w:hint="eastAsia"/>
        </w:rPr>
        <w:t>备选流：</w:t>
      </w:r>
      <w:r w:rsidR="00413A6C">
        <w:rPr>
          <w:rFonts w:hint="eastAsia"/>
        </w:rPr>
        <w:t>没有搜索结果；</w:t>
      </w:r>
      <w:r>
        <w:rPr>
          <w:rFonts w:hint="eastAsia"/>
        </w:rPr>
        <w:t>点击取消，关闭删除页面。</w:t>
      </w:r>
    </w:p>
    <w:p w:rsidR="008776A1" w:rsidRDefault="008776A1" w:rsidP="008776A1">
      <w:pPr>
        <w:pStyle w:val="3"/>
      </w:pPr>
      <w:r>
        <w:rPr>
          <w:rFonts w:hint="eastAsia"/>
        </w:rPr>
        <w:t>软件服务商用例：修改室内设计套装</w:t>
      </w:r>
    </w:p>
    <w:p w:rsidR="00B2163B" w:rsidRDefault="00B2163B" w:rsidP="00B2163B">
      <w:pPr>
        <w:pStyle w:val="af1"/>
        <w:numPr>
          <w:ilvl w:val="0"/>
          <w:numId w:val="6"/>
        </w:numPr>
        <w:ind w:firstLineChars="0"/>
      </w:pPr>
      <w:r>
        <w:rPr>
          <w:rFonts w:hint="eastAsia"/>
        </w:rPr>
        <w:t>基本流：1.软件服务商设置搜索条件；2.</w:t>
      </w:r>
      <w:r>
        <w:t xml:space="preserve"> </w:t>
      </w:r>
      <w:r>
        <w:rPr>
          <w:rFonts w:hint="eastAsia"/>
        </w:rPr>
        <w:t>系统显示场景搜索结果；</w:t>
      </w:r>
      <w:r w:rsidR="00413A6C">
        <w:rPr>
          <w:rFonts w:hint="eastAsia"/>
        </w:rPr>
        <w:t>3.软件服务商选择场景；4</w:t>
      </w:r>
      <w:r>
        <w:rPr>
          <w:rFonts w:hint="eastAsia"/>
        </w:rPr>
        <w:t>.软件服务商修改场景信息；</w:t>
      </w:r>
      <w:r w:rsidR="00413A6C">
        <w:rPr>
          <w:rFonts w:hint="eastAsia"/>
        </w:rPr>
        <w:t>5</w:t>
      </w:r>
      <w:r>
        <w:rPr>
          <w:rFonts w:hint="eastAsia"/>
        </w:rPr>
        <w:t>.系统保存修改信息并更新数据库</w:t>
      </w:r>
    </w:p>
    <w:p w:rsidR="0053797A" w:rsidRPr="00871F05" w:rsidRDefault="00B2163B" w:rsidP="00413A6C">
      <w:pPr>
        <w:pStyle w:val="af1"/>
        <w:numPr>
          <w:ilvl w:val="0"/>
          <w:numId w:val="6"/>
        </w:numPr>
        <w:ind w:firstLineChars="0"/>
      </w:pPr>
      <w:r>
        <w:rPr>
          <w:rFonts w:hint="eastAsia"/>
        </w:rPr>
        <w:t>备选流：</w:t>
      </w:r>
      <w:r w:rsidR="00413A6C">
        <w:rPr>
          <w:rFonts w:hint="eastAsia"/>
        </w:rPr>
        <w:t>没有搜索结果；</w:t>
      </w:r>
      <w:r>
        <w:rPr>
          <w:rFonts w:hint="eastAsia"/>
        </w:rPr>
        <w:t>点击取消，关闭修改页面。</w:t>
      </w:r>
      <w:r w:rsidR="00C86848">
        <w:rPr>
          <w:noProof/>
        </w:rPr>
        <w:pict>
          <v:shapetype id="_x0000_t32" coordsize="21600,21600" o:spt="32" o:oned="t" path="m,l21600,21600e" filled="f">
            <v:path arrowok="t" fillok="f" o:connecttype="none"/>
            <o:lock v:ext="edit" shapetype="t"/>
          </v:shapetype>
          <v:shape id="_x0000_s1170" type="#_x0000_t32" style="position:absolute;left:0;text-align:left;margin-left:261.15pt;margin-top:195.95pt;width:0;height:32.1pt;z-index:251659264;mso-position-horizontal-relative:text;mso-position-vertical-relative:text" o:connectortype="straight">
            <v:stroke endarrow="block"/>
          </v:shape>
        </w:pict>
      </w:r>
    </w:p>
    <w:p w:rsidR="00E67440" w:rsidRDefault="00E67440">
      <w:pPr>
        <w:pStyle w:val="2"/>
        <w:ind w:left="720" w:hanging="720"/>
      </w:pPr>
      <w:bookmarkStart w:id="9" w:name="_Toc498836233"/>
      <w:r>
        <w:rPr>
          <w:rFonts w:hint="eastAsia"/>
        </w:rPr>
        <w:t>可用性</w:t>
      </w:r>
      <w:bookmarkEnd w:id="9"/>
    </w:p>
    <w:p w:rsidR="00D10FD9" w:rsidRDefault="00D30A55" w:rsidP="00D10FD9">
      <w:pPr>
        <w:pStyle w:val="3"/>
      </w:pPr>
      <w:r>
        <w:rPr>
          <w:rFonts w:hint="eastAsia"/>
        </w:rPr>
        <w:t>简单易用</w:t>
      </w:r>
    </w:p>
    <w:p w:rsidR="00D30A55" w:rsidRDefault="00D30A55" w:rsidP="00D30A55">
      <w:pPr>
        <w:ind w:left="720"/>
      </w:pPr>
      <w:r>
        <w:rPr>
          <w:rFonts w:hint="eastAsia"/>
        </w:rPr>
        <w:t>该软件应该简单易于使用，用户界面应该有足够的</w:t>
      </w:r>
      <w:r w:rsidR="00110CE1">
        <w:rPr>
          <w:rFonts w:hint="eastAsia"/>
        </w:rPr>
        <w:t>提示</w:t>
      </w:r>
      <w:r>
        <w:rPr>
          <w:rFonts w:hint="eastAsia"/>
        </w:rPr>
        <w:t>来方便用户</w:t>
      </w:r>
      <w:r w:rsidR="00110CE1">
        <w:rPr>
          <w:rFonts w:hint="eastAsia"/>
        </w:rPr>
        <w:t>自学</w:t>
      </w:r>
      <w:r>
        <w:rPr>
          <w:rFonts w:hint="eastAsia"/>
        </w:rPr>
        <w:t>上手使用该软件。</w:t>
      </w:r>
    </w:p>
    <w:p w:rsidR="00D30A55" w:rsidRDefault="00D30A55" w:rsidP="00D30A55">
      <w:pPr>
        <w:pStyle w:val="3"/>
      </w:pPr>
      <w:bookmarkStart w:id="10" w:name="_Toc498836235"/>
      <w:r>
        <w:rPr>
          <w:rFonts w:hint="eastAsia"/>
        </w:rPr>
        <w:t>用户手册</w:t>
      </w:r>
    </w:p>
    <w:p w:rsidR="00D30A55" w:rsidRDefault="00110CE1" w:rsidP="00D30A55">
      <w:pPr>
        <w:ind w:left="720"/>
      </w:pPr>
      <w:r>
        <w:rPr>
          <w:rFonts w:hint="eastAsia"/>
        </w:rPr>
        <w:t>该软件应包含本地帮助文档，用户能够通过阅读帮助文档正确使用该工具。</w:t>
      </w:r>
    </w:p>
    <w:p w:rsidR="00110CE1" w:rsidRDefault="00110CE1" w:rsidP="00110CE1">
      <w:pPr>
        <w:pStyle w:val="3"/>
      </w:pPr>
      <w:r>
        <w:rPr>
          <w:rFonts w:hint="eastAsia"/>
        </w:rPr>
        <w:t>行为反馈</w:t>
      </w:r>
    </w:p>
    <w:p w:rsidR="00110CE1" w:rsidRDefault="00110CE1" w:rsidP="00110CE1">
      <w:pPr>
        <w:ind w:left="720"/>
      </w:pPr>
      <w:r>
        <w:rPr>
          <w:rFonts w:hint="eastAsia"/>
        </w:rPr>
        <w:t>该软件应对用户可能造成延迟反馈的操作进行即时行为反馈，防止用户不确定自己的行为是否被软</w:t>
      </w:r>
      <w:r w:rsidR="003E16CB">
        <w:rPr>
          <w:rFonts w:hint="eastAsia"/>
        </w:rPr>
        <w:t>件所接收。比如用户有可能触发从服务器端下载场景</w:t>
      </w:r>
      <w:r>
        <w:rPr>
          <w:rFonts w:hint="eastAsia"/>
        </w:rPr>
        <w:t>模型的操作时，系统应给出请稍候等提示。</w:t>
      </w:r>
    </w:p>
    <w:p w:rsidR="00110CE1" w:rsidRDefault="00110CE1" w:rsidP="00110CE1">
      <w:pPr>
        <w:pStyle w:val="3"/>
      </w:pPr>
      <w:r>
        <w:rPr>
          <w:rFonts w:hint="eastAsia"/>
        </w:rPr>
        <w:t>方便筛选</w:t>
      </w:r>
    </w:p>
    <w:p w:rsidR="00110CE1" w:rsidRDefault="003E16CB" w:rsidP="00110CE1">
      <w:pPr>
        <w:ind w:left="720"/>
      </w:pPr>
      <w:r>
        <w:rPr>
          <w:rFonts w:hint="eastAsia"/>
        </w:rPr>
        <w:t>由于场景模型在软件中数量较多，系统应尽可能提供方便的筛选方式（如色调，风格，厂家</w:t>
      </w:r>
      <w:r w:rsidR="00110CE1">
        <w:rPr>
          <w:rFonts w:hint="eastAsia"/>
        </w:rPr>
        <w:t>等）来帮助用户找到</w:t>
      </w:r>
      <w:r>
        <w:rPr>
          <w:rFonts w:hint="eastAsia"/>
        </w:rPr>
        <w:t>所需要的场景</w:t>
      </w:r>
      <w:r w:rsidR="002226B0">
        <w:rPr>
          <w:rFonts w:hint="eastAsia"/>
        </w:rPr>
        <w:t>。</w:t>
      </w:r>
    </w:p>
    <w:p w:rsidR="00110CE1" w:rsidRDefault="002226B0" w:rsidP="00110CE1">
      <w:pPr>
        <w:pStyle w:val="3"/>
      </w:pPr>
      <w:r>
        <w:rPr>
          <w:rFonts w:hint="eastAsia"/>
        </w:rPr>
        <w:t>界面生动</w:t>
      </w:r>
    </w:p>
    <w:p w:rsidR="002226B0" w:rsidRPr="002226B0" w:rsidRDefault="003B242D" w:rsidP="002226B0">
      <w:pPr>
        <w:ind w:left="720"/>
      </w:pPr>
      <w:r>
        <w:rPr>
          <w:rFonts w:hint="eastAsia"/>
        </w:rPr>
        <w:t>界面应生动，元素丰富，符合渲染</w:t>
      </w:r>
      <w:r w:rsidR="002226B0">
        <w:rPr>
          <w:rFonts w:hint="eastAsia"/>
        </w:rPr>
        <w:t>软件该有的氛围。</w:t>
      </w:r>
    </w:p>
    <w:p w:rsidR="00E67440" w:rsidRDefault="00E67440">
      <w:pPr>
        <w:pStyle w:val="2"/>
      </w:pPr>
      <w:r>
        <w:rPr>
          <w:rFonts w:hint="eastAsia"/>
        </w:rPr>
        <w:lastRenderedPageBreak/>
        <w:t>可靠性</w:t>
      </w:r>
      <w:bookmarkEnd w:id="10"/>
    </w:p>
    <w:p w:rsidR="002226B0" w:rsidRDefault="002226B0" w:rsidP="002226B0">
      <w:pPr>
        <w:pStyle w:val="3"/>
      </w:pPr>
      <w:r>
        <w:rPr>
          <w:rFonts w:hint="eastAsia"/>
        </w:rPr>
        <w:t>稳定的客户端</w:t>
      </w:r>
    </w:p>
    <w:p w:rsidR="00DC3100" w:rsidRPr="00DC3100" w:rsidRDefault="00DC3100" w:rsidP="00DC3100">
      <w:pPr>
        <w:ind w:left="720"/>
      </w:pPr>
      <w:r>
        <w:rPr>
          <w:rFonts w:hint="eastAsia"/>
        </w:rPr>
        <w:t>客户端的稳定性应达到99.8%以上，即平均1000次操作应有至少998次被正确处理。</w:t>
      </w:r>
    </w:p>
    <w:p w:rsidR="00DC3100" w:rsidRDefault="00DC3100" w:rsidP="00DC3100">
      <w:pPr>
        <w:pStyle w:val="3"/>
      </w:pPr>
      <w:bookmarkStart w:id="11" w:name="_Toc498836237"/>
      <w:r>
        <w:rPr>
          <w:rFonts w:hint="eastAsia"/>
        </w:rPr>
        <w:t>错误独立性</w:t>
      </w:r>
    </w:p>
    <w:p w:rsidR="00DC3100" w:rsidRPr="00DC3100" w:rsidRDefault="00DC3100" w:rsidP="00DC3100">
      <w:pPr>
        <w:ind w:left="720"/>
      </w:pPr>
      <w:r>
        <w:rPr>
          <w:rFonts w:hint="eastAsia"/>
        </w:rPr>
        <w:t>对于客户端及服务器来说，无论发生任何错误的时候，都不应该将错误的影响传递给对方。</w:t>
      </w:r>
    </w:p>
    <w:p w:rsidR="00E67440" w:rsidRDefault="00E67440" w:rsidP="002226B0">
      <w:pPr>
        <w:pStyle w:val="2"/>
      </w:pPr>
      <w:r>
        <w:rPr>
          <w:rFonts w:hint="eastAsia"/>
        </w:rPr>
        <w:t>性能</w:t>
      </w:r>
      <w:bookmarkEnd w:id="11"/>
    </w:p>
    <w:p w:rsidR="002226B0" w:rsidRDefault="002226B0" w:rsidP="002226B0">
      <w:pPr>
        <w:pStyle w:val="3"/>
      </w:pPr>
      <w:r>
        <w:rPr>
          <w:rFonts w:hint="eastAsia"/>
        </w:rPr>
        <w:t>模型呈现延迟</w:t>
      </w:r>
    </w:p>
    <w:p w:rsidR="002226B0" w:rsidRPr="002226B0" w:rsidRDefault="003B242D" w:rsidP="002226B0">
      <w:pPr>
        <w:ind w:left="720"/>
      </w:pPr>
      <w:r>
        <w:rPr>
          <w:rFonts w:hint="eastAsia"/>
        </w:rPr>
        <w:t>用户在更换场景</w:t>
      </w:r>
      <w:r w:rsidR="002226B0">
        <w:rPr>
          <w:rFonts w:hint="eastAsia"/>
        </w:rPr>
        <w:t>模型时，本地模型呈现延迟应小于</w:t>
      </w:r>
      <w:r w:rsidR="002D4944">
        <w:rPr>
          <w:rFonts w:hint="eastAsia"/>
        </w:rPr>
        <w:t>3</w:t>
      </w:r>
      <w:r w:rsidR="002226B0">
        <w:rPr>
          <w:rFonts w:hint="eastAsia"/>
        </w:rPr>
        <w:t>s，服务器端模型加载应小于</w:t>
      </w:r>
      <w:r w:rsidR="00DC3100">
        <w:rPr>
          <w:rFonts w:hint="eastAsia"/>
        </w:rPr>
        <w:t>3s。</w:t>
      </w:r>
    </w:p>
    <w:p w:rsidR="00DC3100" w:rsidRDefault="00DC3100" w:rsidP="00DC3100">
      <w:pPr>
        <w:pStyle w:val="3"/>
      </w:pPr>
      <w:bookmarkStart w:id="12" w:name="_Toc498836239"/>
      <w:r>
        <w:rPr>
          <w:rFonts w:hint="eastAsia"/>
        </w:rPr>
        <w:t>客户端载入延迟</w:t>
      </w:r>
    </w:p>
    <w:p w:rsidR="00DC3100" w:rsidRDefault="00DC3100" w:rsidP="00DC3100">
      <w:pPr>
        <w:ind w:left="720"/>
      </w:pPr>
      <w:r>
        <w:rPr>
          <w:rFonts w:hint="eastAsia"/>
        </w:rPr>
        <w:t>客户端界面载入应小于</w:t>
      </w:r>
      <w:r w:rsidR="00655C5A">
        <w:rPr>
          <w:rFonts w:hint="eastAsia"/>
        </w:rPr>
        <w:t>3</w:t>
      </w:r>
      <w:bookmarkStart w:id="13" w:name="_GoBack"/>
      <w:bookmarkEnd w:id="13"/>
      <w:r>
        <w:rPr>
          <w:rFonts w:hint="eastAsia"/>
        </w:rPr>
        <w:t>s。</w:t>
      </w:r>
    </w:p>
    <w:p w:rsidR="00DC3100" w:rsidRDefault="00DC3100" w:rsidP="00DC3100">
      <w:pPr>
        <w:pStyle w:val="3"/>
      </w:pPr>
      <w:r>
        <w:rPr>
          <w:rFonts w:hint="eastAsia"/>
        </w:rPr>
        <w:t>查询延迟</w:t>
      </w:r>
    </w:p>
    <w:p w:rsidR="00DC3100" w:rsidRPr="00DC3100" w:rsidRDefault="003B242D" w:rsidP="00DC3100">
      <w:pPr>
        <w:ind w:left="720"/>
      </w:pPr>
      <w:r>
        <w:rPr>
          <w:rFonts w:hint="eastAsia"/>
        </w:rPr>
        <w:t>用户对于场景</w:t>
      </w:r>
      <w:r w:rsidR="00DC3100">
        <w:rPr>
          <w:rFonts w:hint="eastAsia"/>
        </w:rPr>
        <w:t>的检索等待时间应小于3s。</w:t>
      </w:r>
    </w:p>
    <w:p w:rsidR="00E67440" w:rsidRDefault="00E67440">
      <w:pPr>
        <w:pStyle w:val="2"/>
      </w:pPr>
      <w:r>
        <w:rPr>
          <w:rFonts w:hint="eastAsia"/>
        </w:rPr>
        <w:t>可支持性</w:t>
      </w:r>
      <w:bookmarkEnd w:id="12"/>
    </w:p>
    <w:p w:rsidR="00DC3100" w:rsidRDefault="00DC3100" w:rsidP="00DC3100">
      <w:pPr>
        <w:pStyle w:val="3"/>
      </w:pPr>
      <w:bookmarkStart w:id="14" w:name="_Toc498836241"/>
      <w:r>
        <w:rPr>
          <w:rFonts w:hint="eastAsia"/>
        </w:rPr>
        <w:t>文档</w:t>
      </w:r>
    </w:p>
    <w:p w:rsidR="00DC3100" w:rsidRDefault="00DC3100" w:rsidP="00DC3100">
      <w:pPr>
        <w:ind w:left="720"/>
      </w:pPr>
      <w:r>
        <w:rPr>
          <w:rFonts w:hint="eastAsia"/>
        </w:rPr>
        <w:t>提供必要的文档，对本系统的修改和拓展可以这些文档为参照。</w:t>
      </w:r>
    </w:p>
    <w:p w:rsidR="00DC3100" w:rsidRDefault="00DC3100" w:rsidP="00DC3100">
      <w:pPr>
        <w:pStyle w:val="3"/>
      </w:pPr>
      <w:r>
        <w:rPr>
          <w:rFonts w:hint="eastAsia"/>
        </w:rPr>
        <w:t>代码</w:t>
      </w:r>
    </w:p>
    <w:p w:rsidR="00DC3100" w:rsidRDefault="00DC3100" w:rsidP="00DC3100">
      <w:pPr>
        <w:ind w:left="720"/>
      </w:pPr>
      <w:r>
        <w:rPr>
          <w:rFonts w:hint="eastAsia"/>
        </w:rPr>
        <w:t>代码应符合统一的编码规范，有足够的注释及清晰的类名、函数名、变量和属性名。</w:t>
      </w:r>
    </w:p>
    <w:p w:rsidR="004106D8" w:rsidRDefault="004106D8" w:rsidP="004106D8">
      <w:pPr>
        <w:pStyle w:val="3"/>
      </w:pPr>
      <w:r>
        <w:rPr>
          <w:rFonts w:hint="eastAsia"/>
        </w:rPr>
        <w:t>预留可拓展接口</w:t>
      </w:r>
    </w:p>
    <w:p w:rsidR="004106D8" w:rsidRPr="004106D8" w:rsidRDefault="004106D8" w:rsidP="004106D8">
      <w:pPr>
        <w:ind w:left="720"/>
      </w:pPr>
      <w:r>
        <w:rPr>
          <w:rFonts w:hint="eastAsia"/>
        </w:rPr>
        <w:t>对于系统中预留的可拓展接口，应在相应位置给予足够的注释来说明如何利用这些预留的接口来拓展系统的功能。</w:t>
      </w:r>
    </w:p>
    <w:p w:rsidR="00E67440" w:rsidRDefault="00E67440">
      <w:pPr>
        <w:pStyle w:val="2"/>
      </w:pPr>
      <w:r>
        <w:rPr>
          <w:rFonts w:hint="eastAsia"/>
        </w:rPr>
        <w:t>设计约束</w:t>
      </w:r>
      <w:bookmarkEnd w:id="14"/>
    </w:p>
    <w:p w:rsidR="00665C54" w:rsidRDefault="00665C54" w:rsidP="00665C54">
      <w:pPr>
        <w:pStyle w:val="3"/>
      </w:pPr>
      <w:bookmarkStart w:id="15" w:name="_Toc498836243"/>
      <w:r>
        <w:rPr>
          <w:rFonts w:hint="eastAsia"/>
        </w:rPr>
        <w:t>软件流程需求</w:t>
      </w:r>
    </w:p>
    <w:p w:rsidR="00665C54" w:rsidRDefault="00665C54" w:rsidP="00665C54">
      <w:pPr>
        <w:ind w:left="720"/>
      </w:pPr>
      <w:r>
        <w:rPr>
          <w:rFonts w:hint="eastAsia"/>
        </w:rPr>
        <w:t>该系统应在1月5日之前实现。</w:t>
      </w:r>
    </w:p>
    <w:p w:rsidR="00665C54" w:rsidRDefault="00665C54" w:rsidP="00665C54">
      <w:pPr>
        <w:pStyle w:val="3"/>
      </w:pPr>
      <w:r>
        <w:rPr>
          <w:rFonts w:hint="eastAsia"/>
        </w:rPr>
        <w:t>软件平台</w:t>
      </w:r>
    </w:p>
    <w:p w:rsidR="00665C54" w:rsidRPr="00665C54" w:rsidRDefault="00665C54" w:rsidP="00665C54">
      <w:pPr>
        <w:ind w:left="720"/>
      </w:pPr>
      <w:r>
        <w:rPr>
          <w:rFonts w:hint="eastAsia"/>
        </w:rPr>
        <w:t>本软件客户端采用</w:t>
      </w:r>
      <w:r w:rsidR="003E16CB">
        <w:rPr>
          <w:rFonts w:hint="eastAsia"/>
        </w:rPr>
        <w:t>Cocos2d-x</w:t>
      </w:r>
      <w:r>
        <w:rPr>
          <w:rFonts w:hint="eastAsia"/>
        </w:rPr>
        <w:t>引擎开发，采用</w:t>
      </w:r>
      <w:r w:rsidR="003E16CB">
        <w:rPr>
          <w:rFonts w:hint="eastAsia"/>
        </w:rPr>
        <w:t>C++</w:t>
      </w:r>
      <w:r>
        <w:rPr>
          <w:rFonts w:hint="eastAsia"/>
        </w:rPr>
        <w:t>进行脚本编写。</w:t>
      </w:r>
    </w:p>
    <w:p w:rsidR="00E67440" w:rsidRDefault="00E67440">
      <w:pPr>
        <w:pStyle w:val="2"/>
      </w:pPr>
      <w:r>
        <w:rPr>
          <w:rFonts w:hint="eastAsia"/>
        </w:rPr>
        <w:t>联机用户文档和帮助系统需求</w:t>
      </w:r>
      <w:bookmarkEnd w:id="15"/>
    </w:p>
    <w:p w:rsidR="00665C54" w:rsidRPr="00665C54" w:rsidRDefault="00665C54" w:rsidP="00665C54">
      <w:pPr>
        <w:ind w:left="720"/>
      </w:pPr>
      <w:r>
        <w:rPr>
          <w:rFonts w:hint="eastAsia"/>
        </w:rPr>
        <w:t>用户帮助文档随客户端一起安装于本地。</w:t>
      </w:r>
    </w:p>
    <w:p w:rsidR="00E67440" w:rsidRDefault="00E67440">
      <w:pPr>
        <w:pStyle w:val="2"/>
      </w:pPr>
      <w:bookmarkStart w:id="16" w:name="_Toc498836245"/>
      <w:r>
        <w:rPr>
          <w:rFonts w:hint="eastAsia"/>
        </w:rPr>
        <w:t>接口</w:t>
      </w:r>
      <w:bookmarkEnd w:id="16"/>
    </w:p>
    <w:p w:rsidR="00E67440" w:rsidRDefault="008C60DA">
      <w:pPr>
        <w:pStyle w:val="3"/>
        <w:ind w:left="720" w:hanging="720"/>
      </w:pPr>
      <w:r>
        <w:rPr>
          <w:rFonts w:hint="eastAsia"/>
        </w:rPr>
        <w:t>拓展接口</w:t>
      </w:r>
    </w:p>
    <w:p w:rsidR="00E67440" w:rsidRDefault="008C60DA" w:rsidP="008C60DA">
      <w:pPr>
        <w:ind w:left="720"/>
      </w:pPr>
      <w:r>
        <w:rPr>
          <w:rFonts w:hint="eastAsia"/>
        </w:rPr>
        <w:t>预留动态模型接口，方便系统之后对于拓展功能的实现</w:t>
      </w:r>
    </w:p>
    <w:sectPr w:rsidR="00E67440" w:rsidSect="00EF157A">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197" w:rsidRDefault="00EA5197">
      <w:r>
        <w:separator/>
      </w:r>
    </w:p>
  </w:endnote>
  <w:endnote w:type="continuationSeparator" w:id="1">
    <w:p w:rsidR="00EA5197" w:rsidRDefault="00EA5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iti SC Light">
    <w:charset w:val="50"/>
    <w:family w:val="auto"/>
    <w:pitch w:val="variable"/>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fldSimple w:instr=" DOCPROPERTY &quot;Company&quot;  \* MERGEFORMAT ">
            <w:r w:rsidR="00856F34">
              <w:rPr>
                <w:rFonts w:ascii="Times New Roman" w:hint="eastAsia"/>
              </w:rPr>
              <w:t>&lt;</w:t>
            </w:r>
            <w:r w:rsidR="00856F34">
              <w:rPr>
                <w:rFonts w:ascii="Times New Roman" w:hint="eastAsia"/>
              </w:rPr>
              <w:t>公司名称</w:t>
            </w:r>
            <w:r w:rsidR="00856F34">
              <w:rPr>
                <w:rFonts w:ascii="Times New Roman" w:hint="eastAsia"/>
              </w:rPr>
              <w:t>&gt;</w:t>
            </w:r>
          </w:fldSimple>
          <w:r>
            <w:rPr>
              <w:rFonts w:ascii="Times New Roman"/>
            </w:rPr>
            <w:t>, 200</w:t>
          </w:r>
          <w:r>
            <w:rPr>
              <w:rFonts w:ascii="Times New Roman" w:hint="eastAsia"/>
            </w:rPr>
            <w:t>8</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sidR="00C86848">
            <w:rPr>
              <w:rStyle w:val="a8"/>
              <w:rFonts w:ascii="Times New Roman"/>
              <w:noProof/>
            </w:rPr>
            <w:fldChar w:fldCharType="begin"/>
          </w:r>
          <w:r>
            <w:rPr>
              <w:rStyle w:val="a8"/>
              <w:rFonts w:ascii="Times New Roman"/>
              <w:noProof/>
            </w:rPr>
            <w:instrText xml:space="preserve"> PAGE </w:instrText>
          </w:r>
          <w:r w:rsidR="00C86848">
            <w:rPr>
              <w:rStyle w:val="a8"/>
              <w:rFonts w:ascii="Times New Roman"/>
              <w:noProof/>
            </w:rPr>
            <w:fldChar w:fldCharType="separate"/>
          </w:r>
          <w:r w:rsidR="00914CCD">
            <w:rPr>
              <w:rStyle w:val="a8"/>
              <w:rFonts w:ascii="Times New Roman"/>
              <w:noProof/>
            </w:rPr>
            <w:t>6</w:t>
          </w:r>
          <w:r w:rsidR="00C86848">
            <w:rPr>
              <w:rStyle w:val="a8"/>
              <w:rFonts w:ascii="Times New Roman"/>
              <w:noProof/>
            </w:rPr>
            <w:fldChar w:fldCharType="end"/>
          </w:r>
        </w:p>
      </w:tc>
    </w:tr>
  </w:tbl>
  <w:p w:rsidR="00132927" w:rsidRDefault="0013292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197" w:rsidRDefault="00EA5197">
      <w:r>
        <w:separator/>
      </w:r>
    </w:p>
  </w:footnote>
  <w:footnote w:type="continuationSeparator" w:id="1">
    <w:p w:rsidR="00EA5197" w:rsidRDefault="00EA5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32927">
      <w:tc>
        <w:tcPr>
          <w:tcW w:w="6379" w:type="dxa"/>
        </w:tcPr>
        <w:p w:rsidR="00132927" w:rsidRDefault="00706E2D" w:rsidP="003D3E28">
          <w:r>
            <w:rPr>
              <w:rFonts w:ascii="Times New Roman" w:hint="eastAsia"/>
            </w:rPr>
            <w:t>美家秀秀——实时渲染平台</w:t>
          </w:r>
        </w:p>
      </w:tc>
      <w:tc>
        <w:tcPr>
          <w:tcW w:w="3179" w:type="dxa"/>
        </w:tcPr>
        <w:p w:rsidR="00132927" w:rsidRDefault="003D3E28">
          <w:pPr>
            <w:tabs>
              <w:tab w:val="left" w:pos="1135"/>
            </w:tabs>
            <w:spacing w:before="40"/>
            <w:ind w:right="68"/>
          </w:pPr>
          <w:r>
            <w:rPr>
              <w:rFonts w:ascii="Times New Roman"/>
              <w:noProof/>
            </w:rPr>
            <w:t>Version:           &lt;1.</w:t>
          </w:r>
          <w:r w:rsidR="00706E2D">
            <w:rPr>
              <w:rFonts w:ascii="Times New Roman" w:hint="eastAsia"/>
              <w:noProof/>
            </w:rPr>
            <w:t>0</w:t>
          </w:r>
          <w:r w:rsidR="00132927">
            <w:rPr>
              <w:rFonts w:ascii="Times New Roman"/>
              <w:noProof/>
            </w:rPr>
            <w:t>&gt;</w:t>
          </w:r>
        </w:p>
      </w:tc>
    </w:tr>
    <w:tr w:rsidR="00132927">
      <w:tc>
        <w:tcPr>
          <w:tcW w:w="6379" w:type="dxa"/>
        </w:tcPr>
        <w:p w:rsidR="00132927" w:rsidRDefault="00C86848">
          <w:fldSimple w:instr=" TITLE  \* MERGEFORMAT ">
            <w:r w:rsidR="00856F34">
              <w:rPr>
                <w:rFonts w:ascii="Times New Roman" w:hint="eastAsia"/>
              </w:rPr>
              <w:t>软件需求规约</w:t>
            </w:r>
          </w:fldSimple>
        </w:p>
      </w:tc>
      <w:tc>
        <w:tcPr>
          <w:tcW w:w="3179" w:type="dxa"/>
        </w:tcPr>
        <w:p w:rsidR="00132927" w:rsidRDefault="003D3E28">
          <w:r>
            <w:rPr>
              <w:rFonts w:ascii="Times New Roman"/>
              <w:noProof/>
            </w:rPr>
            <w:t>Date:  &lt;</w:t>
          </w:r>
          <w:r w:rsidR="00706E2D">
            <w:rPr>
              <w:rFonts w:ascii="Times New Roman" w:hint="eastAsia"/>
              <w:noProof/>
            </w:rPr>
            <w:t>02/11/2014</w:t>
          </w:r>
          <w:r w:rsidR="00132927">
            <w:rPr>
              <w:rFonts w:ascii="Times New Roman"/>
              <w:noProof/>
            </w:rPr>
            <w:t>&gt;</w:t>
          </w:r>
        </w:p>
      </w:tc>
    </w:tr>
  </w:tbl>
  <w:p w:rsidR="00132927" w:rsidRDefault="0013292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5EB5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108321C1"/>
    <w:multiLevelType w:val="hybridMultilevel"/>
    <w:tmpl w:val="3DBE141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
    <w:nsid w:val="17195A32"/>
    <w:multiLevelType w:val="hybridMultilevel"/>
    <w:tmpl w:val="EF7A9D74"/>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nsid w:val="265E111B"/>
    <w:multiLevelType w:val="hybridMultilevel"/>
    <w:tmpl w:val="F0BAD61E"/>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
    <w:nsid w:val="26DD3546"/>
    <w:multiLevelType w:val="hybridMultilevel"/>
    <w:tmpl w:val="D9D0AC5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43001B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AA3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78D2B95"/>
    <w:multiLevelType w:val="hybridMultilevel"/>
    <w:tmpl w:val="4DD09D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F2407E"/>
    <w:multiLevelType w:val="hybridMultilevel"/>
    <w:tmpl w:val="BE86CF4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num w:numId="1">
    <w:abstractNumId w:val="0"/>
  </w:num>
  <w:num w:numId="2">
    <w:abstractNumId w:val="0"/>
  </w:num>
  <w:num w:numId="3">
    <w:abstractNumId w:val="3"/>
  </w:num>
  <w:num w:numId="4">
    <w:abstractNumId w:val="7"/>
  </w:num>
  <w:num w:numId="5">
    <w:abstractNumId w:val="5"/>
  </w:num>
  <w:num w:numId="6">
    <w:abstractNumId w:val="1"/>
  </w:num>
  <w:num w:numId="7">
    <w:abstractNumId w:val="2"/>
  </w:num>
  <w:num w:numId="8">
    <w:abstractNumId w:val="4"/>
  </w:num>
  <w:num w:numId="9">
    <w:abstractNumId w:val="8"/>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16386" fillcolor="white">
      <v:fill color="white"/>
    </o:shapedefaults>
  </w:hdrShapeDefaults>
  <w:footnotePr>
    <w:footnote w:id="0"/>
    <w:footnote w:id="1"/>
  </w:footnotePr>
  <w:endnotePr>
    <w:endnote w:id="0"/>
    <w:endnote w:id="1"/>
  </w:endnotePr>
  <w:compat>
    <w:useFELayout/>
  </w:compat>
  <w:rsids>
    <w:rsidRoot w:val="00856F34"/>
    <w:rsid w:val="000476A3"/>
    <w:rsid w:val="000509F5"/>
    <w:rsid w:val="00094D8F"/>
    <w:rsid w:val="000C5461"/>
    <w:rsid w:val="000E28A0"/>
    <w:rsid w:val="00110CE1"/>
    <w:rsid w:val="00132927"/>
    <w:rsid w:val="001554C4"/>
    <w:rsid w:val="001572E7"/>
    <w:rsid w:val="00174FB5"/>
    <w:rsid w:val="001D5CC4"/>
    <w:rsid w:val="001F54C3"/>
    <w:rsid w:val="002226B0"/>
    <w:rsid w:val="0028141E"/>
    <w:rsid w:val="002D4944"/>
    <w:rsid w:val="003B242D"/>
    <w:rsid w:val="003B2DF5"/>
    <w:rsid w:val="003D3E28"/>
    <w:rsid w:val="003E16CB"/>
    <w:rsid w:val="00401E42"/>
    <w:rsid w:val="004106D8"/>
    <w:rsid w:val="00413A6C"/>
    <w:rsid w:val="004A5255"/>
    <w:rsid w:val="0053797A"/>
    <w:rsid w:val="005944FF"/>
    <w:rsid w:val="00607377"/>
    <w:rsid w:val="00655C5A"/>
    <w:rsid w:val="00665C54"/>
    <w:rsid w:val="00684C31"/>
    <w:rsid w:val="00690884"/>
    <w:rsid w:val="00706E2D"/>
    <w:rsid w:val="00745B8D"/>
    <w:rsid w:val="00745EE9"/>
    <w:rsid w:val="0079124A"/>
    <w:rsid w:val="00847AA1"/>
    <w:rsid w:val="00856F34"/>
    <w:rsid w:val="00871F05"/>
    <w:rsid w:val="00872C09"/>
    <w:rsid w:val="008776A1"/>
    <w:rsid w:val="008C60DA"/>
    <w:rsid w:val="00904C1F"/>
    <w:rsid w:val="00914CCD"/>
    <w:rsid w:val="0095286C"/>
    <w:rsid w:val="00961237"/>
    <w:rsid w:val="009973E4"/>
    <w:rsid w:val="009D7A19"/>
    <w:rsid w:val="00A03831"/>
    <w:rsid w:val="00AA1215"/>
    <w:rsid w:val="00AA68AC"/>
    <w:rsid w:val="00B2163B"/>
    <w:rsid w:val="00B51F85"/>
    <w:rsid w:val="00B74980"/>
    <w:rsid w:val="00C44889"/>
    <w:rsid w:val="00C771D9"/>
    <w:rsid w:val="00C86848"/>
    <w:rsid w:val="00C943E9"/>
    <w:rsid w:val="00CF57DD"/>
    <w:rsid w:val="00D10FD9"/>
    <w:rsid w:val="00D30A55"/>
    <w:rsid w:val="00D349B0"/>
    <w:rsid w:val="00D60E42"/>
    <w:rsid w:val="00DC3100"/>
    <w:rsid w:val="00DF0495"/>
    <w:rsid w:val="00E67440"/>
    <w:rsid w:val="00EA5197"/>
    <w:rsid w:val="00EB0844"/>
    <w:rsid w:val="00ED6752"/>
    <w:rsid w:val="00EF157A"/>
    <w:rsid w:val="00F34520"/>
    <w:rsid w:val="00FA2CF5"/>
    <w:rsid w:val="00FC4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fillcolor="white">
      <v:fill color="white"/>
    </o:shapedefaults>
    <o:shapelayout v:ext="edit">
      <o:idmap v:ext="edit" data="1"/>
      <o:rules v:ext="edit">
        <o:r id="V:Rule41" type="connector" idref="#_x0000_s1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157A"/>
    <w:pPr>
      <w:widowControl w:val="0"/>
      <w:spacing w:line="240" w:lineRule="atLeast"/>
    </w:pPr>
    <w:rPr>
      <w:rFonts w:ascii="宋体"/>
    </w:rPr>
  </w:style>
  <w:style w:type="paragraph" w:styleId="1">
    <w:name w:val="heading 1"/>
    <w:basedOn w:val="a"/>
    <w:next w:val="a"/>
    <w:qFormat/>
    <w:rsid w:val="00EF157A"/>
    <w:pPr>
      <w:keepNext/>
      <w:numPr>
        <w:numId w:val="1"/>
      </w:numPr>
      <w:spacing w:before="120" w:after="60"/>
      <w:outlineLvl w:val="0"/>
    </w:pPr>
    <w:rPr>
      <w:b/>
      <w:sz w:val="24"/>
    </w:rPr>
  </w:style>
  <w:style w:type="paragraph" w:styleId="2">
    <w:name w:val="heading 2"/>
    <w:basedOn w:val="1"/>
    <w:next w:val="a"/>
    <w:qFormat/>
    <w:rsid w:val="00EF157A"/>
    <w:pPr>
      <w:numPr>
        <w:ilvl w:val="1"/>
      </w:numPr>
      <w:outlineLvl w:val="1"/>
    </w:pPr>
    <w:rPr>
      <w:sz w:val="20"/>
    </w:rPr>
  </w:style>
  <w:style w:type="paragraph" w:styleId="3">
    <w:name w:val="heading 3"/>
    <w:basedOn w:val="1"/>
    <w:next w:val="a"/>
    <w:link w:val="3Char"/>
    <w:qFormat/>
    <w:rsid w:val="00EF157A"/>
    <w:pPr>
      <w:numPr>
        <w:ilvl w:val="2"/>
      </w:numPr>
      <w:outlineLvl w:val="2"/>
    </w:pPr>
    <w:rPr>
      <w:b w:val="0"/>
      <w:i/>
      <w:sz w:val="20"/>
    </w:rPr>
  </w:style>
  <w:style w:type="paragraph" w:styleId="4">
    <w:name w:val="heading 4"/>
    <w:basedOn w:val="1"/>
    <w:next w:val="a"/>
    <w:qFormat/>
    <w:rsid w:val="00EF157A"/>
    <w:pPr>
      <w:numPr>
        <w:ilvl w:val="3"/>
      </w:numPr>
      <w:outlineLvl w:val="3"/>
    </w:pPr>
    <w:rPr>
      <w:b w:val="0"/>
      <w:sz w:val="20"/>
    </w:rPr>
  </w:style>
  <w:style w:type="paragraph" w:styleId="5">
    <w:name w:val="heading 5"/>
    <w:basedOn w:val="a"/>
    <w:next w:val="a"/>
    <w:qFormat/>
    <w:rsid w:val="00EF157A"/>
    <w:pPr>
      <w:numPr>
        <w:ilvl w:val="4"/>
        <w:numId w:val="1"/>
      </w:numPr>
      <w:spacing w:before="240" w:after="60"/>
      <w:outlineLvl w:val="4"/>
    </w:pPr>
    <w:rPr>
      <w:sz w:val="22"/>
    </w:rPr>
  </w:style>
  <w:style w:type="paragraph" w:styleId="6">
    <w:name w:val="heading 6"/>
    <w:basedOn w:val="a"/>
    <w:next w:val="a"/>
    <w:qFormat/>
    <w:rsid w:val="00EF157A"/>
    <w:pPr>
      <w:numPr>
        <w:ilvl w:val="5"/>
        <w:numId w:val="1"/>
      </w:numPr>
      <w:spacing w:before="240" w:after="60"/>
      <w:outlineLvl w:val="5"/>
    </w:pPr>
    <w:rPr>
      <w:i/>
      <w:sz w:val="22"/>
    </w:rPr>
  </w:style>
  <w:style w:type="paragraph" w:styleId="7">
    <w:name w:val="heading 7"/>
    <w:basedOn w:val="a"/>
    <w:next w:val="a"/>
    <w:qFormat/>
    <w:rsid w:val="00EF157A"/>
    <w:pPr>
      <w:numPr>
        <w:ilvl w:val="6"/>
        <w:numId w:val="1"/>
      </w:numPr>
      <w:spacing w:before="240" w:after="60"/>
      <w:outlineLvl w:val="6"/>
    </w:pPr>
  </w:style>
  <w:style w:type="paragraph" w:styleId="8">
    <w:name w:val="heading 8"/>
    <w:basedOn w:val="a"/>
    <w:next w:val="a"/>
    <w:qFormat/>
    <w:rsid w:val="00EF157A"/>
    <w:pPr>
      <w:numPr>
        <w:ilvl w:val="7"/>
        <w:numId w:val="1"/>
      </w:numPr>
      <w:spacing w:before="240" w:after="60"/>
      <w:outlineLvl w:val="7"/>
    </w:pPr>
    <w:rPr>
      <w:i/>
    </w:rPr>
  </w:style>
  <w:style w:type="paragraph" w:styleId="9">
    <w:name w:val="heading 9"/>
    <w:basedOn w:val="a"/>
    <w:next w:val="a"/>
    <w:qFormat/>
    <w:rsid w:val="00EF157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F157A"/>
    <w:pPr>
      <w:ind w:left="900" w:hanging="900"/>
    </w:pPr>
  </w:style>
  <w:style w:type="paragraph" w:customStyle="1" w:styleId="Paragraph2">
    <w:name w:val="Paragraph2"/>
    <w:basedOn w:val="a"/>
    <w:rsid w:val="00EF157A"/>
    <w:pPr>
      <w:spacing w:before="80"/>
      <w:ind w:left="720"/>
      <w:jc w:val="both"/>
    </w:pPr>
    <w:rPr>
      <w:color w:val="000000"/>
      <w:lang w:val="en-AU"/>
    </w:rPr>
  </w:style>
  <w:style w:type="paragraph" w:styleId="a4">
    <w:name w:val="Title"/>
    <w:basedOn w:val="a"/>
    <w:next w:val="a"/>
    <w:qFormat/>
    <w:rsid w:val="00EF157A"/>
    <w:pPr>
      <w:spacing w:line="240" w:lineRule="auto"/>
      <w:jc w:val="center"/>
    </w:pPr>
    <w:rPr>
      <w:b/>
      <w:sz w:val="36"/>
    </w:rPr>
  </w:style>
  <w:style w:type="paragraph" w:styleId="a5">
    <w:name w:val="Subtitle"/>
    <w:basedOn w:val="a"/>
    <w:qFormat/>
    <w:rsid w:val="00EF157A"/>
    <w:pPr>
      <w:spacing w:after="60"/>
      <w:jc w:val="center"/>
    </w:pPr>
    <w:rPr>
      <w:i/>
      <w:sz w:val="36"/>
      <w:lang w:val="en-AU"/>
    </w:rPr>
  </w:style>
  <w:style w:type="paragraph" w:styleId="10">
    <w:name w:val="toc 1"/>
    <w:basedOn w:val="a"/>
    <w:next w:val="a"/>
    <w:autoRedefine/>
    <w:semiHidden/>
    <w:rsid w:val="00EF157A"/>
    <w:pPr>
      <w:tabs>
        <w:tab w:val="right" w:pos="9360"/>
      </w:tabs>
      <w:spacing w:before="240" w:after="60"/>
      <w:ind w:right="720"/>
    </w:pPr>
  </w:style>
  <w:style w:type="paragraph" w:styleId="20">
    <w:name w:val="toc 2"/>
    <w:basedOn w:val="a"/>
    <w:next w:val="a"/>
    <w:autoRedefine/>
    <w:semiHidden/>
    <w:rsid w:val="00EF157A"/>
    <w:pPr>
      <w:tabs>
        <w:tab w:val="right" w:pos="9360"/>
      </w:tabs>
      <w:ind w:left="432" w:right="720"/>
    </w:pPr>
  </w:style>
  <w:style w:type="paragraph" w:styleId="30">
    <w:name w:val="toc 3"/>
    <w:basedOn w:val="a"/>
    <w:next w:val="a"/>
    <w:autoRedefine/>
    <w:semiHidden/>
    <w:rsid w:val="00EF157A"/>
    <w:pPr>
      <w:tabs>
        <w:tab w:val="left" w:pos="1440"/>
        <w:tab w:val="right" w:pos="9360"/>
      </w:tabs>
      <w:ind w:left="864"/>
    </w:pPr>
  </w:style>
  <w:style w:type="paragraph" w:styleId="a6">
    <w:name w:val="header"/>
    <w:basedOn w:val="a"/>
    <w:rsid w:val="00EF157A"/>
    <w:pPr>
      <w:tabs>
        <w:tab w:val="center" w:pos="4320"/>
        <w:tab w:val="right" w:pos="8640"/>
      </w:tabs>
    </w:pPr>
  </w:style>
  <w:style w:type="paragraph" w:styleId="a7">
    <w:name w:val="footer"/>
    <w:basedOn w:val="a"/>
    <w:rsid w:val="00EF157A"/>
    <w:pPr>
      <w:tabs>
        <w:tab w:val="center" w:pos="4320"/>
        <w:tab w:val="right" w:pos="8640"/>
      </w:tabs>
    </w:pPr>
  </w:style>
  <w:style w:type="character" w:styleId="a8">
    <w:name w:val="page number"/>
    <w:basedOn w:val="a0"/>
    <w:rsid w:val="00EF157A"/>
  </w:style>
  <w:style w:type="paragraph" w:customStyle="1" w:styleId="Bullet1">
    <w:name w:val="Bullet1"/>
    <w:basedOn w:val="a"/>
    <w:rsid w:val="00EF157A"/>
    <w:pPr>
      <w:ind w:left="720" w:hanging="432"/>
    </w:pPr>
  </w:style>
  <w:style w:type="paragraph" w:customStyle="1" w:styleId="Bullet2">
    <w:name w:val="Bullet2"/>
    <w:basedOn w:val="a"/>
    <w:rsid w:val="00EF157A"/>
    <w:pPr>
      <w:ind w:left="1440" w:hanging="360"/>
    </w:pPr>
    <w:rPr>
      <w:color w:val="000080"/>
    </w:rPr>
  </w:style>
  <w:style w:type="paragraph" w:customStyle="1" w:styleId="Tabletext">
    <w:name w:val="Tabletext"/>
    <w:basedOn w:val="a"/>
    <w:rsid w:val="00EF157A"/>
    <w:pPr>
      <w:keepLines/>
      <w:spacing w:after="120"/>
    </w:pPr>
  </w:style>
  <w:style w:type="paragraph" w:styleId="a9">
    <w:name w:val="Body Text"/>
    <w:basedOn w:val="a"/>
    <w:rsid w:val="00EF157A"/>
    <w:pPr>
      <w:keepLines/>
      <w:spacing w:after="120"/>
      <w:ind w:left="720"/>
    </w:pPr>
  </w:style>
  <w:style w:type="paragraph" w:styleId="aa">
    <w:name w:val="Document Map"/>
    <w:basedOn w:val="a"/>
    <w:semiHidden/>
    <w:rsid w:val="00EF157A"/>
    <w:pPr>
      <w:shd w:val="clear" w:color="auto" w:fill="000080"/>
    </w:pPr>
  </w:style>
  <w:style w:type="character" w:styleId="ab">
    <w:name w:val="footnote reference"/>
    <w:basedOn w:val="a0"/>
    <w:semiHidden/>
    <w:rsid w:val="00EF157A"/>
    <w:rPr>
      <w:sz w:val="20"/>
      <w:vertAlign w:val="superscript"/>
    </w:rPr>
  </w:style>
  <w:style w:type="paragraph" w:styleId="ac">
    <w:name w:val="footnote text"/>
    <w:basedOn w:val="a"/>
    <w:semiHidden/>
    <w:rsid w:val="00EF157A"/>
    <w:pPr>
      <w:keepNext/>
      <w:keepLines/>
      <w:pBdr>
        <w:bottom w:val="single" w:sz="6" w:space="0" w:color="000000"/>
      </w:pBdr>
      <w:spacing w:before="40" w:after="40"/>
      <w:ind w:left="360" w:hanging="360"/>
    </w:pPr>
    <w:rPr>
      <w:sz w:val="16"/>
    </w:rPr>
  </w:style>
  <w:style w:type="paragraph" w:customStyle="1" w:styleId="MainTitle">
    <w:name w:val="Main Title"/>
    <w:basedOn w:val="a"/>
    <w:rsid w:val="00EF157A"/>
    <w:pPr>
      <w:spacing w:before="480" w:after="60" w:line="240" w:lineRule="auto"/>
      <w:jc w:val="center"/>
    </w:pPr>
    <w:rPr>
      <w:b/>
      <w:kern w:val="28"/>
      <w:sz w:val="32"/>
    </w:rPr>
  </w:style>
  <w:style w:type="paragraph" w:customStyle="1" w:styleId="Paragraph1">
    <w:name w:val="Paragraph1"/>
    <w:basedOn w:val="a"/>
    <w:rsid w:val="00EF157A"/>
    <w:pPr>
      <w:spacing w:before="80" w:line="240" w:lineRule="auto"/>
      <w:jc w:val="both"/>
    </w:pPr>
  </w:style>
  <w:style w:type="paragraph" w:customStyle="1" w:styleId="Paragraph3">
    <w:name w:val="Paragraph3"/>
    <w:basedOn w:val="a"/>
    <w:rsid w:val="00EF157A"/>
    <w:pPr>
      <w:spacing w:before="80" w:line="240" w:lineRule="auto"/>
      <w:ind w:left="1530"/>
      <w:jc w:val="both"/>
    </w:pPr>
  </w:style>
  <w:style w:type="paragraph" w:customStyle="1" w:styleId="Paragraph4">
    <w:name w:val="Paragraph4"/>
    <w:basedOn w:val="a"/>
    <w:rsid w:val="00EF157A"/>
    <w:pPr>
      <w:spacing w:before="80" w:line="240" w:lineRule="auto"/>
      <w:ind w:left="2250"/>
      <w:jc w:val="both"/>
    </w:pPr>
  </w:style>
  <w:style w:type="paragraph" w:styleId="40">
    <w:name w:val="toc 4"/>
    <w:basedOn w:val="a"/>
    <w:next w:val="a"/>
    <w:autoRedefine/>
    <w:semiHidden/>
    <w:rsid w:val="00EF157A"/>
    <w:pPr>
      <w:ind w:left="600"/>
    </w:pPr>
  </w:style>
  <w:style w:type="paragraph" w:styleId="50">
    <w:name w:val="toc 5"/>
    <w:basedOn w:val="a"/>
    <w:next w:val="a"/>
    <w:autoRedefine/>
    <w:semiHidden/>
    <w:rsid w:val="00EF157A"/>
    <w:pPr>
      <w:ind w:left="800"/>
    </w:pPr>
  </w:style>
  <w:style w:type="paragraph" w:styleId="60">
    <w:name w:val="toc 6"/>
    <w:basedOn w:val="a"/>
    <w:next w:val="a"/>
    <w:autoRedefine/>
    <w:semiHidden/>
    <w:rsid w:val="00EF157A"/>
    <w:pPr>
      <w:ind w:left="1000"/>
    </w:pPr>
  </w:style>
  <w:style w:type="paragraph" w:styleId="70">
    <w:name w:val="toc 7"/>
    <w:basedOn w:val="a"/>
    <w:next w:val="a"/>
    <w:autoRedefine/>
    <w:semiHidden/>
    <w:rsid w:val="00EF157A"/>
    <w:pPr>
      <w:ind w:left="1200"/>
    </w:pPr>
  </w:style>
  <w:style w:type="paragraph" w:styleId="80">
    <w:name w:val="toc 8"/>
    <w:basedOn w:val="a"/>
    <w:next w:val="a"/>
    <w:autoRedefine/>
    <w:semiHidden/>
    <w:rsid w:val="00EF157A"/>
    <w:pPr>
      <w:ind w:left="1400"/>
    </w:pPr>
  </w:style>
  <w:style w:type="paragraph" w:styleId="90">
    <w:name w:val="toc 9"/>
    <w:basedOn w:val="a"/>
    <w:next w:val="a"/>
    <w:autoRedefine/>
    <w:semiHidden/>
    <w:rsid w:val="00EF157A"/>
    <w:pPr>
      <w:ind w:left="1600"/>
    </w:pPr>
  </w:style>
  <w:style w:type="paragraph" w:styleId="ad">
    <w:name w:val="Body Text Indent"/>
    <w:basedOn w:val="a"/>
    <w:rsid w:val="00EF157A"/>
    <w:pPr>
      <w:ind w:left="720"/>
    </w:pPr>
    <w:rPr>
      <w:i/>
      <w:color w:val="0000FF"/>
      <w:u w:val="single"/>
    </w:rPr>
  </w:style>
  <w:style w:type="paragraph" w:customStyle="1" w:styleId="Body">
    <w:name w:val="Body"/>
    <w:basedOn w:val="a"/>
    <w:rsid w:val="00EF157A"/>
    <w:pPr>
      <w:widowControl/>
      <w:spacing w:before="120" w:line="240" w:lineRule="auto"/>
      <w:jc w:val="both"/>
    </w:pPr>
  </w:style>
  <w:style w:type="paragraph" w:customStyle="1" w:styleId="Bullet">
    <w:name w:val="Bullet"/>
    <w:basedOn w:val="a"/>
    <w:rsid w:val="00EF157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rsid w:val="00D10FD9"/>
    <w:pPr>
      <w:spacing w:before="240" w:after="120"/>
      <w:ind w:left="765"/>
    </w:pPr>
    <w:rPr>
      <w:rFonts w:ascii="Times New Roman"/>
      <w:i/>
      <w:color w:val="0000FF"/>
    </w:rPr>
  </w:style>
  <w:style w:type="character" w:styleId="ae">
    <w:name w:val="Hyperlink"/>
    <w:basedOn w:val="a0"/>
    <w:rsid w:val="00EF157A"/>
    <w:rPr>
      <w:color w:val="0000FF"/>
      <w:u w:val="single"/>
    </w:rPr>
  </w:style>
  <w:style w:type="character" w:styleId="af">
    <w:name w:val="FollowedHyperlink"/>
    <w:basedOn w:val="a0"/>
    <w:rsid w:val="00EF157A"/>
    <w:rPr>
      <w:color w:val="800080"/>
      <w:u w:val="single"/>
    </w:rPr>
  </w:style>
  <w:style w:type="character" w:styleId="af0">
    <w:name w:val="Strong"/>
    <w:basedOn w:val="a0"/>
    <w:qFormat/>
    <w:rsid w:val="00EF157A"/>
    <w:rPr>
      <w:b/>
    </w:rPr>
  </w:style>
  <w:style w:type="character" w:customStyle="1" w:styleId="tw4winMark">
    <w:name w:val="tw4winMark"/>
    <w:rsid w:val="00EF157A"/>
    <w:rPr>
      <w:rFonts w:ascii="Courier New" w:hAnsi="Courier New"/>
      <w:vanish/>
      <w:color w:val="800080"/>
      <w:vertAlign w:val="subscript"/>
    </w:rPr>
  </w:style>
  <w:style w:type="character" w:customStyle="1" w:styleId="tw4winError">
    <w:name w:val="tw4winError"/>
    <w:rsid w:val="00EF157A"/>
    <w:rPr>
      <w:rFonts w:ascii="Courier New" w:hAnsi="Courier New"/>
      <w:color w:val="00FF00"/>
      <w:sz w:val="40"/>
    </w:rPr>
  </w:style>
  <w:style w:type="character" w:customStyle="1" w:styleId="tw4winTerm">
    <w:name w:val="tw4winTerm"/>
    <w:rsid w:val="00EF157A"/>
    <w:rPr>
      <w:color w:val="0000FF"/>
    </w:rPr>
  </w:style>
  <w:style w:type="character" w:customStyle="1" w:styleId="tw4winPopup">
    <w:name w:val="tw4winPopup"/>
    <w:rsid w:val="00EF157A"/>
    <w:rPr>
      <w:rFonts w:ascii="Courier New" w:hAnsi="Courier New"/>
      <w:noProof w:val="0"/>
      <w:color w:val="008000"/>
    </w:rPr>
  </w:style>
  <w:style w:type="character" w:customStyle="1" w:styleId="tw4winJump">
    <w:name w:val="tw4winJump"/>
    <w:rsid w:val="00EF157A"/>
    <w:rPr>
      <w:rFonts w:ascii="Courier New" w:hAnsi="Courier New"/>
      <w:noProof w:val="0"/>
      <w:color w:val="008080"/>
    </w:rPr>
  </w:style>
  <w:style w:type="character" w:customStyle="1" w:styleId="tw4winExternal">
    <w:name w:val="tw4winExternal"/>
    <w:rsid w:val="00EF157A"/>
    <w:rPr>
      <w:rFonts w:ascii="Courier New" w:hAnsi="Courier New"/>
      <w:noProof w:val="0"/>
      <w:color w:val="808080"/>
    </w:rPr>
  </w:style>
  <w:style w:type="character" w:customStyle="1" w:styleId="tw4winInternal">
    <w:name w:val="tw4winInternal"/>
    <w:rsid w:val="00EF157A"/>
    <w:rPr>
      <w:rFonts w:ascii="Courier New" w:hAnsi="Courier New"/>
      <w:noProof w:val="0"/>
      <w:color w:val="FF0000"/>
    </w:rPr>
  </w:style>
  <w:style w:type="paragraph" w:styleId="af1">
    <w:name w:val="List Paragraph"/>
    <w:basedOn w:val="a"/>
    <w:uiPriority w:val="34"/>
    <w:qFormat/>
    <w:rsid w:val="000C5461"/>
    <w:pPr>
      <w:ind w:firstLineChars="200" w:firstLine="420"/>
    </w:pPr>
  </w:style>
  <w:style w:type="paragraph" w:styleId="af2">
    <w:name w:val="Balloon Text"/>
    <w:basedOn w:val="a"/>
    <w:link w:val="Char"/>
    <w:rsid w:val="000E28A0"/>
    <w:pPr>
      <w:spacing w:line="240" w:lineRule="auto"/>
    </w:pPr>
    <w:rPr>
      <w:rFonts w:ascii="Heiti SC Light" w:eastAsia="Heiti SC Light"/>
      <w:sz w:val="18"/>
      <w:szCs w:val="18"/>
    </w:rPr>
  </w:style>
  <w:style w:type="character" w:customStyle="1" w:styleId="Char">
    <w:name w:val="批注框文本 Char"/>
    <w:basedOn w:val="a0"/>
    <w:link w:val="af2"/>
    <w:rsid w:val="000E28A0"/>
    <w:rPr>
      <w:rFonts w:ascii="Heiti SC Light" w:eastAsia="Heiti SC Light"/>
      <w:sz w:val="18"/>
      <w:szCs w:val="18"/>
    </w:rPr>
  </w:style>
  <w:style w:type="character" w:customStyle="1" w:styleId="3Char">
    <w:name w:val="标题 3 Char"/>
    <w:basedOn w:val="a0"/>
    <w:link w:val="3"/>
    <w:rsid w:val="00110CE1"/>
    <w:rPr>
      <w:rFonts w:ascii="宋体"/>
      <w:i/>
    </w:rPr>
  </w:style>
</w:styles>
</file>

<file path=word/webSettings.xml><?xml version="1.0" encoding="utf-8"?>
<w:webSettings xmlns:r="http://schemas.openxmlformats.org/officeDocument/2006/relationships" xmlns:w="http://schemas.openxmlformats.org/wordprocessingml/2006/main">
  <w:divs>
    <w:div w:id="243878834">
      <w:bodyDiv w:val="1"/>
      <w:marLeft w:val="0"/>
      <w:marRight w:val="0"/>
      <w:marTop w:val="0"/>
      <w:marBottom w:val="0"/>
      <w:divBdr>
        <w:top w:val="none" w:sz="0" w:space="0" w:color="auto"/>
        <w:left w:val="none" w:sz="0" w:space="0" w:color="auto"/>
        <w:bottom w:val="none" w:sz="0" w:space="0" w:color="auto"/>
        <w:right w:val="none" w:sz="0" w:space="0" w:color="auto"/>
      </w:divBdr>
      <w:divsChild>
        <w:div w:id="1602101758">
          <w:marLeft w:val="0"/>
          <w:marRight w:val="0"/>
          <w:marTop w:val="0"/>
          <w:marBottom w:val="0"/>
          <w:divBdr>
            <w:top w:val="none" w:sz="0" w:space="0" w:color="auto"/>
            <w:left w:val="none" w:sz="0" w:space="0" w:color="auto"/>
            <w:bottom w:val="none" w:sz="0" w:space="0" w:color="auto"/>
            <w:right w:val="none" w:sz="0" w:space="0" w:color="auto"/>
          </w:divBdr>
        </w:div>
      </w:divsChild>
    </w:div>
    <w:div w:id="363822700">
      <w:bodyDiv w:val="1"/>
      <w:marLeft w:val="0"/>
      <w:marRight w:val="0"/>
      <w:marTop w:val="0"/>
      <w:marBottom w:val="0"/>
      <w:divBdr>
        <w:top w:val="none" w:sz="0" w:space="0" w:color="auto"/>
        <w:left w:val="none" w:sz="0" w:space="0" w:color="auto"/>
        <w:bottom w:val="none" w:sz="0" w:space="0" w:color="auto"/>
        <w:right w:val="none" w:sz="0" w:space="0" w:color="auto"/>
      </w:divBdr>
      <w:divsChild>
        <w:div w:id="169486783">
          <w:marLeft w:val="0"/>
          <w:marRight w:val="0"/>
          <w:marTop w:val="0"/>
          <w:marBottom w:val="0"/>
          <w:divBdr>
            <w:top w:val="none" w:sz="0" w:space="0" w:color="auto"/>
            <w:left w:val="none" w:sz="0" w:space="0" w:color="auto"/>
            <w:bottom w:val="none" w:sz="0" w:space="0" w:color="auto"/>
            <w:right w:val="none" w:sz="0" w:space="0" w:color="auto"/>
          </w:divBdr>
        </w:div>
      </w:divsChild>
    </w:div>
    <w:div w:id="541020063">
      <w:bodyDiv w:val="1"/>
      <w:marLeft w:val="0"/>
      <w:marRight w:val="0"/>
      <w:marTop w:val="0"/>
      <w:marBottom w:val="0"/>
      <w:divBdr>
        <w:top w:val="none" w:sz="0" w:space="0" w:color="auto"/>
        <w:left w:val="none" w:sz="0" w:space="0" w:color="auto"/>
        <w:bottom w:val="none" w:sz="0" w:space="0" w:color="auto"/>
        <w:right w:val="none" w:sz="0" w:space="0" w:color="auto"/>
      </w:divBdr>
      <w:divsChild>
        <w:div w:id="710229694">
          <w:marLeft w:val="0"/>
          <w:marRight w:val="0"/>
          <w:marTop w:val="0"/>
          <w:marBottom w:val="0"/>
          <w:divBdr>
            <w:top w:val="none" w:sz="0" w:space="0" w:color="auto"/>
            <w:left w:val="none" w:sz="0" w:space="0" w:color="auto"/>
            <w:bottom w:val="none" w:sz="0" w:space="0" w:color="auto"/>
            <w:right w:val="none" w:sz="0" w:space="0" w:color="auto"/>
          </w:divBdr>
        </w:div>
      </w:divsChild>
    </w:div>
    <w:div w:id="639308377">
      <w:bodyDiv w:val="1"/>
      <w:marLeft w:val="0"/>
      <w:marRight w:val="0"/>
      <w:marTop w:val="0"/>
      <w:marBottom w:val="0"/>
      <w:divBdr>
        <w:top w:val="none" w:sz="0" w:space="0" w:color="auto"/>
        <w:left w:val="none" w:sz="0" w:space="0" w:color="auto"/>
        <w:bottom w:val="none" w:sz="0" w:space="0" w:color="auto"/>
        <w:right w:val="none" w:sz="0" w:space="0" w:color="auto"/>
      </w:divBdr>
      <w:divsChild>
        <w:div w:id="916865336">
          <w:marLeft w:val="0"/>
          <w:marRight w:val="0"/>
          <w:marTop w:val="0"/>
          <w:marBottom w:val="0"/>
          <w:divBdr>
            <w:top w:val="none" w:sz="0" w:space="0" w:color="auto"/>
            <w:left w:val="none" w:sz="0" w:space="0" w:color="auto"/>
            <w:bottom w:val="none" w:sz="0" w:space="0" w:color="auto"/>
            <w:right w:val="none" w:sz="0" w:space="0" w:color="auto"/>
          </w:divBdr>
        </w:div>
      </w:divsChild>
    </w:div>
    <w:div w:id="800265354">
      <w:bodyDiv w:val="1"/>
      <w:marLeft w:val="0"/>
      <w:marRight w:val="0"/>
      <w:marTop w:val="0"/>
      <w:marBottom w:val="0"/>
      <w:divBdr>
        <w:top w:val="none" w:sz="0" w:space="0" w:color="auto"/>
        <w:left w:val="none" w:sz="0" w:space="0" w:color="auto"/>
        <w:bottom w:val="none" w:sz="0" w:space="0" w:color="auto"/>
        <w:right w:val="none" w:sz="0" w:space="0" w:color="auto"/>
      </w:divBdr>
      <w:divsChild>
        <w:div w:id="335303817">
          <w:marLeft w:val="0"/>
          <w:marRight w:val="0"/>
          <w:marTop w:val="0"/>
          <w:marBottom w:val="0"/>
          <w:divBdr>
            <w:top w:val="none" w:sz="0" w:space="0" w:color="auto"/>
            <w:left w:val="none" w:sz="0" w:space="0" w:color="auto"/>
            <w:bottom w:val="none" w:sz="0" w:space="0" w:color="auto"/>
            <w:right w:val="none" w:sz="0" w:space="0" w:color="auto"/>
          </w:divBdr>
        </w:div>
      </w:divsChild>
    </w:div>
    <w:div w:id="1028874983">
      <w:bodyDiv w:val="1"/>
      <w:marLeft w:val="0"/>
      <w:marRight w:val="0"/>
      <w:marTop w:val="0"/>
      <w:marBottom w:val="0"/>
      <w:divBdr>
        <w:top w:val="none" w:sz="0" w:space="0" w:color="auto"/>
        <w:left w:val="none" w:sz="0" w:space="0" w:color="auto"/>
        <w:bottom w:val="none" w:sz="0" w:space="0" w:color="auto"/>
        <w:right w:val="none" w:sz="0" w:space="0" w:color="auto"/>
      </w:divBdr>
      <w:divsChild>
        <w:div w:id="18796609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CF2A-D666-402E-B413-9409FAAA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369</Words>
  <Characters>2109</Characters>
  <Application>Microsoft Office Word</Application>
  <DocSecurity>0</DocSecurity>
  <Lines>17</Lines>
  <Paragraphs>4</Paragraphs>
  <ScaleCrop>false</ScaleCrop>
  <Company>&lt;公司名称&gt;</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Feng</dc:creator>
  <cp:lastModifiedBy>lenovo</cp:lastModifiedBy>
  <cp:revision>11</cp:revision>
  <cp:lastPrinted>1900-12-31T16:00:00Z</cp:lastPrinted>
  <dcterms:created xsi:type="dcterms:W3CDTF">2014-11-02T08:00:00Z</dcterms:created>
  <dcterms:modified xsi:type="dcterms:W3CDTF">2014-11-06T12:09:00Z</dcterms:modified>
</cp:coreProperties>
</file>