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jc w:val="center"/>
        <w:rPr>
          <w:rFonts w:ascii="Space Grotesk" w:cs="Space Grotesk" w:eastAsia="Space Grotesk" w:hAnsi="Space Grotesk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Module-26 React with TypeScript 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pace Grotesk" w:cs="Space Grotesk" w:eastAsia="Space Grotesk" w:hAnsi="Space Grotes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b w:val="1"/>
          <w:bCs w:val="1"/>
          <w:color w:val="ff7b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What is React? React vs Next.js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Understand the difference between a UI library and a framework.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own words, write a short paragraph (5–7 sentences) explaining what React is and what problem it solves.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(on paper or in a text file) listing at least 4 differences between React and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and name 2 real-world companies/products that use React, and 2 that use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Would you use plain React or Next.js for a blog that needs strong SEO? Justify your answer in 2–3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Components and Component Types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Practice creating and organizing basic React components.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Define, in your own words, what a component is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functional component called WelcomeCard.tsx that returns a div containing a heading and a 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 render your WelcomeCard component inside App.tsx.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second component called Footer.tsx and render it below WelcomeCard in App.tsx.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JSX with TypeScript — Rules and Dynamic Content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Get comfortable writing valid JSX and embedding dynamic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4 JSX rules you must follow when writing .tsx files (e.g. className, single root element).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component called ProfileCard.tsx with variables for your name, age, and favorite hobby (typed with TypeScript).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all three variables inside JSX using curly braces {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one JSX expression that performs a calculation (e.g. birth year based on current year and age) and display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and fix the JSX error in this snippet: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0"/>
          <w:szCs w:val="20"/>
          <w:highlight w:val="black"/>
          <w:u w:val="none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  <w:rtl w:val="0"/>
        </w:rPr>
        <w:t xml:space="preserve">&lt;div&gt;&lt;h1&gt;Hello&lt;/h1&gt;&lt;p&gt;Welcome&lt;/p&gt;&lt;/div&gt;&lt;p&gt;Extra&lt;/p&gt;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Exploring JSX and Props Basics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Understand what props are and why components use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own words, explain what a 'prop' is and why props make components reusable.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3 rules about how props behave in React (e.g. read-only, one-directional flow).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Sketch how data flows from a parent App component to a child ProductCard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Passing and Reading Props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Practice sending data into a component and reading it back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ProductCard.tsx component that accepts productName (string) and price (number) as typed props.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App.tsx, render at least 3 ProductCard components, each with different prop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your ProductCard component two ways: once reading props.propertyName, and once using destructuring in the function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4th prop called inStock (boolean) and display 'Available' or 'Out of Stock' based on its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Read-Only Props and Intro to Conditional Rendering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Understand prop immutability and write your first conditional 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in 2–3 sentences why props should never be modified inside a child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bug in this code and explain why it is incorrect: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  <w:rtl w:val="0"/>
        </w:rPr>
        <w:t xml:space="preserve">function Card({title}: {title:string})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  <w:rtl w:val="0"/>
        </w:rPr>
        <w:t xml:space="preserve">title = 'New Title';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0"/>
          <w:szCs w:val="20"/>
          <w:highlight w:val="black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efefef"/>
          <w:sz w:val="22"/>
          <w:szCs w:val="22"/>
          <w:highlight w:val="black"/>
          <w:u w:val="none"/>
          <w:vertAlign w:val="baseline"/>
          <w:rtl w:val="0"/>
        </w:rPr>
        <w:t xml:space="preserve"> return &lt;h2&gt;{title}&lt;/h2&gt;;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component StatusBadge.tsx that accepts an isActive boolean prop and uses an if/else statement to return different JSX depending on its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Conditional Rendering — If, Ternary, AND/OR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Practice all three conditional rendering techniques and know when to use 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your StatusBadge component from Task 26-6 using the ternary operator instead of if/else.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component Cart.tsx that accepts an itemCount (number) prop and uses &amp;&amp; to show a 'Checkout' button only when itemCount is greater than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component UserGreeting.tsx that accepts an optional username prop and uses || to display 'Guest' when no username is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short comparison (3–4 sentences) on when you would choose if/else vs ternary vs &amp;&amp;/|| in a real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Rendering Lists Using map()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79c0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Practice transforming array data into a list of rendered components.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TypeScript interface called Student with id (number), name (string), and grade (number).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array of at least 5 Student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StudentList.tsx component that uses .map() to render each student's name and grade inside a &lt;ul&gt;&lt;li&gt;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each rendered &lt;li&gt; has a unique key prop using the student's id (not the array index).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Bonus: Use conditional rendering inside the map() to display 'Pass' if grade &gt;= 40, otherwise 'Fail'.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2e74b5" w:space="4" w:sz="8" w:val="single"/>
        </w:pBdr>
        <w:spacing w:after="160" w:before="360" w:lineRule="auto"/>
        <w:rPr>
          <w:rFonts w:ascii="Space Grotesk" w:cs="Space Grotesk" w:eastAsia="Space Grotesk" w:hAnsi="Space Grotesk"/>
          <w:color w:val="ff7b72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ff7b72"/>
          <w:rtl w:val="0"/>
        </w:rPr>
        <w:t xml:space="preserve">Mini Project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9cdcf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Learning Goal: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f1f1f"/>
                <w:sz w:val="21"/>
                <w:szCs w:val="21"/>
                <w:rtl w:val="0"/>
              </w:rPr>
              <w:t xml:space="preserve">Consolidate everything learned across the module into one working mini-project.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single App.tsx that combines everything: a title, a UserList rendered from an array using map(), each user card receiving props, and conditional rendering to show an 'Active' or 'Inactive' badge for each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short reflection (5–8 sentences) on what you found most challenging in this module and what you understood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Space Grotesk" w:cs="Space Grotesk" w:eastAsia="Space Grotesk" w:hAnsi="Space Grotes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mic Sans MS"/>
  <w:font w:name="Courier New"/>
  <w:font w:name="Space Grotes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-regular.ttf"/><Relationship Id="rId2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