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Phishing / Scam URL Detection ML Module</w:t>
      </w:r>
    </w:p>
    <w:p>
      <w:r>
        <w:t>Detailed technical documentation for the machine learning component currently implemented in this repository.</w:t>
      </w:r>
    </w:p>
    <w:p>
      <w:pPr>
        <w:pStyle w:val="Heading1"/>
      </w:pPr>
      <w:r>
        <w:t>1. Purpose and Scope</w:t>
      </w:r>
    </w:p>
    <w:p>
      <w:r>
        <w:t>This document explains the backend machine learning module used to classify URLs as safe or phishing. It covers dataset handling, feature engineering, candidate model training, exported artifact structure, runtime prediction flow, rule-based overrides, validation coverage, and operational considerations.</w:t>
      </w:r>
    </w:p>
    <w:p>
      <w:pPr>
        <w:pStyle w:val="Heading1"/>
      </w:pPr>
      <w:r>
        <w:t>2. Implementation Files</w:t>
      </w:r>
    </w:p>
    <w:p>
      <w:pPr>
        <w:pStyle w:val="ListBullet"/>
      </w:pPr>
      <w:r>
        <w:t>backend\ml\url_features.py - local URL normalization and engineered feature extraction for raw URL datasets.</w:t>
      </w:r>
    </w:p>
    <w:p>
      <w:pPr>
        <w:pStyle w:val="ListBullet"/>
      </w:pPr>
      <w:r>
        <w:t>backend\ml\training.py - dataset preparation, balancing, model comparison, selection, and artifact export.</w:t>
      </w:r>
    </w:p>
    <w:p>
      <w:pPr>
        <w:pStyle w:val="ListBullet"/>
      </w:pPr>
      <w:r>
        <w:t>backend\train_phishing_model.py - CLI entry point used to train and export phishing_model.pkl.</w:t>
      </w:r>
    </w:p>
    <w:p>
      <w:pPr>
        <w:pStyle w:val="ListBullet"/>
      </w:pPr>
      <w:r>
        <w:t>backend\services\model_service.py - runtime artifact loading, feature transformation, prediction, confidence scoring, and safety overrides.</w:t>
      </w:r>
    </w:p>
    <w:p>
      <w:pPr>
        <w:pStyle w:val="ListBullet"/>
      </w:pPr>
      <w:r>
        <w:t>backend\tests\test_ml_training.py - integration test for export and model loading.</w:t>
      </w:r>
    </w:p>
    <w:p>
      <w:pPr>
        <w:pStyle w:val="ListBullet"/>
      </w:pPr>
      <w:r>
        <w:t>backend\tests\test_model_service.py - runtime behavior tests for real artifact loading and phishing / legit decisions.</w:t>
      </w:r>
    </w:p>
    <w:p>
      <w:pPr>
        <w:pStyle w:val="Heading1"/>
      </w:pPr>
      <w:r>
        <w:t>3. Dataset Used</w:t>
      </w:r>
    </w:p>
    <w:p>
      <w:r>
        <w:t>The current production artifact was trained from phishing.csv located at the repository root. This file is a structured phishing dataset, not a raw URL list. Each row already contains 30 engineered numeric features plus a class label.</w:t>
      </w:r>
    </w:p>
    <w:p>
      <w:pPr>
        <w:pStyle w:val="ListBullet"/>
      </w:pPr>
      <w:r>
        <w:t>Dataset file: C:\Users\VICTUS\FYP-Project\phishing.csv</w:t>
      </w:r>
    </w:p>
    <w:p>
      <w:pPr>
        <w:pStyle w:val="ListBullet"/>
      </w:pPr>
      <w:r>
        <w:t>Rows: 11055</w:t>
      </w:r>
    </w:p>
    <w:p>
      <w:pPr>
        <w:pStyle w:val="ListBullet"/>
      </w:pPr>
      <w:r>
        <w:t>Columns: 32</w:t>
      </w:r>
    </w:p>
    <w:p>
      <w:pPr>
        <w:pStyle w:val="ListBullet"/>
      </w:pPr>
      <w:r>
        <w:t>Label column: class</w:t>
      </w:r>
    </w:p>
    <w:p>
      <w:pPr>
        <w:pStyle w:val="ListBullet"/>
      </w:pPr>
      <w:r>
        <w:t>Structured label convention in this dataset: -1 = phishing, 1 = safe</w:t>
      </w:r>
    </w:p>
    <w:p>
      <w:pPr>
        <w:pStyle w:val="ListBullet"/>
      </w:pPr>
      <w:r>
        <w:t>Approximate class distribution from the CSV: phishing=4898, safe=6157</w:t>
      </w:r>
    </w:p>
    <w:p>
      <w:r>
        <w:t>The first columns of the dataset are:</w:t>
      </w:r>
    </w:p>
    <w:p>
      <w:r>
        <w:rPr>
          <w:rFonts w:ascii="Consolas" w:hAnsi="Consolas"/>
          <w:sz w:val="18"/>
        </w:rPr>
        <w:t>Index, UsingIP, LongURL, ShortURL, Symbol, Redirecting, PrefixSuffix, SubDomains, HTTPS, DomainRegLen, Favicon, NonStdPort</w:t>
      </w:r>
    </w:p>
    <w:p>
      <w:pPr>
        <w:pStyle w:val="Heading1"/>
      </w:pPr>
      <w:r>
        <w:t>4. Training Pipeline Design</w:t>
      </w:r>
    </w:p>
    <w:p>
      <w:r>
        <w:t>The training pipeline in backend\ml\training.py supports two dataset shapes so the same code can work with both future raw URL datasets and legacy feature-matrix datasets.</w:t>
      </w:r>
    </w:p>
    <w:p>
      <w:pPr>
        <w:pStyle w:val="ListBullet"/>
      </w:pPr>
      <w:r>
        <w:t>Raw URL dataset path: detects a URL column and a label column, normalizes URLs, removes invalid rows, deduplicates raw and normalized URLs, then builds engineered local URL features.</w:t>
      </w:r>
    </w:p>
    <w:p>
      <w:pPr>
        <w:pStyle w:val="ListBullet"/>
      </w:pPr>
      <w:r>
        <w:t>Structured dataset path: detects the label column, validates the expected legacy 30-feature schema, converts all features to numeric values, and maps legacy labels to the repository standard 0=safe and 1=phishing.</w:t>
      </w:r>
    </w:p>
    <w:p>
      <w:pPr>
        <w:pStyle w:val="ListBullet"/>
      </w:pPr>
      <w:r>
        <w:t>Train/test split: 80/20 using stratified sampling with random_state=42.</w:t>
      </w:r>
    </w:p>
    <w:p>
      <w:pPr>
        <w:pStyle w:val="ListBullet"/>
      </w:pPr>
      <w:r>
        <w:t>Class balancing: the training split is balanced before model fitting using resampling logic in the trainer.</w:t>
      </w:r>
    </w:p>
    <w:p>
      <w:pPr>
        <w:pStyle w:val="ListBullet"/>
      </w:pPr>
      <w:r>
        <w:t>Selection rule: candidate models are compared primarily by F1-score, then recall, precision, and accuracy.</w:t>
      </w:r>
    </w:p>
    <w:p>
      <w:pPr>
        <w:pStyle w:val="Heading1"/>
      </w:pPr>
      <w:r>
        <w:t>5. Candidate Models</w:t>
      </w:r>
    </w:p>
    <w:p>
      <w:r>
        <w:t>The module trains and compares Logistic Regression, Random Forest, Gradient Boosting, and XGBoost when the optional dependency is available.</w:t>
      </w:r>
    </w:p>
    <w:p>
      <w:r>
        <w:t>The selected model is retrained on the balanced full dataset and then exported as a bundle artifact.</w:t>
      </w:r>
    </w:p>
    <w:p>
      <w:pPr>
        <w:pStyle w:val="Heading1"/>
      </w:pPr>
      <w:r>
        <w:t>6. Current Exported Model</w:t>
      </w:r>
    </w:p>
    <w:p>
      <w:pPr>
        <w:pStyle w:val="ListBullet"/>
      </w:pPr>
      <w:r>
        <w:t>Artifact path: C:\Users\VICTUS\FYP-Project\backend\phishing_model.pkl</w:t>
      </w:r>
    </w:p>
    <w:p>
      <w:pPr>
        <w:pStyle w:val="ListBullet"/>
      </w:pPr>
      <w:r>
        <w:t>Artifact type: phishing_model_bundle</w:t>
      </w:r>
    </w:p>
    <w:p>
      <w:pPr>
        <w:pStyle w:val="ListBullet"/>
      </w:pPr>
      <w:r>
        <w:t>Pipeline version: 1</w:t>
      </w:r>
    </w:p>
    <w:p>
      <w:pPr>
        <w:pStyle w:val="ListBullet"/>
      </w:pPr>
      <w:r>
        <w:t>Selected model name in artifact metadata: random_forest</w:t>
      </w:r>
    </w:p>
    <w:p>
      <w:pPr>
        <w:pStyle w:val="ListBullet"/>
      </w:pPr>
      <w:r>
        <w:t>Feature mode: legacy_feature_extraction</w:t>
      </w:r>
    </w:p>
    <w:p>
      <w:pPr>
        <w:pStyle w:val="ListBullet"/>
      </w:pPr>
      <w:r>
        <w:t>Feature count: 30</w:t>
      </w:r>
    </w:p>
    <w:p>
      <w:pPr>
        <w:pStyle w:val="ListBullet"/>
      </w:pPr>
      <w:r>
        <w:t>Runtime classifier class loaded from the bundle: RandomForestClassifier</w:t>
      </w:r>
    </w:p>
    <w:tbl>
      <w:tblPr>
        <w:tblStyle w:val="TableGrid"/>
        <w:tblW w:type="auto" w:w="0"/>
        <w:tblLook w:firstColumn="1" w:firstRow="1" w:lastColumn="0" w:lastRow="0" w:noHBand="0" w:noVBand="1" w:val="04A0"/>
      </w:tblPr>
      <w:tblGrid>
        <w:gridCol w:w="4320"/>
        <w:gridCol w:w="4320"/>
      </w:tblGrid>
      <w:tr>
        <w:tc>
          <w:tcPr>
            <w:tcW w:type="dxa" w:w="4320"/>
          </w:tcPr>
          <w:p>
            <w:r>
              <w:t>Metric</w:t>
            </w:r>
          </w:p>
        </w:tc>
        <w:tc>
          <w:tcPr>
            <w:tcW w:type="dxa" w:w="4320"/>
          </w:tcPr>
          <w:p>
            <w:r>
              <w:t>Value</w:t>
            </w:r>
          </w:p>
        </w:tc>
      </w:tr>
      <w:tr>
        <w:tc>
          <w:tcPr>
            <w:tcW w:type="dxa" w:w="4320"/>
          </w:tcPr>
          <w:p>
            <w:r>
              <w:t>accuracy</w:t>
            </w:r>
          </w:p>
        </w:tc>
        <w:tc>
          <w:tcPr>
            <w:tcW w:type="dxa" w:w="4320"/>
          </w:tcPr>
          <w:p>
            <w:r>
              <w:t>0.9724</w:t>
            </w:r>
          </w:p>
        </w:tc>
      </w:tr>
      <w:tr>
        <w:tc>
          <w:tcPr>
            <w:tcW w:type="dxa" w:w="4320"/>
          </w:tcPr>
          <w:p>
            <w:r>
              <w:t>precision</w:t>
            </w:r>
          </w:p>
        </w:tc>
        <w:tc>
          <w:tcPr>
            <w:tcW w:type="dxa" w:w="4320"/>
          </w:tcPr>
          <w:p>
            <w:r>
              <w:t>0.9801</w:t>
            </w:r>
          </w:p>
        </w:tc>
      </w:tr>
      <w:tr>
        <w:tc>
          <w:tcPr>
            <w:tcW w:type="dxa" w:w="4320"/>
          </w:tcPr>
          <w:p>
            <w:r>
              <w:t>recall</w:t>
            </w:r>
          </w:p>
        </w:tc>
        <w:tc>
          <w:tcPr>
            <w:tcW w:type="dxa" w:w="4320"/>
          </w:tcPr>
          <w:p>
            <w:r>
              <w:t>0.9571</w:t>
            </w:r>
          </w:p>
        </w:tc>
      </w:tr>
      <w:tr>
        <w:tc>
          <w:tcPr>
            <w:tcW w:type="dxa" w:w="4320"/>
          </w:tcPr>
          <w:p>
            <w:r>
              <w:t>f1_score</w:t>
            </w:r>
          </w:p>
        </w:tc>
        <w:tc>
          <w:tcPr>
            <w:tcW w:type="dxa" w:w="4320"/>
          </w:tcPr>
          <w:p>
            <w:r>
              <w:t>0.9685</w:t>
            </w:r>
          </w:p>
        </w:tc>
      </w:tr>
      <w:tr>
        <w:tc>
          <w:tcPr>
            <w:tcW w:type="dxa" w:w="4320"/>
          </w:tcPr>
          <w:p>
            <w:r>
              <w:t>confusion_matrix</w:t>
            </w:r>
          </w:p>
        </w:tc>
        <w:tc>
          <w:tcPr>
            <w:tcW w:type="dxa" w:w="4320"/>
          </w:tcPr>
          <w:p>
            <w:r>
              <w:t>[[1212, 19], [42, 938]]</w:t>
            </w:r>
          </w:p>
        </w:tc>
      </w:tr>
    </w:tbl>
    <w:p>
      <w:pPr>
        <w:pStyle w:val="ListBullet"/>
      </w:pPr>
      <w:r>
        <w:t>logistic_regression: accuracy=0.9285, precision=0.9272, recall=0.9102, f1=0.9186</w:t>
      </w:r>
    </w:p>
    <w:p>
      <w:pPr>
        <w:pStyle w:val="ListBullet"/>
      </w:pPr>
      <w:r>
        <w:t>random_forest: accuracy=0.9724, precision=0.9801, recall=0.9571, f1=0.9685</w:t>
      </w:r>
    </w:p>
    <w:p>
      <w:pPr>
        <w:pStyle w:val="ListBullet"/>
      </w:pPr>
      <w:r>
        <w:t>gradient_boosting: accuracy=0.9471, precision=0.949, recall=0.9306, f1=0.9397</w:t>
      </w:r>
    </w:p>
    <w:p>
      <w:pPr>
        <w:pStyle w:val="Heading1"/>
      </w:pPr>
      <w:r>
        <w:t>7. Feature Engineering for Raw URL Mode</w:t>
      </w:r>
    </w:p>
    <w:p>
      <w:r>
        <w:t>The repository also contains a local raw-URL feature extractor in backend\ml\url_features.py. This path is important for future datasets containing URLs instead of precomputed legacy features.</w:t>
      </w:r>
    </w:p>
    <w:p>
      <w:pPr>
        <w:pStyle w:val="ListBullet"/>
      </w:pPr>
      <w:r>
        <w:t>URL structure features: URL length, hostname length, path length, dots, hyphens, slashes, digits, special characters, and subdomain count.</w:t>
      </w:r>
    </w:p>
    <w:p>
      <w:pPr>
        <w:pStyle w:val="ListBullet"/>
      </w:pPr>
      <w:r>
        <w:t>Suspicious character features: presence of @, %, _, =, ?, repeated //, encoded characters, and hexadecimal patterns.</w:t>
      </w:r>
    </w:p>
    <w:p>
      <w:pPr>
        <w:pStyle w:val="ListBullet"/>
      </w:pPr>
      <w:r>
        <w:t>Domain features: IP address usage, HTTPS usage, suspicious top-level domains, and abnormal hostname structure.</w:t>
      </w:r>
    </w:p>
    <w:p>
      <w:pPr>
        <w:pStyle w:val="ListBullet"/>
      </w:pPr>
      <w:r>
        <w:t>Scam keyword features: login, verify, secure, update, free, bonus, wallet, crypto, claim, reward, giveaway, support, airdrop, and bank.</w:t>
      </w:r>
    </w:p>
    <w:p>
      <w:pPr>
        <w:pStyle w:val="ListBullet"/>
      </w:pPr>
      <w:r>
        <w:t>Brand impersonation signals: brand match count, maximum similarity, exact brand match, brand impersonation flag, character replacement flag, and brand presence in path/query.</w:t>
      </w:r>
    </w:p>
    <w:p>
      <w:pPr>
        <w:pStyle w:val="ListBullet"/>
      </w:pPr>
      <w:r>
        <w:t>Brand list includes paypal, google, facebook, amazon, microsoft, telegram, binance, metamask, github, openai, chatgpt, apple, stripe, and youtube.</w:t>
      </w:r>
    </w:p>
    <w:p>
      <w:pPr>
        <w:pStyle w:val="Heading1"/>
      </w:pPr>
      <w:r>
        <w:t>8. Runtime Prediction Flow</w:t>
      </w:r>
    </w:p>
    <w:p>
      <w:r>
        <w:t>At runtime, the ML system is used through backend\services\model_service.py. The service lazily loads the configured artifact, determines the correct input mode, transforms the incoming URL into the expected feature format, scores the sample, and computes a confidence value.</w:t>
      </w:r>
    </w:p>
    <w:p>
      <w:pPr>
        <w:pStyle w:val="ListBullet"/>
      </w:pPr>
      <w:r>
        <w:t>If the artifact is a bundle with artifact_type=phishing_model_bundle, the service loads the model and metadata from the dictionary artifact.</w:t>
      </w:r>
    </w:p>
    <w:p>
      <w:pPr>
        <w:pStyle w:val="ListBullet"/>
      </w:pPr>
      <w:r>
        <w:t>If the bundle feature_mode is url_features_v1, the service uses the local raw URL extractor.</w:t>
      </w:r>
    </w:p>
    <w:p>
      <w:pPr>
        <w:pStyle w:val="ListBullet"/>
      </w:pPr>
      <w:r>
        <w:t>If the bundle feature_mode is legacy_feature_extraction, the service uses the legacy 30-feature extraction compatibility path.</w:t>
      </w:r>
    </w:p>
    <w:p>
      <w:pPr>
        <w:pStyle w:val="ListBullet"/>
      </w:pPr>
      <w:r>
        <w:t>The current phishing_model.pkl bundle uses legacy_feature_extraction because phishing.csv is already a 30-feature matrix dataset.</w:t>
      </w:r>
    </w:p>
    <w:p>
      <w:pPr>
        <w:pStyle w:val="ListBullet"/>
      </w:pPr>
      <w:r>
        <w:t>Prediction confidence is taken from predict_proba when the estimator supports it.</w:t>
      </w:r>
    </w:p>
    <w:p>
      <w:pPr>
        <w:pStyle w:val="Heading1"/>
      </w:pPr>
      <w:r>
        <w:t>9. Rule-Based Safety Overrides</w:t>
      </w:r>
    </w:p>
    <w:p>
      <w:r>
        <w:t>The repository does not rely only on the classifier output. It also applies two important rule-based overrides to improve real-world reliability.</w:t>
      </w:r>
    </w:p>
    <w:p>
      <w:pPr>
        <w:pStyle w:val="ListBullet"/>
      </w:pPr>
      <w:r>
        <w:t>Trusted-domain override: known official domains are protected from false-positive phishing verdicts.</w:t>
      </w:r>
    </w:p>
    <w:p>
      <w:pPr>
        <w:pStyle w:val="ListBullet"/>
      </w:pPr>
      <w:r>
        <w:t>Brand-impersonation override: legit predictions can be escalated to phishing when brand matching and suspicious terms strongly indicate impersonation.</w:t>
      </w:r>
    </w:p>
    <w:p>
      <w:pPr>
        <w:pStyle w:val="ListBullet"/>
      </w:pPr>
      <w:r>
        <w:t>These overrides help reduce false positives and false negatives on real-world samples.</w:t>
      </w:r>
    </w:p>
    <w:p>
      <w:pPr>
        <w:pStyle w:val="Heading1"/>
      </w:pPr>
      <w:r>
        <w:t>10. Artifact Bundle Structure</w:t>
      </w:r>
    </w:p>
    <w:p>
      <w:r>
        <w:t>The exported pickle is a bundle dictionary with both the trained model and its metadata.</w:t>
      </w:r>
    </w:p>
    <w:p>
      <w:pPr>
        <w:pStyle w:val="ListBullet"/>
      </w:pPr>
      <w:r>
        <w:t>artifact_type</w:t>
      </w:r>
    </w:p>
    <w:p>
      <w:pPr>
        <w:pStyle w:val="ListBullet"/>
      </w:pPr>
      <w:r>
        <w:t>pipeline_version</w:t>
      </w:r>
    </w:p>
    <w:p>
      <w:pPr>
        <w:pStyle w:val="ListBullet"/>
      </w:pPr>
      <w:r>
        <w:t>model_name</w:t>
      </w:r>
    </w:p>
    <w:p>
      <w:pPr>
        <w:pStyle w:val="ListBullet"/>
      </w:pPr>
      <w:r>
        <w:t>model</w:t>
      </w:r>
    </w:p>
    <w:p>
      <w:pPr>
        <w:pStyle w:val="ListBullet"/>
      </w:pPr>
      <w:r>
        <w:t>feature_names</w:t>
      </w:r>
    </w:p>
    <w:p>
      <w:pPr>
        <w:pStyle w:val="ListBullet"/>
      </w:pPr>
      <w:r>
        <w:t>feature_mode</w:t>
      </w:r>
    </w:p>
    <w:p>
      <w:pPr>
        <w:pStyle w:val="ListBullet"/>
      </w:pPr>
      <w:r>
        <w:t>metrics</w:t>
      </w:r>
    </w:p>
    <w:p>
      <w:pPr>
        <w:pStyle w:val="ListBullet"/>
      </w:pPr>
      <w:r>
        <w:t>all_metrics</w:t>
      </w:r>
    </w:p>
    <w:p>
      <w:pPr>
        <w:pStyle w:val="ListBullet"/>
      </w:pPr>
      <w:r>
        <w:t>label_mapping</w:t>
      </w:r>
    </w:p>
    <w:p>
      <w:pPr>
        <w:pStyle w:val="Heading1"/>
      </w:pPr>
      <w:r>
        <w:t>11. Training Command</w:t>
      </w:r>
    </w:p>
    <w:p>
      <w:r>
        <w:rPr>
          <w:rFonts w:ascii="Consolas" w:hAnsi="Consolas"/>
          <w:sz w:val="18"/>
        </w:rPr>
        <w:t>Set-Location 'C:\Users\VICTUS\FYP-Project\backend'; python train_phishing_model.py ..\phishing.csv --output phishing_model.pkl</w:t>
      </w:r>
    </w:p>
    <w:p>
      <w:pPr>
        <w:pStyle w:val="Heading1"/>
      </w:pPr>
      <w:r>
        <w:t>12. Validation and Test Coverage</w:t>
      </w:r>
    </w:p>
    <w:p>
      <w:pPr>
        <w:pStyle w:val="ListBullet"/>
      </w:pPr>
      <w:r>
        <w:t>test_ml_training.py verifies export and model loading compatibility.</w:t>
      </w:r>
    </w:p>
    <w:p>
      <w:pPr>
        <w:pStyle w:val="ListBullet"/>
      </w:pPr>
      <w:r>
        <w:t>test_model_service.py verifies real artifact loading, override logic, and representative phishing / legit predictions.</w:t>
      </w:r>
    </w:p>
    <w:p>
      <w:pPr>
        <w:pStyle w:val="ListBullet"/>
      </w:pPr>
      <w:r>
        <w:t>The backend test suite passed after the latest ML and performance work.</w:t>
      </w:r>
    </w:p>
    <w:p>
      <w:pPr>
        <w:pStyle w:val="Heading1"/>
      </w:pPr>
      <w:r>
        <w:t>13. Important Operational Note</w:t>
      </w:r>
    </w:p>
    <w:p>
      <w:r>
        <w:t>Although the repository contains a modern raw URL feature extractor, the current production artifact still uses legacy_feature_extraction because of the structured phishing.csv training data format. This is correct and backward compatible, but it is also an important design detail for future optimization work.</w:t>
      </w:r>
    </w:p>
    <w:p>
      <w:pPr>
        <w:pStyle w:val="Heading1"/>
      </w:pPr>
      <w:r>
        <w:t>14. Recommended Next Improvements</w:t>
      </w:r>
    </w:p>
    <w:p>
      <w:pPr>
        <w:pStyle w:val="ListBullet"/>
      </w:pPr>
      <w:r>
        <w:t>Train a future production artifact from a true raw URL dataset so runtime can use url_features_v1 end to end.</w:t>
      </w:r>
    </w:p>
    <w:p>
      <w:pPr>
        <w:pStyle w:val="ListBullet"/>
      </w:pPr>
      <w:r>
        <w:t>Keep the trusted-domain and brand-impersonation safeguards because they address real-world edge cases not always captured by the model alone.</w:t>
      </w:r>
    </w:p>
    <w:p>
      <w:pPr>
        <w:pStyle w:val="ListBullet"/>
      </w:pPr>
      <w:r>
        <w:t>Version datasets and artifacts together for better reproducibility and auditing.</w:t>
      </w:r>
    </w:p>
    <w:p>
      <w:pPr>
        <w:pStyle w:val="ListBullet"/>
      </w:pPr>
      <w:r>
        <w:t>Store training date and dataset fingerprint inside artifact metadata.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