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Technical Documentation</w:t>
      </w:r>
    </w:p>
    <w:p>
      <w:pPr>
        <w:pStyle w:val="BodyText"/>
      </w:pPr>
      <w:r>
        <w:t xml:space="preserve">Doctor–Translator Video Consultation Platform</w:t>
      </w:r>
    </w:p>
    <w:p>
      <w:pPr>
        <w:pStyle w:val="BodyText"/>
      </w:pPr>
      <w:r>
        <w:t xml:space="preserve">Development-Ready Specification — Version 1.0</w:t>
      </w:r>
    </w:p>
    <w:bookmarkStart w:id="20" w:name="purpose-of-this-document"/>
    <w:p>
      <w:pPr>
        <w:pStyle w:val="Heading1"/>
      </w:pPr>
      <w:r>
        <w:t xml:space="preserve">1. Purpose of This Document</w:t>
      </w:r>
    </w:p>
    <w:p>
      <w:pPr>
        <w:pStyle w:val="FirstParagraph"/>
      </w:pPr>
      <w:r>
        <w:t xml:space="preserve">The client-facing project overview (Version 1.0) describes</w:t>
      </w:r>
      <w:r>
        <w:t xml:space="preserve"> </w:t>
      </w:r>
      <w:r>
        <w:rPr>
          <w:iCs/>
          <w:i/>
        </w:rPr>
        <w:t xml:space="preserve">what</w:t>
      </w:r>
      <w:r>
        <w:t xml:space="preserve"> </w:t>
      </w:r>
      <w:r>
        <w:t xml:space="preserve">the platform should do. This document translates that overview into a development-ready technical specification: architecture, data model, API contracts, real-time event design, and folder structure, so implementation can start directly from it. Open questions from the original document are carried forward in Section 12 and must be resolved before the affected features are built.</w:t>
      </w:r>
    </w:p>
    <w:bookmarkEnd w:id="20"/>
    <w:bookmarkStart w:id="21" w:name="system-overview"/>
    <w:p>
      <w:pPr>
        <w:pStyle w:val="Heading1"/>
      </w:pPr>
      <w:r>
        <w:t xml:space="preserve">2. System Overview</w:t>
      </w:r>
    </w:p>
    <w:p>
      <w:pPr>
        <w:pStyle w:val="FirstParagraph"/>
      </w:pPr>
      <w:r>
        <w:t xml:space="preserve">A telehealth-style web application used inside a clinic room. The patient is physically present with the doctor and does not have an account. When a language barrier arises, the doctor requests a live interpreter (translator) who joins by video or voice call and relays the conversation in real time. Admin staff manage accounts and review session activity.</w:t>
      </w:r>
    </w:p>
    <w:p>
      <w:pPr>
        <w:pStyle w:val="BodyText"/>
      </w:pPr>
      <w:r>
        <w:t xml:space="preserve">Three account types: Doctor (Service Provider), Translator (Interpreter), Admin. No patient accounts.</w:t>
      </w:r>
    </w:p>
    <w:bookmarkEnd w:id="21"/>
    <w:bookmarkStart w:id="22" w:name="tech-stack"/>
    <w:p>
      <w:pPr>
        <w:pStyle w:val="Heading1"/>
      </w:pPr>
      <w:r>
        <w:t xml:space="preserve">3. Tech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Notes</w:t>
            </w:r>
          </w:p>
        </w:tc>
      </w:tr>
      <w:tr>
        <w:tc>
          <w:tcPr/>
          <w:p>
            <w:pPr>
              <w:pStyle w:val="Compact"/>
              <w:jc w:val="left"/>
            </w:pPr>
            <w:r>
              <w:t xml:space="preserve">Frontend</w:t>
            </w:r>
          </w:p>
        </w:tc>
        <w:tc>
          <w:tcPr/>
          <w:p>
            <w:pPr>
              <w:pStyle w:val="Compact"/>
              <w:jc w:val="left"/>
            </w:pPr>
            <w:r>
              <w:t xml:space="preserve">React (Vite or CRA)</w:t>
            </w:r>
          </w:p>
        </w:tc>
        <w:tc>
          <w:tcPr/>
          <w:p>
            <w:pPr>
              <w:pStyle w:val="Compact"/>
              <w:jc w:val="left"/>
            </w:pPr>
            <w:r>
              <w:t xml:space="preserve">Responsive web app for desktop and tablet</w:t>
            </w:r>
          </w:p>
        </w:tc>
      </w:tr>
      <w:tr>
        <w:tc>
          <w:tcPr/>
          <w:p>
            <w:pPr>
              <w:pStyle w:val="Compact"/>
              <w:jc w:val="left"/>
            </w:pPr>
            <w:r>
              <w:t xml:space="preserve">Backend</w:t>
            </w:r>
          </w:p>
        </w:tc>
        <w:tc>
          <w:tcPr/>
          <w:p>
            <w:pPr>
              <w:pStyle w:val="Compact"/>
              <w:jc w:val="left"/>
            </w:pPr>
            <w:r>
              <w:t xml:space="preserve">Node.js + Express</w:t>
            </w:r>
          </w:p>
        </w:tc>
        <w:tc>
          <w:tcPr/>
          <w:p>
            <w:pPr>
              <w:pStyle w:val="Compact"/>
              <w:jc w:val="left"/>
            </w:pPr>
            <w:r>
              <w:t xml:space="preserve">REST API + WebSocket server</w:t>
            </w:r>
          </w:p>
        </w:tc>
      </w:tr>
      <w:tr>
        <w:tc>
          <w:tcPr/>
          <w:p>
            <w:pPr>
              <w:pStyle w:val="Compact"/>
              <w:jc w:val="left"/>
            </w:pPr>
            <w:r>
              <w:t xml:space="preserve">Real-time transport</w:t>
            </w:r>
          </w:p>
        </w:tc>
        <w:tc>
          <w:tcPr/>
          <w:p>
            <w:pPr>
              <w:pStyle w:val="Compact"/>
              <w:jc w:val="left"/>
            </w:pPr>
            <w:r>
              <w:t xml:space="preserve">Socket.IO</w:t>
            </w:r>
          </w:p>
        </w:tc>
        <w:tc>
          <w:tcPr/>
          <w:p>
            <w:pPr>
              <w:pStyle w:val="Compact"/>
              <w:jc w:val="left"/>
            </w:pPr>
            <w:r>
              <w:t xml:space="preserve">Translator matching, presence, in-call signaling events</w:t>
            </w:r>
          </w:p>
        </w:tc>
      </w:tr>
      <w:tr>
        <w:tc>
          <w:tcPr/>
          <w:p>
            <w:pPr>
              <w:pStyle w:val="Compact"/>
              <w:jc w:val="left"/>
            </w:pPr>
            <w:r>
              <w:t xml:space="preserve">Video/Voice</w:t>
            </w:r>
          </w:p>
        </w:tc>
        <w:tc>
          <w:tcPr/>
          <w:p>
            <w:pPr>
              <w:pStyle w:val="Compact"/>
              <w:jc w:val="left"/>
            </w:pPr>
            <w:r>
              <w:t xml:space="preserve">Daily.co or Agora SDK</w:t>
            </w:r>
          </w:p>
        </w:tc>
        <w:tc>
          <w:tcPr/>
          <w:p>
            <w:pPr>
              <w:pStyle w:val="Compact"/>
              <w:jc w:val="left"/>
            </w:pPr>
            <w:r>
              <w:t xml:space="preserve">Managed WebRTC; pick one before building the call UI</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Relational data: users, sessions, languages</w:t>
            </w:r>
          </w:p>
        </w:tc>
      </w:tr>
      <w:tr>
        <w:tc>
          <w:tcPr/>
          <w:p>
            <w:pPr>
              <w:pStyle w:val="Compact"/>
              <w:jc w:val="left"/>
            </w:pPr>
            <w:r>
              <w:t xml:space="preserve">ORM</w:t>
            </w:r>
          </w:p>
        </w:tc>
        <w:tc>
          <w:tcPr/>
          <w:p>
            <w:pPr>
              <w:pStyle w:val="Compact"/>
              <w:jc w:val="left"/>
            </w:pPr>
            <w:r>
              <w:t xml:space="preserve">Prisma or Sequelize</w:t>
            </w:r>
          </w:p>
        </w:tc>
        <w:tc>
          <w:tcPr/>
          <w:p>
            <w:pPr>
              <w:pStyle w:val="Compact"/>
              <w:jc w:val="left"/>
            </w:pPr>
            <w:r>
              <w:t xml:space="preserve">Prisma recommended for schema-first workflow</w:t>
            </w:r>
          </w:p>
        </w:tc>
      </w:tr>
      <w:tr>
        <w:tc>
          <w:tcPr/>
          <w:p>
            <w:pPr>
              <w:pStyle w:val="Compact"/>
              <w:jc w:val="left"/>
            </w:pPr>
            <w:r>
              <w:t xml:space="preserve">Auth</w:t>
            </w:r>
          </w:p>
        </w:tc>
        <w:tc>
          <w:tcPr/>
          <w:p>
            <w:pPr>
              <w:pStyle w:val="Compact"/>
              <w:jc w:val="left"/>
            </w:pPr>
            <w:r>
              <w:t xml:space="preserve">JWT (access + refresh tokens)</w:t>
            </w:r>
          </w:p>
        </w:tc>
        <w:tc>
          <w:tcPr/>
          <w:p>
            <w:pPr>
              <w:pStyle w:val="Compact"/>
              <w:jc w:val="left"/>
            </w:pPr>
            <w:r>
              <w:t xml:space="preserve">Role-based access control (doctor / translator / admin)</w:t>
            </w:r>
          </w:p>
        </w:tc>
      </w:tr>
      <w:tr>
        <w:tc>
          <w:tcPr/>
          <w:p>
            <w:pPr>
              <w:pStyle w:val="Compact"/>
              <w:jc w:val="left"/>
            </w:pPr>
            <w:r>
              <w:t xml:space="preserve">Hosting</w:t>
            </w:r>
          </w:p>
        </w:tc>
        <w:tc>
          <w:tcPr/>
          <w:p>
            <w:pPr>
              <w:pStyle w:val="Compact"/>
              <w:jc w:val="left"/>
            </w:pPr>
            <w:r>
              <w:t xml:space="preserve">Any Node-capable host (Render, Railway, AWS, etc.)</w:t>
            </w:r>
          </w:p>
        </w:tc>
        <w:tc>
          <w:tcPr/>
          <w:p>
            <w:pPr>
              <w:pStyle w:val="Compact"/>
              <w:jc w:val="left"/>
            </w:pPr>
            <w:r>
              <w:t xml:space="preserve">PostgreSQL as managed DB (RDS, Supabase, etc.)</w:t>
            </w:r>
          </w:p>
        </w:tc>
      </w:tr>
    </w:tbl>
    <w:bookmarkEnd w:id="22"/>
    <w:bookmarkStart w:id="23" w:name="user-roles-permissions"/>
    <w:p>
      <w:pPr>
        <w:pStyle w:val="Heading1"/>
      </w:pPr>
      <w:r>
        <w:t xml:space="preserve">4. User Roles &amp; Permissions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Can do</w:t>
            </w:r>
          </w:p>
        </w:tc>
      </w:tr>
      <w:tr>
        <w:tc>
          <w:tcPr/>
          <w:p>
            <w:pPr>
              <w:pStyle w:val="Compact"/>
              <w:jc w:val="left"/>
            </w:pPr>
            <w:r>
              <w:t xml:space="preserve">Doctor</w:t>
            </w:r>
          </w:p>
        </w:tc>
        <w:tc>
          <w:tcPr/>
          <w:p>
            <w:pPr>
              <w:pStyle w:val="Compact"/>
              <w:jc w:val="left"/>
            </w:pPr>
            <w:r>
              <w:t xml:space="preserve">Log in; start a consultation session; request a translator by language; conduct call; transfer call; add session notes; rate the call; view own session history</w:t>
            </w:r>
          </w:p>
        </w:tc>
      </w:tr>
      <w:tr>
        <w:tc>
          <w:tcPr/>
          <w:p>
            <w:pPr>
              <w:pStyle w:val="Compact"/>
              <w:jc w:val="left"/>
            </w:pPr>
            <w:r>
              <w:t xml:space="preserve">Translator</w:t>
            </w:r>
          </w:p>
        </w:tc>
        <w:tc>
          <w:tcPr/>
          <w:p>
            <w:pPr>
              <w:pStyle w:val="Compact"/>
              <w:jc w:val="left"/>
            </w:pPr>
            <w:r>
              <w:t xml:space="preserve">Log in; set spoken languages; toggle availability online/offline; receive and accept/decline requests; join calls; add interpreter notes; accept a transferred call</w:t>
            </w:r>
          </w:p>
        </w:tc>
      </w:tr>
      <w:tr>
        <w:tc>
          <w:tcPr/>
          <w:p>
            <w:pPr>
              <w:pStyle w:val="Compact"/>
              <w:jc w:val="left"/>
            </w:pPr>
            <w:r>
              <w:t xml:space="preserve">Admin</w:t>
            </w:r>
          </w:p>
        </w:tc>
        <w:tc>
          <w:tcPr/>
          <w:p>
            <w:pPr>
              <w:pStyle w:val="Compact"/>
              <w:jc w:val="left"/>
            </w:pPr>
            <w:r>
              <w:t xml:space="preserve">Create/edit/deactivate Doctor, Translator, and Organization accounts; manage departments; view and filter all session logs; monitor live call quality and interpreter performance</w:t>
            </w:r>
          </w:p>
        </w:tc>
      </w:tr>
      <w:tr>
        <w:tc>
          <w:tcPr/>
          <w:p>
            <w:pPr>
              <w:pStyle w:val="Compact"/>
              <w:jc w:val="left"/>
            </w:pPr>
            <w:r>
              <w:t xml:space="preserve">Patient</w:t>
            </w:r>
          </w:p>
        </w:tc>
        <w:tc>
          <w:tcPr/>
          <w:p>
            <w:pPr>
              <w:pStyle w:val="Compact"/>
              <w:jc w:val="left"/>
            </w:pPr>
            <w:r>
              <w:t xml:space="preserve">No account. Present in person through the doctor’s device only (see open question on remote/landline participation, Section 12)</w:t>
            </w:r>
          </w:p>
        </w:tc>
      </w:tr>
    </w:tbl>
    <w:bookmarkEnd w:id="23"/>
    <w:bookmarkStart w:id="24" w:name="core-application-flow"/>
    <w:p>
      <w:pPr>
        <w:pStyle w:val="Heading1"/>
      </w:pPr>
      <w:r>
        <w:t xml:space="preserve">5. Core Application Flow</w:t>
      </w:r>
    </w:p>
    <w:p>
      <w:pPr>
        <w:numPr>
          <w:ilvl w:val="0"/>
          <w:numId w:val="1001"/>
        </w:numPr>
        <w:pStyle w:val="Compact"/>
      </w:pPr>
      <w:r>
        <w:t xml:space="preserve">Doctor logs in and starts a consultation session (patient physically present).</w:t>
      </w:r>
    </w:p>
    <w:p>
      <w:pPr>
        <w:numPr>
          <w:ilvl w:val="0"/>
          <w:numId w:val="1001"/>
        </w:numPr>
        <w:pStyle w:val="Compact"/>
      </w:pPr>
      <w:r>
        <w:t xml:space="preserve">Doctor taps</w:t>
      </w:r>
      <w:r>
        <w:t xml:space="preserve"> </w:t>
      </w:r>
      <w:r>
        <w:t xml:space="preserve">“</w:t>
      </w:r>
      <w:r>
        <w:t xml:space="preserve">Request Translator</w:t>
      </w:r>
      <w:r>
        <w:t xml:space="preserve">”</w:t>
      </w:r>
      <w:r>
        <w:t xml:space="preserve"> </w:t>
      </w:r>
      <w:r>
        <w:t xml:space="preserve">and selects the required language.</w:t>
      </w:r>
    </w:p>
    <w:p>
      <w:pPr>
        <w:numPr>
          <w:ilvl w:val="0"/>
          <w:numId w:val="1001"/>
        </w:numPr>
        <w:pStyle w:val="Compact"/>
      </w:pPr>
      <w:r>
        <w:t xml:space="preserve">Backend finds translators who are online and speak that language, and notifies them in real time (Socket.IO event).</w:t>
      </w:r>
    </w:p>
    <w:p>
      <w:pPr>
        <w:numPr>
          <w:ilvl w:val="0"/>
          <w:numId w:val="1001"/>
        </w:numPr>
        <w:pStyle w:val="Compact"/>
      </w:pPr>
      <w:r>
        <w:t xml:space="preserve">A translator accepts the request and joins the call.</w:t>
      </w:r>
    </w:p>
    <w:p>
      <w:pPr>
        <w:numPr>
          <w:ilvl w:val="0"/>
          <w:numId w:val="1001"/>
        </w:numPr>
        <w:pStyle w:val="Compact"/>
      </w:pPr>
      <w:r>
        <w:t xml:space="preserve">Doctor and translator connect over video (or voice-only fallback); the translator relays between doctor and patient.</w:t>
      </w:r>
    </w:p>
    <w:p>
      <w:pPr>
        <w:numPr>
          <w:ilvl w:val="0"/>
          <w:numId w:val="1001"/>
        </w:numPr>
        <w:pStyle w:val="Compact"/>
      </w:pPr>
      <w:r>
        <w:t xml:space="preserve">During the call: mute, camera on/off, end call, transfer to another translator, and note entry are available.</w:t>
      </w:r>
    </w:p>
    <w:p>
      <w:pPr>
        <w:numPr>
          <w:ilvl w:val="0"/>
          <w:numId w:val="1001"/>
        </w:numPr>
        <w:pStyle w:val="Compact"/>
      </w:pPr>
      <w:r>
        <w:t xml:space="preserve">Call ends. A session record is written: date/time, doctor, translator, department, organization, language, duration, device used, interpreter notes, provider’s call rating.</w:t>
      </w:r>
    </w:p>
    <w:p>
      <w:pPr>
        <w:numPr>
          <w:ilvl w:val="0"/>
          <w:numId w:val="1001"/>
        </w:numPr>
        <w:pStyle w:val="Compact"/>
      </w:pPr>
      <w:r>
        <w:t xml:space="preserve">Admin can search/filter session records afterward.</w:t>
      </w:r>
    </w:p>
    <w:bookmarkEnd w:id="24"/>
    <w:bookmarkStart w:id="25" w:name="database-schema"/>
    <w:p>
      <w:pPr>
        <w:pStyle w:val="Heading1"/>
      </w:pPr>
      <w:r>
        <w:t xml:space="preserve">6. Database Schema</w:t>
      </w:r>
    </w:p>
    <w:p>
      <w:pPr>
        <w:pStyle w:val="FirstParagraph"/>
      </w:pPr>
      <w:r>
        <w:t xml:space="preserve">All tables use</w:t>
      </w:r>
      <w:r>
        <w:t xml:space="preserve"> </w:t>
      </w:r>
      <w:r>
        <w:rPr>
          <w:rStyle w:val="VerbatimChar"/>
        </w:rPr>
        <w:t xml:space="preserve">id UUID PRIMARY KEY DEFAULT gen_random_uuid()</w:t>
      </w:r>
      <w:r>
        <w:t xml:space="preserve"> </w:t>
      </w:r>
      <w:r>
        <w:t xml:space="preserve">and</w:t>
      </w:r>
      <w:r>
        <w:t xml:space="preserve"> </w:t>
      </w:r>
      <w:r>
        <w:rPr>
          <w:rStyle w:val="VerbatimChar"/>
        </w:rPr>
        <w:t xml:space="preserve">created_at</w:t>
      </w:r>
      <w:r>
        <w:t xml:space="preserve"> </w:t>
      </w:r>
      <w:r>
        <w:t xml:space="preserve">/</w:t>
      </w:r>
      <w:r>
        <w:t xml:space="preserve"> </w:t>
      </w:r>
      <w:r>
        <w:rPr>
          <w:rStyle w:val="VerbatimChar"/>
        </w:rPr>
        <w:t xml:space="preserve">updated_at</w:t>
      </w:r>
      <w:r>
        <w:t xml:space="preserve"> </w:t>
      </w:r>
      <w:r>
        <w:t xml:space="preserve">timestamps unless noted.</w:t>
      </w:r>
    </w:p>
    <w:p>
      <w:pPr>
        <w:pStyle w:val="BodyText"/>
      </w:pPr>
      <w:r>
        <w:rPr>
          <w:bCs/>
          <w:b/>
        </w:rPr>
        <w:t xml:space="preserve">organizations</w:t>
      </w:r>
    </w:p>
    <w:p>
      <w:pPr>
        <w:numPr>
          <w:ilvl w:val="0"/>
          <w:numId w:val="1002"/>
        </w:numPr>
        <w:pStyle w:val="Compact"/>
      </w:pPr>
      <w:r>
        <w:t xml:space="preserve">name</w:t>
      </w:r>
    </w:p>
    <w:p>
      <w:pPr>
        <w:numPr>
          <w:ilvl w:val="0"/>
          <w:numId w:val="1002"/>
        </w:numPr>
        <w:pStyle w:val="Compact"/>
      </w:pPr>
      <w:r>
        <w:t xml:space="preserve">address (optional)</w:t>
      </w:r>
    </w:p>
    <w:p>
      <w:pPr>
        <w:pStyle w:val="FirstParagraph"/>
      </w:pPr>
      <w:r>
        <w:rPr>
          <w:bCs/>
          <w:b/>
        </w:rPr>
        <w:t xml:space="preserve">departments</w:t>
      </w:r>
    </w:p>
    <w:p>
      <w:pPr>
        <w:numPr>
          <w:ilvl w:val="0"/>
          <w:numId w:val="1003"/>
        </w:numPr>
        <w:pStyle w:val="Compact"/>
      </w:pPr>
      <w:r>
        <w:t xml:space="preserve">organization_id → organizations</w:t>
      </w:r>
    </w:p>
    <w:p>
      <w:pPr>
        <w:numPr>
          <w:ilvl w:val="0"/>
          <w:numId w:val="1003"/>
        </w:numPr>
        <w:pStyle w:val="Compact"/>
      </w:pPr>
      <w:r>
        <w:t xml:space="preserve">name</w:t>
      </w:r>
    </w:p>
    <w:p>
      <w:pPr>
        <w:pStyle w:val="FirstParagraph"/>
      </w:pPr>
      <w:r>
        <w:rPr>
          <w:bCs/>
          <w:b/>
        </w:rPr>
        <w:t xml:space="preserve">users</w:t>
      </w:r>
      <w:r>
        <w:t xml:space="preserve"> </w:t>
      </w:r>
      <w:r>
        <w:t xml:space="preserve">(shared base for doctor/translator/admin)</w:t>
      </w:r>
    </w:p>
    <w:p>
      <w:pPr>
        <w:numPr>
          <w:ilvl w:val="0"/>
          <w:numId w:val="1004"/>
        </w:numPr>
        <w:pStyle w:val="Compact"/>
      </w:pPr>
      <w:r>
        <w:t xml:space="preserve">email (unique)</w:t>
      </w:r>
    </w:p>
    <w:p>
      <w:pPr>
        <w:numPr>
          <w:ilvl w:val="0"/>
          <w:numId w:val="1004"/>
        </w:numPr>
        <w:pStyle w:val="Compact"/>
      </w:pPr>
      <w:r>
        <w:t xml:space="preserve">password_hash</w:t>
      </w:r>
    </w:p>
    <w:p>
      <w:pPr>
        <w:numPr>
          <w:ilvl w:val="0"/>
          <w:numId w:val="1004"/>
        </w:numPr>
        <w:pStyle w:val="Compact"/>
      </w:pPr>
      <w:r>
        <w:t xml:space="preserve">full_name</w:t>
      </w:r>
    </w:p>
    <w:p>
      <w:pPr>
        <w:numPr>
          <w:ilvl w:val="0"/>
          <w:numId w:val="1004"/>
        </w:numPr>
        <w:pStyle w:val="Compact"/>
      </w:pPr>
      <w:r>
        <w:t xml:space="preserve">role ENUM(</w:t>
      </w:r>
      <w:r>
        <w:t xml:space="preserve">‘</w:t>
      </w:r>
      <w:r>
        <w:t xml:space="preserve">doctor</w:t>
      </w:r>
      <w:r>
        <w:t xml:space="preserve">’</w:t>
      </w:r>
      <w:r>
        <w:t xml:space="preserve">,</w:t>
      </w:r>
      <w:r>
        <w:t xml:space="preserve"> </w:t>
      </w:r>
      <w:r>
        <w:t xml:space="preserve">‘</w:t>
      </w:r>
      <w:r>
        <w:t xml:space="preserve">translator</w:t>
      </w:r>
      <w:r>
        <w:t xml:space="preserve">’</w:t>
      </w:r>
      <w:r>
        <w:t xml:space="preserve">,</w:t>
      </w:r>
      <w:r>
        <w:t xml:space="preserve"> </w:t>
      </w:r>
      <w:r>
        <w:t xml:space="preserve">‘</w:t>
      </w:r>
      <w:r>
        <w:t xml:space="preserve">admin</w:t>
      </w:r>
      <w:r>
        <w:t xml:space="preserve">’</w:t>
      </w:r>
      <w:r>
        <w:t xml:space="preserve">)</w:t>
      </w:r>
    </w:p>
    <w:p>
      <w:pPr>
        <w:numPr>
          <w:ilvl w:val="0"/>
          <w:numId w:val="1004"/>
        </w:numPr>
        <w:pStyle w:val="Compact"/>
      </w:pPr>
      <w:r>
        <w:t xml:space="preserve">organization_id → organizations (nullable for admin)</w:t>
      </w:r>
    </w:p>
    <w:p>
      <w:pPr>
        <w:numPr>
          <w:ilvl w:val="0"/>
          <w:numId w:val="1004"/>
        </w:numPr>
        <w:pStyle w:val="Compact"/>
      </w:pPr>
      <w:r>
        <w:t xml:space="preserve">department_id → departments (nullable)</w:t>
      </w:r>
    </w:p>
    <w:p>
      <w:pPr>
        <w:numPr>
          <w:ilvl w:val="0"/>
          <w:numId w:val="1004"/>
        </w:numPr>
        <w:pStyle w:val="Compact"/>
      </w:pPr>
      <w:r>
        <w:t xml:space="preserve">is_active BOOLEAN default true</w:t>
      </w:r>
    </w:p>
    <w:p>
      <w:pPr>
        <w:pStyle w:val="FirstParagraph"/>
      </w:pPr>
      <w:r>
        <w:rPr>
          <w:bCs/>
          <w:b/>
        </w:rPr>
        <w:t xml:space="preserve">translator_profiles</w:t>
      </w:r>
    </w:p>
    <w:p>
      <w:pPr>
        <w:numPr>
          <w:ilvl w:val="0"/>
          <w:numId w:val="1005"/>
        </w:numPr>
        <w:pStyle w:val="Compact"/>
      </w:pPr>
      <w:r>
        <w:t xml:space="preserve">user_id → users (unique)</w:t>
      </w:r>
    </w:p>
    <w:p>
      <w:pPr>
        <w:numPr>
          <w:ilvl w:val="0"/>
          <w:numId w:val="1005"/>
        </w:numPr>
        <w:pStyle w:val="Compact"/>
      </w:pPr>
      <w:r>
        <w:t xml:space="preserve">languages TEXT[] or normalized via</w:t>
      </w:r>
      <w:r>
        <w:t xml:space="preserve"> </w:t>
      </w:r>
      <w:r>
        <w:rPr>
          <w:rStyle w:val="VerbatimChar"/>
        </w:rPr>
        <w:t xml:space="preserve">translator_languages</w:t>
      </w:r>
    </w:p>
    <w:p>
      <w:pPr>
        <w:numPr>
          <w:ilvl w:val="0"/>
          <w:numId w:val="1005"/>
        </w:numPr>
        <w:pStyle w:val="Compact"/>
      </w:pPr>
      <w:r>
        <w:t xml:space="preserve">is_online BOOLEAN default false</w:t>
      </w:r>
    </w:p>
    <w:p>
      <w:pPr>
        <w:numPr>
          <w:ilvl w:val="0"/>
          <w:numId w:val="1005"/>
        </w:numPr>
        <w:pStyle w:val="Compact"/>
      </w:pPr>
      <w:r>
        <w:t xml:space="preserve">last_seen_at</w:t>
      </w:r>
    </w:p>
    <w:p>
      <w:pPr>
        <w:pStyle w:val="FirstParagraph"/>
      </w:pPr>
      <w:r>
        <w:rPr>
          <w:bCs/>
          <w:b/>
        </w:rPr>
        <w:t xml:space="preserve">languages</w:t>
      </w:r>
    </w:p>
    <w:p>
      <w:pPr>
        <w:numPr>
          <w:ilvl w:val="0"/>
          <w:numId w:val="1006"/>
        </w:numPr>
        <w:pStyle w:val="Compact"/>
      </w:pPr>
      <w:r>
        <w:t xml:space="preserve">code (e.g. </w:t>
      </w:r>
      <w:r>
        <w:t xml:space="preserve">“</w:t>
      </w:r>
      <w:r>
        <w:t xml:space="preserve">es</w:t>
      </w:r>
      <w:r>
        <w:t xml:space="preserve">”</w:t>
      </w:r>
      <w:r>
        <w:t xml:space="preserve">,</w:t>
      </w:r>
      <w:r>
        <w:t xml:space="preserve"> </w:t>
      </w:r>
      <w:r>
        <w:t xml:space="preserve">“</w:t>
      </w:r>
      <w:r>
        <w:t xml:space="preserve">am</w:t>
      </w:r>
      <w:r>
        <w:t xml:space="preserve">”</w:t>
      </w:r>
      <w:r>
        <w:t xml:space="preserve">,</w:t>
      </w:r>
      <w:r>
        <w:t xml:space="preserve"> </w:t>
      </w:r>
      <w:r>
        <w:t xml:space="preserve">“</w:t>
      </w:r>
      <w:r>
        <w:t xml:space="preserve">fr</w:t>
      </w:r>
      <w:r>
        <w:t xml:space="preserve">”</w:t>
      </w:r>
      <w:r>
        <w:t xml:space="preserve">)</w:t>
      </w:r>
    </w:p>
    <w:p>
      <w:pPr>
        <w:numPr>
          <w:ilvl w:val="0"/>
          <w:numId w:val="1006"/>
        </w:numPr>
        <w:pStyle w:val="Compact"/>
      </w:pPr>
      <w:r>
        <w:t xml:space="preserve">name (e.g. </w:t>
      </w:r>
      <w:r>
        <w:t xml:space="preserve">“</w:t>
      </w:r>
      <w:r>
        <w:t xml:space="preserve">Spanish</w:t>
      </w:r>
      <w:r>
        <w:t xml:space="preserve">”</w:t>
      </w:r>
      <w:r>
        <w:t xml:space="preserve">,</w:t>
      </w:r>
      <w:r>
        <w:t xml:space="preserve"> </w:t>
      </w:r>
      <w:r>
        <w:t xml:space="preserve">“</w:t>
      </w:r>
      <w:r>
        <w:t xml:space="preserve">Amharic</w:t>
      </w:r>
      <w:r>
        <w:t xml:space="preserve">”</w:t>
      </w:r>
      <w:r>
        <w:t xml:space="preserve">,</w:t>
      </w:r>
      <w:r>
        <w:t xml:space="preserve"> </w:t>
      </w:r>
      <w:r>
        <w:t xml:space="preserve">“</w:t>
      </w:r>
      <w:r>
        <w:t xml:space="preserve">French</w:t>
      </w:r>
      <w:r>
        <w:t xml:space="preserve">”</w:t>
      </w:r>
      <w:r>
        <w:t xml:space="preserve">)</w:t>
      </w:r>
    </w:p>
    <w:p>
      <w:pPr>
        <w:pStyle w:val="FirstParagraph"/>
      </w:pPr>
      <w:r>
        <w:rPr>
          <w:bCs/>
          <w:b/>
        </w:rPr>
        <w:t xml:space="preserve">translator_languages</w:t>
      </w:r>
      <w:r>
        <w:t xml:space="preserve"> </w:t>
      </w:r>
      <w:r>
        <w:t xml:space="preserve">(many-to-many)</w:t>
      </w:r>
    </w:p>
    <w:p>
      <w:pPr>
        <w:numPr>
          <w:ilvl w:val="0"/>
          <w:numId w:val="1007"/>
        </w:numPr>
        <w:pStyle w:val="Compact"/>
      </w:pPr>
      <w:r>
        <w:t xml:space="preserve">translator_id → translator_profiles</w:t>
      </w:r>
    </w:p>
    <w:p>
      <w:pPr>
        <w:numPr>
          <w:ilvl w:val="0"/>
          <w:numId w:val="1007"/>
        </w:numPr>
        <w:pStyle w:val="Compact"/>
      </w:pPr>
      <w:r>
        <w:t xml:space="preserve">language_id → languages</w:t>
      </w:r>
    </w:p>
    <w:p>
      <w:pPr>
        <w:pStyle w:val="FirstParagraph"/>
      </w:pPr>
      <w:r>
        <w:rPr>
          <w:bCs/>
          <w:b/>
        </w:rPr>
        <w:t xml:space="preserve">sessions</w:t>
      </w:r>
      <w:r>
        <w:t xml:space="preserve"> </w:t>
      </w:r>
      <w:r>
        <w:t xml:space="preserve">(a consultation session)</w:t>
      </w:r>
    </w:p>
    <w:p>
      <w:pPr>
        <w:numPr>
          <w:ilvl w:val="0"/>
          <w:numId w:val="1008"/>
        </w:numPr>
        <w:pStyle w:val="Compact"/>
      </w:pPr>
      <w:r>
        <w:t xml:space="preserve">doctor_id → users</w:t>
      </w:r>
    </w:p>
    <w:p>
      <w:pPr>
        <w:numPr>
          <w:ilvl w:val="0"/>
          <w:numId w:val="1008"/>
        </w:numPr>
        <w:pStyle w:val="Compact"/>
      </w:pPr>
      <w:r>
        <w:t xml:space="preserve">translator_id → users (nullable until accepted)</w:t>
      </w:r>
    </w:p>
    <w:p>
      <w:pPr>
        <w:numPr>
          <w:ilvl w:val="0"/>
          <w:numId w:val="1008"/>
        </w:numPr>
        <w:pStyle w:val="Compact"/>
      </w:pPr>
      <w:r>
        <w:t xml:space="preserve">organization_id → organizations</w:t>
      </w:r>
    </w:p>
    <w:p>
      <w:pPr>
        <w:numPr>
          <w:ilvl w:val="0"/>
          <w:numId w:val="1008"/>
        </w:numPr>
        <w:pStyle w:val="Compact"/>
      </w:pPr>
      <w:r>
        <w:t xml:space="preserve">department_id → departments</w:t>
      </w:r>
    </w:p>
    <w:p>
      <w:pPr>
        <w:numPr>
          <w:ilvl w:val="0"/>
          <w:numId w:val="1008"/>
        </w:numPr>
        <w:pStyle w:val="Compact"/>
      </w:pPr>
      <w:r>
        <w:t xml:space="preserve">language_id → languages</w:t>
      </w:r>
    </w:p>
    <w:p>
      <w:pPr>
        <w:numPr>
          <w:ilvl w:val="0"/>
          <w:numId w:val="1008"/>
        </w:numPr>
        <w:pStyle w:val="Compact"/>
      </w:pPr>
      <w:r>
        <w:t xml:space="preserve">status ENUM(</w:t>
      </w:r>
      <w:r>
        <w:t xml:space="preserve">‘</w:t>
      </w:r>
      <w:r>
        <w:t xml:space="preserve">pending</w:t>
      </w:r>
      <w:r>
        <w:t xml:space="preserve">’</w:t>
      </w:r>
      <w:r>
        <w:t xml:space="preserve">,</w:t>
      </w:r>
      <w:r>
        <w:t xml:space="preserve"> </w:t>
      </w:r>
      <w:r>
        <w:t xml:space="preserve">‘</w:t>
      </w:r>
      <w:r>
        <w:t xml:space="preserve">active</w:t>
      </w:r>
      <w:r>
        <w:t xml:space="preserve">’</w:t>
      </w:r>
      <w:r>
        <w:t xml:space="preserve">,</w:t>
      </w:r>
      <w:r>
        <w:t xml:space="preserve"> </w:t>
      </w:r>
      <w:r>
        <w:t xml:space="preserve">‘</w:t>
      </w:r>
      <w:r>
        <w:t xml:space="preserve">completed</w:t>
      </w:r>
      <w:r>
        <w:t xml:space="preserve">’</w:t>
      </w:r>
      <w:r>
        <w:t xml:space="preserve">,</w:t>
      </w:r>
      <w:r>
        <w:t xml:space="preserve"> </w:t>
      </w:r>
      <w:r>
        <w:t xml:space="preserve">‘</w:t>
      </w:r>
      <w:r>
        <w:t xml:space="preserve">cancelled</w:t>
      </w:r>
      <w:r>
        <w:t xml:space="preserve">’</w:t>
      </w:r>
      <w:r>
        <w:t xml:space="preserve">)</w:t>
      </w:r>
    </w:p>
    <w:p>
      <w:pPr>
        <w:numPr>
          <w:ilvl w:val="0"/>
          <w:numId w:val="1008"/>
        </w:numPr>
        <w:pStyle w:val="Compact"/>
      </w:pPr>
      <w:r>
        <w:t xml:space="preserve">started_at</w:t>
      </w:r>
    </w:p>
    <w:p>
      <w:pPr>
        <w:numPr>
          <w:ilvl w:val="0"/>
          <w:numId w:val="1008"/>
        </w:numPr>
        <w:pStyle w:val="Compact"/>
      </w:pPr>
      <w:r>
        <w:t xml:space="preserve">ended_at</w:t>
      </w:r>
    </w:p>
    <w:p>
      <w:pPr>
        <w:numPr>
          <w:ilvl w:val="0"/>
          <w:numId w:val="1008"/>
        </w:numPr>
        <w:pStyle w:val="Compact"/>
      </w:pPr>
      <w:r>
        <w:t xml:space="preserve">duration_seconds (computed on end)</w:t>
      </w:r>
    </w:p>
    <w:p>
      <w:pPr>
        <w:numPr>
          <w:ilvl w:val="0"/>
          <w:numId w:val="1008"/>
        </w:numPr>
        <w:pStyle w:val="Compact"/>
      </w:pPr>
      <w:r>
        <w:t xml:space="preserve">device_used TEXT</w:t>
      </w:r>
    </w:p>
    <w:p>
      <w:pPr>
        <w:numPr>
          <w:ilvl w:val="0"/>
          <w:numId w:val="1008"/>
        </w:numPr>
        <w:pStyle w:val="Compact"/>
      </w:pPr>
      <w:r>
        <w:t xml:space="preserve">call_mode ENUM(</w:t>
      </w:r>
      <w:r>
        <w:t xml:space="preserve">‘</w:t>
      </w:r>
      <w:r>
        <w:t xml:space="preserve">video</w:t>
      </w:r>
      <w:r>
        <w:t xml:space="preserve">’</w:t>
      </w:r>
      <w:r>
        <w:t xml:space="preserve">,</w:t>
      </w:r>
      <w:r>
        <w:t xml:space="preserve"> </w:t>
      </w:r>
      <w:r>
        <w:t xml:space="preserve">‘</w:t>
      </w:r>
      <w:r>
        <w:t xml:space="preserve">voice</w:t>
      </w:r>
      <w:r>
        <w:t xml:space="preserve">’</w:t>
      </w:r>
      <w:r>
        <w:t xml:space="preserve">)</w:t>
      </w:r>
    </w:p>
    <w:p>
      <w:pPr>
        <w:numPr>
          <w:ilvl w:val="0"/>
          <w:numId w:val="1008"/>
        </w:numPr>
        <w:pStyle w:val="Compact"/>
      </w:pPr>
      <w:r>
        <w:t xml:space="preserve">interpreter_notes TEXT</w:t>
      </w:r>
    </w:p>
    <w:p>
      <w:pPr>
        <w:numPr>
          <w:ilvl w:val="0"/>
          <w:numId w:val="1008"/>
        </w:numPr>
        <w:pStyle w:val="Compact"/>
      </w:pPr>
      <w:r>
        <w:t xml:space="preserve">provider_rating SMALLINT (1–5, nullable)</w:t>
      </w:r>
    </w:p>
    <w:p>
      <w:pPr>
        <w:numPr>
          <w:ilvl w:val="0"/>
          <w:numId w:val="1008"/>
        </w:numPr>
        <w:pStyle w:val="Compact"/>
      </w:pPr>
      <w:r>
        <w:t xml:space="preserve">provider_rating_comment TEXT (nullable)</w:t>
      </w:r>
    </w:p>
    <w:p>
      <w:pPr>
        <w:pStyle w:val="FirstParagraph"/>
      </w:pPr>
      <w:r>
        <w:rPr>
          <w:bCs/>
          <w:b/>
        </w:rPr>
        <w:t xml:space="preserve">session_transfers</w:t>
      </w:r>
      <w:r>
        <w:t xml:space="preserve"> </w:t>
      </w:r>
      <w:r>
        <w:t xml:space="preserve">(optional audit trail for translator handoffs)</w:t>
      </w:r>
    </w:p>
    <w:p>
      <w:pPr>
        <w:numPr>
          <w:ilvl w:val="0"/>
          <w:numId w:val="1009"/>
        </w:numPr>
        <w:pStyle w:val="Compact"/>
      </w:pPr>
      <w:r>
        <w:t xml:space="preserve">session_id → sessions</w:t>
      </w:r>
    </w:p>
    <w:p>
      <w:pPr>
        <w:numPr>
          <w:ilvl w:val="0"/>
          <w:numId w:val="1009"/>
        </w:numPr>
        <w:pStyle w:val="Compact"/>
      </w:pPr>
      <w:r>
        <w:t xml:space="preserve">from_translator_id → users</w:t>
      </w:r>
    </w:p>
    <w:p>
      <w:pPr>
        <w:numPr>
          <w:ilvl w:val="0"/>
          <w:numId w:val="1009"/>
        </w:numPr>
        <w:pStyle w:val="Compact"/>
      </w:pPr>
      <w:r>
        <w:t xml:space="preserve">to_translator_id → users</w:t>
      </w:r>
    </w:p>
    <w:p>
      <w:pPr>
        <w:numPr>
          <w:ilvl w:val="0"/>
          <w:numId w:val="1009"/>
        </w:numPr>
        <w:pStyle w:val="Compact"/>
      </w:pPr>
      <w:r>
        <w:t xml:space="preserve">reason TEXT</w:t>
      </w:r>
    </w:p>
    <w:p>
      <w:pPr>
        <w:numPr>
          <w:ilvl w:val="0"/>
          <w:numId w:val="1009"/>
        </w:numPr>
        <w:pStyle w:val="Compact"/>
      </w:pPr>
      <w:r>
        <w:t xml:space="preserve">transferred_at</w:t>
      </w:r>
    </w:p>
    <w:p>
      <w:pPr>
        <w:pStyle w:val="FirstParagraph"/>
      </w:pPr>
      <w:r>
        <w:rPr>
          <w:bCs/>
          <w:b/>
        </w:rPr>
        <w:t xml:space="preserve">translator_requests</w:t>
      </w:r>
      <w:r>
        <w:t xml:space="preserve"> </w:t>
      </w:r>
      <w:r>
        <w:t xml:space="preserve">(the live matching queue, ephemeral but logged)</w:t>
      </w:r>
    </w:p>
    <w:p>
      <w:pPr>
        <w:numPr>
          <w:ilvl w:val="0"/>
          <w:numId w:val="1010"/>
        </w:numPr>
        <w:pStyle w:val="Compact"/>
      </w:pPr>
      <w:r>
        <w:t xml:space="preserve">session_id → sessions</w:t>
      </w:r>
    </w:p>
    <w:p>
      <w:pPr>
        <w:numPr>
          <w:ilvl w:val="0"/>
          <w:numId w:val="1010"/>
        </w:numPr>
        <w:pStyle w:val="Compact"/>
      </w:pPr>
      <w:r>
        <w:t xml:space="preserve">language_id → languages</w:t>
      </w:r>
    </w:p>
    <w:p>
      <w:pPr>
        <w:numPr>
          <w:ilvl w:val="0"/>
          <w:numId w:val="1010"/>
        </w:numPr>
        <w:pStyle w:val="Compact"/>
      </w:pPr>
      <w:r>
        <w:t xml:space="preserve">status ENUM(</w:t>
      </w:r>
      <w:r>
        <w:t xml:space="preserve">‘</w:t>
      </w:r>
      <w:r>
        <w:t xml:space="preserve">open</w:t>
      </w:r>
      <w:r>
        <w:t xml:space="preserve">’</w:t>
      </w:r>
      <w:r>
        <w:t xml:space="preserve">,</w:t>
      </w:r>
      <w:r>
        <w:t xml:space="preserve"> </w:t>
      </w:r>
      <w:r>
        <w:t xml:space="preserve">‘</w:t>
      </w:r>
      <w:r>
        <w:t xml:space="preserve">accepted</w:t>
      </w:r>
      <w:r>
        <w:t xml:space="preserve">’</w:t>
      </w:r>
      <w:r>
        <w:t xml:space="preserve">,</w:t>
      </w:r>
      <w:r>
        <w:t xml:space="preserve"> </w:t>
      </w:r>
      <w:r>
        <w:t xml:space="preserve">‘</w:t>
      </w:r>
      <w:r>
        <w:t xml:space="preserve">expired</w:t>
      </w:r>
      <w:r>
        <w:t xml:space="preserve">’</w:t>
      </w:r>
      <w:r>
        <w:t xml:space="preserve">,</w:t>
      </w:r>
      <w:r>
        <w:t xml:space="preserve"> </w:t>
      </w:r>
      <w:r>
        <w:t xml:space="preserve">‘</w:t>
      </w:r>
      <w:r>
        <w:t xml:space="preserve">cancelled</w:t>
      </w:r>
      <w:r>
        <w:t xml:space="preserve">’</w:t>
      </w:r>
      <w:r>
        <w:t xml:space="preserve">)</w:t>
      </w:r>
    </w:p>
    <w:p>
      <w:pPr>
        <w:numPr>
          <w:ilvl w:val="0"/>
          <w:numId w:val="1010"/>
        </w:numPr>
        <w:pStyle w:val="Compact"/>
      </w:pPr>
      <w:r>
        <w:t xml:space="preserve">requested_at</w:t>
      </w:r>
    </w:p>
    <w:p>
      <w:pPr>
        <w:numPr>
          <w:ilvl w:val="0"/>
          <w:numId w:val="1010"/>
        </w:numPr>
        <w:pStyle w:val="Compact"/>
      </w:pPr>
      <w:r>
        <w:t xml:space="preserve">accepted_by → users (nullable)</w:t>
      </w:r>
    </w:p>
    <w:p>
      <w:pPr>
        <w:numPr>
          <w:ilvl w:val="0"/>
          <w:numId w:val="1010"/>
        </w:numPr>
        <w:pStyle w:val="Compact"/>
      </w:pPr>
      <w:r>
        <w:t xml:space="preserve">accepted_at (nullable)</w:t>
      </w:r>
    </w:p>
    <w:bookmarkEnd w:id="25"/>
    <w:bookmarkStart w:id="26" w:name="rest-api-design"/>
    <w:p>
      <w:pPr>
        <w:pStyle w:val="Heading1"/>
      </w:pPr>
      <w:r>
        <w:t xml:space="preserve">7. REST API Design</w:t>
      </w:r>
    </w:p>
    <w:p>
      <w:pPr>
        <w:pStyle w:val="FirstParagraph"/>
      </w:pPr>
      <w:r>
        <w:t xml:space="preserve">Base path:</w:t>
      </w:r>
      <w:r>
        <w:t xml:space="preserve"> </w:t>
      </w:r>
      <w:r>
        <w:rPr>
          <w:rStyle w:val="VerbatimChar"/>
        </w:rPr>
        <w:t xml:space="preserve">/api/v1</w:t>
      </w:r>
      <w:r>
        <w:t xml:space="preserve">. All endpoints except</w:t>
      </w:r>
      <w:r>
        <w:t xml:space="preserve"> </w:t>
      </w:r>
      <w:r>
        <w:rPr>
          <w:rStyle w:val="VerbatimChar"/>
        </w:rPr>
        <w:t xml:space="preserve">/auth/login</w:t>
      </w:r>
      <w:r>
        <w:t xml:space="preserve"> </w:t>
      </w:r>
      <w:r>
        <w:t xml:space="preserve">require</w:t>
      </w:r>
      <w:r>
        <w:t xml:space="preserve"> </w:t>
      </w:r>
      <w:r>
        <w:rPr>
          <w:rStyle w:val="VerbatimChar"/>
        </w:rPr>
        <w:t xml:space="preserve">Authorization: Bearer &lt;JWT&gt;</w:t>
      </w:r>
      <w:r>
        <w:t xml:space="preserve">. Responses are JSON. Role restrictions noted per endpoint.</w:t>
      </w:r>
    </w:p>
    <w:p>
      <w:pPr>
        <w:pStyle w:val="BodyText"/>
      </w:pPr>
      <w:r>
        <w:rPr>
          <w:bCs/>
          <w:b/>
        </w:rPr>
        <w:t xml:space="preserve">Auth</w:t>
      </w:r>
    </w:p>
    <w:p>
      <w:pPr>
        <w:numPr>
          <w:ilvl w:val="0"/>
          <w:numId w:val="1011"/>
        </w:numPr>
        <w:pStyle w:val="Compact"/>
      </w:pPr>
      <w:r>
        <w:rPr>
          <w:rStyle w:val="VerbatimChar"/>
        </w:rPr>
        <w:t xml:space="preserve">POST /auth/login</w:t>
      </w:r>
      <w:r>
        <w:t xml:space="preserve"> </w:t>
      </w:r>
      <w:r>
        <w:t xml:space="preserve">— email + password → access token, refresh token, user profile</w:t>
      </w:r>
    </w:p>
    <w:p>
      <w:pPr>
        <w:numPr>
          <w:ilvl w:val="0"/>
          <w:numId w:val="1011"/>
        </w:numPr>
        <w:pStyle w:val="Compact"/>
      </w:pPr>
      <w:r>
        <w:rPr>
          <w:rStyle w:val="VerbatimChar"/>
        </w:rPr>
        <w:t xml:space="preserve">POST /auth/refresh</w:t>
      </w:r>
      <w:r>
        <w:t xml:space="preserve"> </w:t>
      </w:r>
      <w:r>
        <w:t xml:space="preserve">— refresh token → new access token</w:t>
      </w:r>
    </w:p>
    <w:p>
      <w:pPr>
        <w:numPr>
          <w:ilvl w:val="0"/>
          <w:numId w:val="1011"/>
        </w:numPr>
        <w:pStyle w:val="Compact"/>
      </w:pPr>
      <w:r>
        <w:rPr>
          <w:rStyle w:val="VerbatimChar"/>
        </w:rPr>
        <w:t xml:space="preserve">POST /auth/logout</w:t>
      </w:r>
    </w:p>
    <w:p>
      <w:pPr>
        <w:pStyle w:val="FirstParagraph"/>
      </w:pPr>
      <w:r>
        <w:rPr>
          <w:bCs/>
          <w:b/>
        </w:rPr>
        <w:t xml:space="preserve">Admin — user management</w:t>
      </w:r>
      <w:r>
        <w:t xml:space="preserve"> </w:t>
      </w:r>
      <w:r>
        <w:t xml:space="preserve">(admin only)</w:t>
      </w:r>
    </w:p>
    <w:p>
      <w:pPr>
        <w:numPr>
          <w:ilvl w:val="0"/>
          <w:numId w:val="1012"/>
        </w:numPr>
        <w:pStyle w:val="Compact"/>
      </w:pPr>
      <w:r>
        <w:rPr>
          <w:rStyle w:val="VerbatimChar"/>
        </w:rPr>
        <w:t xml:space="preserve">GET /admin/users?role=&amp;organization_id=&amp;active=</w:t>
      </w:r>
    </w:p>
    <w:p>
      <w:pPr>
        <w:numPr>
          <w:ilvl w:val="0"/>
          <w:numId w:val="1012"/>
        </w:numPr>
        <w:pStyle w:val="Compact"/>
      </w:pPr>
      <w:r>
        <w:rPr>
          <w:rStyle w:val="VerbatimChar"/>
        </w:rPr>
        <w:t xml:space="preserve">POST /admin/users</w:t>
      </w:r>
      <w:r>
        <w:t xml:space="preserve"> </w:t>
      </w:r>
      <w:r>
        <w:t xml:space="preserve">— create doctor/translator/admin</w:t>
      </w:r>
    </w:p>
    <w:p>
      <w:pPr>
        <w:numPr>
          <w:ilvl w:val="0"/>
          <w:numId w:val="1012"/>
        </w:numPr>
        <w:pStyle w:val="Compact"/>
      </w:pPr>
      <w:r>
        <w:rPr>
          <w:rStyle w:val="VerbatimChar"/>
        </w:rPr>
        <w:t xml:space="preserve">PATCH /admin/users/:id</w:t>
      </w:r>
      <w:r>
        <w:t xml:space="preserve"> </w:t>
      </w:r>
      <w:r>
        <w:t xml:space="preserve">— edit</w:t>
      </w:r>
    </w:p>
    <w:p>
      <w:pPr>
        <w:numPr>
          <w:ilvl w:val="0"/>
          <w:numId w:val="1012"/>
        </w:numPr>
        <w:pStyle w:val="Compact"/>
      </w:pPr>
      <w:r>
        <w:rPr>
          <w:rStyle w:val="VerbatimChar"/>
        </w:rPr>
        <w:t xml:space="preserve">PATCH /admin/users/:id/deactivate</w:t>
      </w:r>
    </w:p>
    <w:p>
      <w:pPr>
        <w:numPr>
          <w:ilvl w:val="0"/>
          <w:numId w:val="1012"/>
        </w:numPr>
        <w:pStyle w:val="Compact"/>
      </w:pPr>
      <w:r>
        <w:rPr>
          <w:rStyle w:val="VerbatimChar"/>
        </w:rPr>
        <w:t xml:space="preserve">GET /admin/organizations</w:t>
      </w:r>
      <w:r>
        <w:t xml:space="preserve"> </w:t>
      </w:r>
      <w:r>
        <w:t xml:space="preserve">/</w:t>
      </w:r>
      <w:r>
        <w:t xml:space="preserve"> </w:t>
      </w:r>
      <w:r>
        <w:rPr>
          <w:rStyle w:val="VerbatimChar"/>
        </w:rPr>
        <w:t xml:space="preserve">POST /admin/organizations</w:t>
      </w:r>
    </w:p>
    <w:p>
      <w:pPr>
        <w:numPr>
          <w:ilvl w:val="0"/>
          <w:numId w:val="1012"/>
        </w:numPr>
        <w:pStyle w:val="Compact"/>
      </w:pPr>
      <w:r>
        <w:rPr>
          <w:rStyle w:val="VerbatimChar"/>
        </w:rPr>
        <w:t xml:space="preserve">GET /admin/departments</w:t>
      </w:r>
      <w:r>
        <w:t xml:space="preserve"> </w:t>
      </w:r>
      <w:r>
        <w:t xml:space="preserve">/</w:t>
      </w:r>
      <w:r>
        <w:t xml:space="preserve"> </w:t>
      </w:r>
      <w:r>
        <w:rPr>
          <w:rStyle w:val="VerbatimChar"/>
        </w:rPr>
        <w:t xml:space="preserve">POST /admin/departments</w:t>
      </w:r>
    </w:p>
    <w:p>
      <w:pPr>
        <w:pStyle w:val="FirstParagraph"/>
      </w:pPr>
      <w:r>
        <w:rPr>
          <w:bCs/>
          <w:b/>
        </w:rPr>
        <w:t xml:space="preserve">Translator profile</w:t>
      </w:r>
      <w:r>
        <w:t xml:space="preserve"> </w:t>
      </w:r>
      <w:r>
        <w:t xml:space="preserve">(translator only, self)</w:t>
      </w:r>
    </w:p>
    <w:p>
      <w:pPr>
        <w:numPr>
          <w:ilvl w:val="0"/>
          <w:numId w:val="1013"/>
        </w:numPr>
        <w:pStyle w:val="Compact"/>
      </w:pPr>
      <w:r>
        <w:rPr>
          <w:rStyle w:val="VerbatimChar"/>
        </w:rPr>
        <w:t xml:space="preserve">GET /translators/me</w:t>
      </w:r>
    </w:p>
    <w:p>
      <w:pPr>
        <w:numPr>
          <w:ilvl w:val="0"/>
          <w:numId w:val="1013"/>
        </w:numPr>
        <w:pStyle w:val="Compact"/>
      </w:pPr>
      <w:r>
        <w:rPr>
          <w:rStyle w:val="VerbatimChar"/>
        </w:rPr>
        <w:t xml:space="preserve">PATCH /translators/me/languages</w:t>
      </w:r>
    </w:p>
    <w:p>
      <w:pPr>
        <w:numPr>
          <w:ilvl w:val="0"/>
          <w:numId w:val="1013"/>
        </w:numPr>
        <w:pStyle w:val="Compact"/>
      </w:pPr>
      <w:r>
        <w:rPr>
          <w:rStyle w:val="VerbatimChar"/>
        </w:rPr>
        <w:t xml:space="preserve">PATCH /translators/me/availability</w:t>
      </w:r>
      <w:r>
        <w:t xml:space="preserve"> </w:t>
      </w:r>
      <w:r>
        <w:t xml:space="preserve">— body</w:t>
      </w:r>
      <w:r>
        <w:t xml:space="preserve"> </w:t>
      </w:r>
      <w:r>
        <w:rPr>
          <w:rStyle w:val="VerbatimChar"/>
        </w:rPr>
        <w:t xml:space="preserve">{ is_online: boolean }</w:t>
      </w:r>
    </w:p>
    <w:p>
      <w:pPr>
        <w:pStyle w:val="FirstParagraph"/>
      </w:pPr>
      <w:r>
        <w:rPr>
          <w:bCs/>
          <w:b/>
        </w:rPr>
        <w:t xml:space="preserve">Sessions</w:t>
      </w:r>
      <w:r>
        <w:t xml:space="preserve"> </w:t>
      </w:r>
      <w:r>
        <w:t xml:space="preserve">(doctor starts/manages)</w:t>
      </w:r>
    </w:p>
    <w:p>
      <w:pPr>
        <w:numPr>
          <w:ilvl w:val="0"/>
          <w:numId w:val="1014"/>
        </w:numPr>
        <w:pStyle w:val="Compact"/>
      </w:pPr>
      <w:r>
        <w:rPr>
          <w:rStyle w:val="VerbatimChar"/>
        </w:rPr>
        <w:t xml:space="preserve">POST /sessions</w:t>
      </w:r>
      <w:r>
        <w:t xml:space="preserve"> </w:t>
      </w:r>
      <w:r>
        <w:t xml:space="preserve">— doctor starts a session → returns session id</w:t>
      </w:r>
    </w:p>
    <w:p>
      <w:pPr>
        <w:numPr>
          <w:ilvl w:val="0"/>
          <w:numId w:val="1014"/>
        </w:numPr>
        <w:pStyle w:val="Compact"/>
      </w:pPr>
      <w:r>
        <w:rPr>
          <w:rStyle w:val="VerbatimChar"/>
        </w:rPr>
        <w:t xml:space="preserve">POST /sessions/:id/request-translator</w:t>
      </w:r>
      <w:r>
        <w:t xml:space="preserve"> </w:t>
      </w:r>
      <w:r>
        <w:t xml:space="preserve">— body</w:t>
      </w:r>
      <w:r>
        <w:t xml:space="preserve"> </w:t>
      </w:r>
      <w:r>
        <w:rPr>
          <w:rStyle w:val="VerbatimChar"/>
        </w:rPr>
        <w:t xml:space="preserve">{ language_id }</w:t>
      </w:r>
      <w:r>
        <w:t xml:space="preserve">; triggers matching</w:t>
      </w:r>
    </w:p>
    <w:p>
      <w:pPr>
        <w:numPr>
          <w:ilvl w:val="0"/>
          <w:numId w:val="1014"/>
        </w:numPr>
        <w:pStyle w:val="Compact"/>
      </w:pPr>
      <w:r>
        <w:rPr>
          <w:rStyle w:val="VerbatimChar"/>
        </w:rPr>
        <w:t xml:space="preserve">POST /sessions/:id/transfer</w:t>
      </w:r>
      <w:r>
        <w:t xml:space="preserve"> </w:t>
      </w:r>
      <w:r>
        <w:t xml:space="preserve">— body</w:t>
      </w:r>
      <w:r>
        <w:t xml:space="preserve"> </w:t>
      </w:r>
      <w:r>
        <w:rPr>
          <w:rStyle w:val="VerbatimChar"/>
        </w:rPr>
        <w:t xml:space="preserve">{ to_translator_id, reason }</w:t>
      </w:r>
    </w:p>
    <w:p>
      <w:pPr>
        <w:numPr>
          <w:ilvl w:val="0"/>
          <w:numId w:val="1014"/>
        </w:numPr>
        <w:pStyle w:val="Compact"/>
      </w:pPr>
      <w:r>
        <w:rPr>
          <w:rStyle w:val="VerbatimChar"/>
        </w:rPr>
        <w:t xml:space="preserve">PATCH /sessions/:id/notes</w:t>
      </w:r>
      <w:r>
        <w:t xml:space="preserve"> </w:t>
      </w:r>
      <w:r>
        <w:t xml:space="preserve">— translator adds interpreter notes</w:t>
      </w:r>
    </w:p>
    <w:p>
      <w:pPr>
        <w:numPr>
          <w:ilvl w:val="0"/>
          <w:numId w:val="1014"/>
        </w:numPr>
        <w:pStyle w:val="Compact"/>
      </w:pPr>
      <w:r>
        <w:rPr>
          <w:rStyle w:val="VerbatimChar"/>
        </w:rPr>
        <w:t xml:space="preserve">POST /sessions/:id/rating</w:t>
      </w:r>
      <w:r>
        <w:t xml:space="preserve"> </w:t>
      </w:r>
      <w:r>
        <w:t xml:space="preserve">— doctor submits</w:t>
      </w:r>
      <w:r>
        <w:t xml:space="preserve"> </w:t>
      </w:r>
      <w:r>
        <w:rPr>
          <w:rStyle w:val="VerbatimChar"/>
        </w:rPr>
        <w:t xml:space="preserve">{ rating, comment }</w:t>
      </w:r>
    </w:p>
    <w:p>
      <w:pPr>
        <w:numPr>
          <w:ilvl w:val="0"/>
          <w:numId w:val="1014"/>
        </w:numPr>
        <w:pStyle w:val="Compact"/>
      </w:pPr>
      <w:r>
        <w:rPr>
          <w:rStyle w:val="VerbatimChar"/>
        </w:rPr>
        <w:t xml:space="preserve">POST /sessions/:id/end</w:t>
      </w:r>
    </w:p>
    <w:p>
      <w:pPr>
        <w:numPr>
          <w:ilvl w:val="0"/>
          <w:numId w:val="1014"/>
        </w:numPr>
        <w:pStyle w:val="Compact"/>
      </w:pPr>
      <w:r>
        <w:rPr>
          <w:rStyle w:val="VerbatimChar"/>
        </w:rPr>
        <w:t xml:space="preserve">GET /sessions/:id</w:t>
      </w:r>
    </w:p>
    <w:p>
      <w:pPr>
        <w:pStyle w:val="FirstParagraph"/>
      </w:pPr>
      <w:r>
        <w:rPr>
          <w:bCs/>
          <w:b/>
        </w:rPr>
        <w:t xml:space="preserve">Session logs</w:t>
      </w:r>
      <w:r>
        <w:t xml:space="preserve"> </w:t>
      </w:r>
      <w:r>
        <w:t xml:space="preserve">(admin; filterable/searchable)</w:t>
      </w:r>
    </w:p>
    <w:p>
      <w:pPr>
        <w:numPr>
          <w:ilvl w:val="0"/>
          <w:numId w:val="1015"/>
        </w:numPr>
        <w:pStyle w:val="Compact"/>
      </w:pPr>
      <w:r>
        <w:rPr>
          <w:rStyle w:val="VerbatimChar"/>
        </w:rPr>
        <w:t xml:space="preserve">GET /sessions?doctor_id=&amp;translator_id=&amp;organization_id=&amp;department_id=&amp;language_id=&amp;date_from=&amp;date_to=&amp;status=</w:t>
      </w:r>
    </w:p>
    <w:p>
      <w:pPr>
        <w:pStyle w:val="FirstParagraph"/>
      </w:pPr>
      <w:r>
        <w:rPr>
          <w:bCs/>
          <w:b/>
        </w:rPr>
        <w:t xml:space="preserve">Languages</w:t>
      </w:r>
    </w:p>
    <w:p>
      <w:pPr>
        <w:numPr>
          <w:ilvl w:val="0"/>
          <w:numId w:val="1016"/>
        </w:numPr>
        <w:pStyle w:val="Compact"/>
      </w:pPr>
      <w:r>
        <w:rPr>
          <w:rStyle w:val="VerbatimChar"/>
        </w:rPr>
        <w:t xml:space="preserve">GET /languages</w:t>
      </w:r>
    </w:p>
    <w:p>
      <w:pPr>
        <w:numPr>
          <w:ilvl w:val="0"/>
          <w:numId w:val="1016"/>
        </w:numPr>
        <w:pStyle w:val="Compact"/>
      </w:pPr>
      <w:r>
        <w:rPr>
          <w:rStyle w:val="VerbatimChar"/>
        </w:rPr>
        <w:t xml:space="preserve">POST /languages</w:t>
      </w:r>
      <w:r>
        <w:t xml:space="preserve"> </w:t>
      </w:r>
      <w:r>
        <w:t xml:space="preserve">(admin)</w:t>
      </w:r>
    </w:p>
    <w:p>
      <w:pPr>
        <w:pStyle w:val="FirstParagraph"/>
      </w:pPr>
      <w:r>
        <w:rPr>
          <w:bCs/>
          <w:b/>
        </w:rPr>
        <w:t xml:space="preserve">Call/token exchange</w:t>
      </w:r>
      <w:r>
        <w:t xml:space="preserve"> </w:t>
      </w:r>
      <w:r>
        <w:t xml:space="preserve">(video provider)</w:t>
      </w:r>
    </w:p>
    <w:p>
      <w:pPr>
        <w:numPr>
          <w:ilvl w:val="0"/>
          <w:numId w:val="1017"/>
        </w:numPr>
        <w:pStyle w:val="Compact"/>
      </w:pPr>
      <w:r>
        <w:rPr>
          <w:rStyle w:val="VerbatimChar"/>
        </w:rPr>
        <w:t xml:space="preserve">POST /sessions/:id/call-token</w:t>
      </w:r>
      <w:r>
        <w:t xml:space="preserve"> </w:t>
      </w:r>
      <w:r>
        <w:t xml:space="preserve">— returns a short-lived Daily.co/Agora room token for the caller (doctor or accepted translator)</w:t>
      </w:r>
    </w:p>
    <w:bookmarkEnd w:id="26"/>
    <w:bookmarkStart w:id="27" w:name="real-time-events-socket.io"/>
    <w:p>
      <w:pPr>
        <w:pStyle w:val="Heading1"/>
      </w:pPr>
      <w:r>
        <w:t xml:space="preserve">8. Real-Time Events (Socket.IO)</w:t>
      </w:r>
    </w:p>
    <w:p>
      <w:pPr>
        <w:pStyle w:val="FirstParagraph"/>
      </w:pPr>
      <w:r>
        <w:t xml:space="preserve">Namespaces/rooms: each user connects and joins a personal room</w:t>
      </w:r>
      <w:r>
        <w:t xml:space="preserve"> </w:t>
      </w:r>
      <w:r>
        <w:rPr>
          <w:rStyle w:val="VerbatimChar"/>
        </w:rPr>
        <w:t xml:space="preserve">user:&lt;id&gt;</w:t>
      </w:r>
      <w:r>
        <w:t xml:space="preserve">; each session has a room</w:t>
      </w:r>
      <w:r>
        <w:t xml:space="preserve"> </w:t>
      </w:r>
      <w:r>
        <w:rPr>
          <w:rStyle w:val="VerbatimChar"/>
        </w:rPr>
        <w:t xml:space="preserve">session:&lt;id&gt;</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Direction</w:t>
            </w:r>
          </w:p>
        </w:tc>
        <w:tc>
          <w:tcPr/>
          <w:p>
            <w:pPr>
              <w:pStyle w:val="Compact"/>
              <w:jc w:val="left"/>
            </w:pPr>
            <w:r>
              <w:t xml:space="preserve">Payload</w:t>
            </w:r>
          </w:p>
        </w:tc>
        <w:tc>
          <w:tcPr/>
          <w:p>
            <w:pPr>
              <w:pStyle w:val="Compact"/>
              <w:jc w:val="left"/>
            </w:pPr>
            <w:r>
              <w:t xml:space="preserve">Purpose</w:t>
            </w:r>
          </w:p>
        </w:tc>
      </w:tr>
      <w:tr>
        <w:tc>
          <w:tcPr/>
          <w:p>
            <w:pPr>
              <w:pStyle w:val="Compact"/>
              <w:jc w:val="left"/>
            </w:pPr>
            <w:r>
              <w:rPr>
                <w:rStyle w:val="VerbatimChar"/>
              </w:rPr>
              <w:t xml:space="preserve">translator:availability_changed</w:t>
            </w:r>
          </w:p>
        </w:tc>
        <w:tc>
          <w:tcPr/>
          <w:p>
            <w:pPr>
              <w:pStyle w:val="Compact"/>
              <w:jc w:val="left"/>
            </w:pPr>
            <w:r>
              <w:t xml:space="preserve">translator → server</w:t>
            </w:r>
          </w:p>
        </w:tc>
        <w:tc>
          <w:tcPr/>
          <w:p>
            <w:pPr>
              <w:pStyle w:val="Compact"/>
              <w:jc w:val="left"/>
            </w:pPr>
            <w:r>
              <w:rPr>
                <w:rStyle w:val="VerbatimChar"/>
              </w:rPr>
              <w:t xml:space="preserve">{ is_online }</w:t>
            </w:r>
          </w:p>
        </w:tc>
        <w:tc>
          <w:tcPr/>
          <w:p>
            <w:pPr>
              <w:pStyle w:val="Compact"/>
              <w:jc w:val="left"/>
            </w:pPr>
            <w:r>
              <w:t xml:space="preserve">Update presence</w:t>
            </w:r>
          </w:p>
        </w:tc>
      </w:tr>
      <w:tr>
        <w:tc>
          <w:tcPr/>
          <w:p>
            <w:pPr>
              <w:pStyle w:val="Compact"/>
              <w:jc w:val="left"/>
            </w:pPr>
            <w:r>
              <w:rPr>
                <w:rStyle w:val="VerbatimChar"/>
              </w:rPr>
              <w:t xml:space="preserve">translator:request_new</w:t>
            </w:r>
          </w:p>
        </w:tc>
        <w:tc>
          <w:tcPr/>
          <w:p>
            <w:pPr>
              <w:pStyle w:val="Compact"/>
              <w:jc w:val="left"/>
            </w:pPr>
            <w:r>
              <w:t xml:space="preserve">server → translator(s)</w:t>
            </w:r>
          </w:p>
        </w:tc>
        <w:tc>
          <w:tcPr/>
          <w:p>
            <w:pPr>
              <w:pStyle w:val="Compact"/>
              <w:jc w:val="left"/>
            </w:pPr>
            <w:r>
              <w:rPr>
                <w:rStyle w:val="VerbatimChar"/>
              </w:rPr>
              <w:t xml:space="preserve">{ session_id, language, doctor_name, department }</w:t>
            </w:r>
          </w:p>
        </w:tc>
        <w:tc>
          <w:tcPr/>
          <w:p>
            <w:pPr>
              <w:pStyle w:val="Compact"/>
              <w:jc w:val="left"/>
            </w:pPr>
            <w:r>
              <w:t xml:space="preserve">Notify online translators matching the language</w:t>
            </w:r>
          </w:p>
        </w:tc>
      </w:tr>
      <w:tr>
        <w:tc>
          <w:tcPr/>
          <w:p>
            <w:pPr>
              <w:pStyle w:val="Compact"/>
              <w:jc w:val="left"/>
            </w:pPr>
            <w:r>
              <w:rPr>
                <w:rStyle w:val="VerbatimChar"/>
              </w:rPr>
              <w:t xml:space="preserve">translator:request_accepted</w:t>
            </w:r>
          </w:p>
        </w:tc>
        <w:tc>
          <w:tcPr/>
          <w:p>
            <w:pPr>
              <w:pStyle w:val="Compact"/>
              <w:jc w:val="left"/>
            </w:pPr>
            <w:r>
              <w:t xml:space="preserve">translator → server</w:t>
            </w:r>
          </w:p>
        </w:tc>
        <w:tc>
          <w:tcPr/>
          <w:p>
            <w:pPr>
              <w:pStyle w:val="Compact"/>
              <w:jc w:val="left"/>
            </w:pPr>
            <w:r>
              <w:rPr>
                <w:rStyle w:val="VerbatimChar"/>
              </w:rPr>
              <w:t xml:space="preserve">{ session_id }</w:t>
            </w:r>
          </w:p>
        </w:tc>
        <w:tc>
          <w:tcPr/>
          <w:p>
            <w:pPr>
              <w:pStyle w:val="Compact"/>
              <w:jc w:val="left"/>
            </w:pPr>
            <w:r>
              <w:t xml:space="preserve">First accept wins (or turn-based, see open question)</w:t>
            </w:r>
          </w:p>
        </w:tc>
      </w:tr>
      <w:tr>
        <w:tc>
          <w:tcPr/>
          <w:p>
            <w:pPr>
              <w:pStyle w:val="Compact"/>
              <w:jc w:val="left"/>
            </w:pPr>
            <w:r>
              <w:rPr>
                <w:rStyle w:val="VerbatimChar"/>
              </w:rPr>
              <w:t xml:space="preserve">session:translator_joined</w:t>
            </w:r>
          </w:p>
        </w:tc>
        <w:tc>
          <w:tcPr/>
          <w:p>
            <w:pPr>
              <w:pStyle w:val="Compact"/>
              <w:jc w:val="left"/>
            </w:pPr>
            <w:r>
              <w:t xml:space="preserve">server → doctor</w:t>
            </w:r>
          </w:p>
        </w:tc>
        <w:tc>
          <w:tcPr/>
          <w:p>
            <w:pPr>
              <w:pStyle w:val="Compact"/>
              <w:jc w:val="left"/>
            </w:pPr>
            <w:r>
              <w:rPr>
                <w:rStyle w:val="VerbatimChar"/>
              </w:rPr>
              <w:t xml:space="preserve">{ translator_id, name }</w:t>
            </w:r>
          </w:p>
        </w:tc>
        <w:tc>
          <w:tcPr/>
          <w:p>
            <w:pPr>
              <w:pStyle w:val="Compact"/>
              <w:jc w:val="left"/>
            </w:pPr>
            <w:r>
              <w:t xml:space="preserve">Doctor UI updates once matched</w:t>
            </w:r>
          </w:p>
        </w:tc>
      </w:tr>
      <w:tr>
        <w:tc>
          <w:tcPr/>
          <w:p>
            <w:pPr>
              <w:pStyle w:val="Compact"/>
              <w:jc w:val="left"/>
            </w:pPr>
            <w:r>
              <w:rPr>
                <w:rStyle w:val="VerbatimChar"/>
              </w:rPr>
              <w:t xml:space="preserve">session:transfer_requested</w:t>
            </w:r>
          </w:p>
        </w:tc>
        <w:tc>
          <w:tcPr/>
          <w:p>
            <w:pPr>
              <w:pStyle w:val="Compact"/>
              <w:jc w:val="left"/>
            </w:pPr>
            <w:r>
              <w:t xml:space="preserve">server → translator(s)</w:t>
            </w:r>
          </w:p>
        </w:tc>
        <w:tc>
          <w:tcPr/>
          <w:p>
            <w:pPr>
              <w:pStyle w:val="Compact"/>
              <w:jc w:val="left"/>
            </w:pPr>
            <w:r>
              <w:rPr>
                <w:rStyle w:val="VerbatimChar"/>
              </w:rPr>
              <w:t xml:space="preserve">{ session_id, language }</w:t>
            </w:r>
          </w:p>
        </w:tc>
        <w:tc>
          <w:tcPr/>
          <w:p>
            <w:pPr>
              <w:pStyle w:val="Compact"/>
              <w:jc w:val="left"/>
            </w:pPr>
            <w:r>
              <w:t xml:space="preserve">Re-run matching for a transfer</w:t>
            </w:r>
          </w:p>
        </w:tc>
      </w:tr>
      <w:tr>
        <w:tc>
          <w:tcPr/>
          <w:p>
            <w:pPr>
              <w:pStyle w:val="Compact"/>
              <w:jc w:val="left"/>
            </w:pPr>
            <w:r>
              <w:rPr>
                <w:rStyle w:val="VerbatimChar"/>
              </w:rPr>
              <w:t xml:space="preserve">session:ended</w:t>
            </w:r>
          </w:p>
        </w:tc>
        <w:tc>
          <w:tcPr/>
          <w:p>
            <w:pPr>
              <w:pStyle w:val="Compact"/>
              <w:jc w:val="left"/>
            </w:pPr>
            <w:r>
              <w:t xml:space="preserve">server → both</w:t>
            </w:r>
          </w:p>
        </w:tc>
        <w:tc>
          <w:tcPr/>
          <w:p>
            <w:pPr>
              <w:pStyle w:val="Compact"/>
              <w:jc w:val="left"/>
            </w:pPr>
            <w:r>
              <w:rPr>
                <w:rStyle w:val="VerbatimChar"/>
              </w:rPr>
              <w:t xml:space="preserve">{ session_id }</w:t>
            </w:r>
          </w:p>
        </w:tc>
        <w:tc>
          <w:tcPr/>
          <w:p>
            <w:pPr>
              <w:pStyle w:val="Compact"/>
              <w:jc w:val="left"/>
            </w:pPr>
            <w:r>
              <w:t xml:space="preserve">Close call UI on both ends</w:t>
            </w:r>
          </w:p>
        </w:tc>
      </w:tr>
      <w:tr>
        <w:tc>
          <w:tcPr/>
          <w:p>
            <w:pPr>
              <w:pStyle w:val="Compact"/>
              <w:jc w:val="left"/>
            </w:pPr>
            <w:r>
              <w:rPr>
                <w:rStyle w:val="VerbatimChar"/>
              </w:rPr>
              <w:t xml:space="preserve">call:signal</w:t>
            </w:r>
          </w:p>
        </w:tc>
        <w:tc>
          <w:tcPr/>
          <w:p>
            <w:pPr>
              <w:pStyle w:val="Compact"/>
              <w:jc w:val="left"/>
            </w:pPr>
            <w:r>
              <w:t xml:space="preserve">bidirectional</w:t>
            </w:r>
          </w:p>
        </w:tc>
        <w:tc>
          <w:tcPr/>
          <w:p>
            <w:pPr>
              <w:pStyle w:val="Compact"/>
              <w:jc w:val="left"/>
            </w:pPr>
            <w:r>
              <w:t xml:space="preserve">provider-SDK-specific</w:t>
            </w:r>
          </w:p>
        </w:tc>
        <w:tc>
          <w:tcPr/>
          <w:p>
            <w:pPr>
              <w:pStyle w:val="Compact"/>
              <w:jc w:val="left"/>
            </w:pPr>
            <w:r>
              <w:t xml:space="preserve">WebRTC signaling if not fully handled by Daily.co/Agora’s own SDK</w:t>
            </w:r>
          </w:p>
        </w:tc>
      </w:tr>
    </w:tbl>
    <w:p>
      <w:pPr>
        <w:pStyle w:val="BodyText"/>
      </w:pPr>
      <w:r>
        <w:t xml:space="preserve">Matching logic (server-side): on</w:t>
      </w:r>
      <w:r>
        <w:t xml:space="preserve"> </w:t>
      </w:r>
      <w:r>
        <w:rPr>
          <w:rStyle w:val="VerbatimChar"/>
        </w:rPr>
        <w:t xml:space="preserve">request-translator</w:t>
      </w:r>
      <w:r>
        <w:t xml:space="preserve">, query</w:t>
      </w:r>
      <w:r>
        <w:t xml:space="preserve"> </w:t>
      </w:r>
      <w:r>
        <w:rPr>
          <w:rStyle w:val="VerbatimChar"/>
        </w:rPr>
        <w:t xml:space="preserve">translator_profiles</w:t>
      </w:r>
      <w:r>
        <w:t xml:space="preserve"> </w:t>
      </w:r>
      <w:r>
        <w:t xml:space="preserve">joined to</w:t>
      </w:r>
      <w:r>
        <w:t xml:space="preserve"> </w:t>
      </w:r>
      <w:r>
        <w:rPr>
          <w:rStyle w:val="VerbatimChar"/>
        </w:rPr>
        <w:t xml:space="preserve">translator_languages</w:t>
      </w:r>
      <w:r>
        <w:t xml:space="preserve"> </w:t>
      </w:r>
      <w:r>
        <w:t xml:space="preserve">where</w:t>
      </w:r>
      <w:r>
        <w:t xml:space="preserve"> </w:t>
      </w:r>
      <w:r>
        <w:rPr>
          <w:rStyle w:val="VerbatimChar"/>
        </w:rPr>
        <w:t xml:space="preserve">is_online = true</w:t>
      </w:r>
      <w:r>
        <w:t xml:space="preserve"> </w:t>
      </w:r>
      <w:r>
        <w:t xml:space="preserve">and</w:t>
      </w:r>
      <w:r>
        <w:t xml:space="preserve"> </w:t>
      </w:r>
      <w:r>
        <w:rPr>
          <w:rStyle w:val="VerbatimChar"/>
        </w:rPr>
        <w:t xml:space="preserve">language_id = :language_id</w:t>
      </w:r>
      <w:r>
        <w:t xml:space="preserve">, excluding the requesting doctor’s own org if that rule applies, then emit</w:t>
      </w:r>
      <w:r>
        <w:t xml:space="preserve"> </w:t>
      </w:r>
      <w:r>
        <w:rPr>
          <w:rStyle w:val="VerbatimChar"/>
        </w:rPr>
        <w:t xml:space="preserve">translator:request_new</w:t>
      </w:r>
      <w:r>
        <w:t xml:space="preserve"> </w:t>
      </w:r>
      <w:r>
        <w:t xml:space="preserve">to each. First</w:t>
      </w:r>
      <w:r>
        <w:t xml:space="preserve"> </w:t>
      </w:r>
      <w:r>
        <w:rPr>
          <w:rStyle w:val="VerbatimChar"/>
        </w:rPr>
        <w:t xml:space="preserve">translator:request_accepted</w:t>
      </w:r>
      <w:r>
        <w:t xml:space="preserve"> </w:t>
      </w:r>
      <w:r>
        <w:t xml:space="preserve">received wins; the request record’s</w:t>
      </w:r>
      <w:r>
        <w:t xml:space="preserve"> </w:t>
      </w:r>
      <w:r>
        <w:rPr>
          <w:rStyle w:val="VerbatimChar"/>
        </w:rPr>
        <w:t xml:space="preserve">status</w:t>
      </w:r>
      <w:r>
        <w:t xml:space="preserve"> </w:t>
      </w:r>
      <w:r>
        <w:t xml:space="preserve">flips to</w:t>
      </w:r>
      <w:r>
        <w:t xml:space="preserve"> </w:t>
      </w:r>
      <w:r>
        <w:rPr>
          <w:rStyle w:val="VerbatimChar"/>
        </w:rPr>
        <w:t xml:space="preserve">accepted</w:t>
      </w:r>
      <w:r>
        <w:t xml:space="preserve"> </w:t>
      </w:r>
      <w:r>
        <w:t xml:space="preserve">and all other notified translators receive a</w:t>
      </w:r>
      <w:r>
        <w:t xml:space="preserve"> </w:t>
      </w:r>
      <w:r>
        <w:rPr>
          <w:rStyle w:val="VerbatimChar"/>
        </w:rPr>
        <w:t xml:space="preserve">translator:request_cancelled</w:t>
      </w:r>
      <w:r>
        <w:t xml:space="preserve"> </w:t>
      </w:r>
      <w:r>
        <w:t xml:space="preserve">event. (Swap to turn-based/round-robin ordering once Section 12’s open question is resolved — the queue table is designed to support either.)</w:t>
      </w:r>
    </w:p>
    <w:bookmarkEnd w:id="27"/>
    <w:bookmarkStart w:id="28" w:name="suggested-folder-structure"/>
    <w:p>
      <w:pPr>
        <w:pStyle w:val="Heading1"/>
      </w:pPr>
      <w:r>
        <w:t xml:space="preserve">9. Suggested Folder Structure</w:t>
      </w:r>
    </w:p>
    <w:p>
      <w:pPr>
        <w:pStyle w:val="SourceCode"/>
      </w:pPr>
      <w:r>
        <w:rPr>
          <w:rStyle w:val="VerbatimChar"/>
        </w:rPr>
        <w:t xml:space="preserve">/backend</w:t>
      </w:r>
      <w:r>
        <w:br/>
      </w:r>
      <w:r>
        <w:rPr>
          <w:rStyle w:val="VerbatimChar"/>
        </w:rPr>
        <w:t xml:space="preserve">  /src</w:t>
      </w:r>
      <w:r>
        <w:br/>
      </w:r>
      <w:r>
        <w:rPr>
          <w:rStyle w:val="VerbatimChar"/>
        </w:rPr>
        <w:t xml:space="preserve">    /config          # env, db connection, jwt config</w:t>
      </w:r>
      <w:r>
        <w:br/>
      </w:r>
      <w:r>
        <w:rPr>
          <w:rStyle w:val="VerbatimChar"/>
        </w:rPr>
        <w:t xml:space="preserve">    /models          # Prisma schema or Sequelize models</w:t>
      </w:r>
      <w:r>
        <w:br/>
      </w:r>
      <w:r>
        <w:rPr>
          <w:rStyle w:val="VerbatimChar"/>
        </w:rPr>
        <w:t xml:space="preserve">    /routes           # auth.js, admin.js, translators.js, sessions.js, languages.js</w:t>
      </w:r>
      <w:r>
        <w:br/>
      </w:r>
      <w:r>
        <w:rPr>
          <w:rStyle w:val="VerbatimChar"/>
        </w:rPr>
        <w:t xml:space="preserve">    /controllers</w:t>
      </w:r>
      <w:r>
        <w:br/>
      </w:r>
      <w:r>
        <w:rPr>
          <w:rStyle w:val="VerbatimChar"/>
        </w:rPr>
        <w:t xml:space="preserve">    /services         # matching.service.js, call-token.service.js</w:t>
      </w:r>
      <w:r>
        <w:br/>
      </w:r>
      <w:r>
        <w:rPr>
          <w:rStyle w:val="VerbatimChar"/>
        </w:rPr>
        <w:t xml:space="preserve">    /sockets           # socket.io event handlers</w:t>
      </w:r>
      <w:r>
        <w:br/>
      </w:r>
      <w:r>
        <w:rPr>
          <w:rStyle w:val="VerbatimChar"/>
        </w:rPr>
        <w:t xml:space="preserve">    /middleware       # auth.js (JWT verify), roleGuard.js</w:t>
      </w:r>
      <w:r>
        <w:br/>
      </w:r>
      <w:r>
        <w:rPr>
          <w:rStyle w:val="VerbatimChar"/>
        </w:rPr>
        <w:t xml:space="preserve">    server.js</w:t>
      </w:r>
      <w:r>
        <w:br/>
      </w:r>
      <w:r>
        <w:rPr>
          <w:rStyle w:val="VerbatimChar"/>
        </w:rPr>
        <w:t xml:space="preserve">  package.json</w:t>
      </w:r>
      <w:r>
        <w:br/>
      </w:r>
      <w:r>
        <w:br/>
      </w:r>
      <w:r>
        <w:rPr>
          <w:rStyle w:val="VerbatimChar"/>
        </w:rPr>
        <w:t xml:space="preserve">/frontend</w:t>
      </w:r>
      <w:r>
        <w:br/>
      </w:r>
      <w:r>
        <w:rPr>
          <w:rStyle w:val="VerbatimChar"/>
        </w:rPr>
        <w:t xml:space="preserve">  /src</w:t>
      </w:r>
      <w:r>
        <w:br/>
      </w:r>
      <w:r>
        <w:rPr>
          <w:rStyle w:val="VerbatimChar"/>
        </w:rPr>
        <w:t xml:space="preserve">    /pages            # Login, DoctorDashboard, TranslatorDashboard, AdminDashboard, CallScreen</w:t>
      </w:r>
      <w:r>
        <w:br/>
      </w:r>
      <w:r>
        <w:rPr>
          <w:rStyle w:val="VerbatimChar"/>
        </w:rPr>
        <w:t xml:space="preserve">    /components        # SessionCard, TranslatorRequestModal, CallControls, RatingModal</w:t>
      </w:r>
      <w:r>
        <w:br/>
      </w:r>
      <w:r>
        <w:rPr>
          <w:rStyle w:val="VerbatimChar"/>
        </w:rPr>
        <w:t xml:space="preserve">    /hooks             # useSocket, useAuth, useCall</w:t>
      </w:r>
      <w:r>
        <w:br/>
      </w:r>
      <w:r>
        <w:rPr>
          <w:rStyle w:val="VerbatimChar"/>
        </w:rPr>
        <w:t xml:space="preserve">    /api               # axios/fetch clients per resource</w:t>
      </w:r>
      <w:r>
        <w:br/>
      </w:r>
      <w:r>
        <w:rPr>
          <w:rStyle w:val="VerbatimChar"/>
        </w:rPr>
        <w:t xml:space="preserve">    /context           # AuthContext</w:t>
      </w:r>
      <w:r>
        <w:br/>
      </w:r>
      <w:r>
        <w:rPr>
          <w:rStyle w:val="VerbatimChar"/>
        </w:rPr>
        <w:t xml:space="preserve">  package.json</w:t>
      </w:r>
    </w:p>
    <w:bookmarkEnd w:id="28"/>
    <w:bookmarkStart w:id="29" w:name="environment-variables"/>
    <w:p>
      <w:pPr>
        <w:pStyle w:val="Heading1"/>
      </w:pPr>
      <w:r>
        <w:t xml:space="preserve">10. Environment Variables</w:t>
      </w:r>
    </w:p>
    <w:p>
      <w:pPr>
        <w:pStyle w:val="SourceCode"/>
      </w:pPr>
      <w:r>
        <w:rPr>
          <w:rStyle w:val="VerbatimChar"/>
        </w:rPr>
        <w:t xml:space="preserve">DATABASE_URL=postgresql://user:pass@host:5432/dbname</w:t>
      </w:r>
      <w:r>
        <w:br/>
      </w:r>
      <w:r>
        <w:rPr>
          <w:rStyle w:val="VerbatimChar"/>
        </w:rPr>
        <w:t xml:space="preserve">JWT_ACCESS_SECRET=</w:t>
      </w:r>
      <w:r>
        <w:br/>
      </w:r>
      <w:r>
        <w:rPr>
          <w:rStyle w:val="VerbatimChar"/>
        </w:rPr>
        <w:t xml:space="preserve">JWT_REFRESH_SECRET=</w:t>
      </w:r>
      <w:r>
        <w:br/>
      </w:r>
      <w:r>
        <w:rPr>
          <w:rStyle w:val="VerbatimChar"/>
        </w:rPr>
        <w:t xml:space="preserve">JWT_ACCESS_EXPIRY=15m</w:t>
      </w:r>
      <w:r>
        <w:br/>
      </w:r>
      <w:r>
        <w:rPr>
          <w:rStyle w:val="VerbatimChar"/>
        </w:rPr>
        <w:t xml:space="preserve">JWT_REFRESH_EXPIRY=7d</w:t>
      </w:r>
      <w:r>
        <w:br/>
      </w:r>
      <w:r>
        <w:rPr>
          <w:rStyle w:val="VerbatimChar"/>
        </w:rPr>
        <w:t xml:space="preserve">VIDEO_PROVIDER=daily            # or agora</w:t>
      </w:r>
      <w:r>
        <w:br/>
      </w:r>
      <w:r>
        <w:rPr>
          <w:rStyle w:val="VerbatimChar"/>
        </w:rPr>
        <w:t xml:space="preserve">DAILY_API_KEY=</w:t>
      </w:r>
      <w:r>
        <w:br/>
      </w:r>
      <w:r>
        <w:rPr>
          <w:rStyle w:val="VerbatimChar"/>
        </w:rPr>
        <w:t xml:space="preserve">AGORA_APP_ID=</w:t>
      </w:r>
      <w:r>
        <w:br/>
      </w:r>
      <w:r>
        <w:rPr>
          <w:rStyle w:val="VerbatimChar"/>
        </w:rPr>
        <w:t xml:space="preserve">AGORA_APP_CERTIFICATE=</w:t>
      </w:r>
      <w:r>
        <w:br/>
      </w:r>
      <w:r>
        <w:rPr>
          <w:rStyle w:val="VerbatimChar"/>
        </w:rPr>
        <w:t xml:space="preserve">CLIENT_URL=http://localhost:5173</w:t>
      </w:r>
      <w:r>
        <w:br/>
      </w:r>
      <w:r>
        <w:rPr>
          <w:rStyle w:val="VerbatimChar"/>
        </w:rPr>
        <w:t xml:space="preserve">PORT=4000</w:t>
      </w:r>
    </w:p>
    <w:bookmarkEnd w:id="29"/>
    <w:bookmarkStart w:id="30" w:name="security-considerations"/>
    <w:p>
      <w:pPr>
        <w:pStyle w:val="Heading1"/>
      </w:pPr>
      <w:r>
        <w:t xml:space="preserve">11. Security Considerations</w:t>
      </w:r>
    </w:p>
    <w:p>
      <w:pPr>
        <w:numPr>
          <w:ilvl w:val="0"/>
          <w:numId w:val="1018"/>
        </w:numPr>
        <w:pStyle w:val="Compact"/>
      </w:pPr>
      <w:r>
        <w:t xml:space="preserve">Passwords hashed with bcrypt/argon2; never store plaintext.</w:t>
      </w:r>
    </w:p>
    <w:p>
      <w:pPr>
        <w:numPr>
          <w:ilvl w:val="0"/>
          <w:numId w:val="1018"/>
        </w:numPr>
        <w:pStyle w:val="Compact"/>
      </w:pPr>
      <w:r>
        <w:t xml:space="preserve">JWT role claims checked on every protected route (role guard middleware).</w:t>
      </w:r>
    </w:p>
    <w:p>
      <w:pPr>
        <w:numPr>
          <w:ilvl w:val="0"/>
          <w:numId w:val="1018"/>
        </w:numPr>
        <w:pStyle w:val="Compact"/>
      </w:pPr>
      <w:r>
        <w:t xml:space="preserve">Video/voice room tokens are short-lived and scoped to a single session; never expose provider API keys to the frontend.</w:t>
      </w:r>
    </w:p>
    <w:p>
      <w:pPr>
        <w:numPr>
          <w:ilvl w:val="0"/>
          <w:numId w:val="1018"/>
        </w:numPr>
        <w:pStyle w:val="Compact"/>
      </w:pPr>
      <w:r>
        <w:t xml:space="preserve">Session records contain no patient-identifying data by design (no patient account), which reduces — but does not remove — the need for care with PHI in</w:t>
      </w:r>
      <w:r>
        <w:t xml:space="preserve"> </w:t>
      </w:r>
      <w:r>
        <w:rPr>
          <w:rStyle w:val="VerbatimChar"/>
        </w:rPr>
        <w:t xml:space="preserve">interpreter_notes</w:t>
      </w:r>
      <w:r>
        <w:t xml:space="preserve">; treat that field as sensitive.</w:t>
      </w:r>
    </w:p>
    <w:p>
      <w:pPr>
        <w:numPr>
          <w:ilvl w:val="0"/>
          <w:numId w:val="1018"/>
        </w:numPr>
        <w:pStyle w:val="Compact"/>
      </w:pPr>
      <w:r>
        <w:t xml:space="preserve">Rate-limit</w:t>
      </w:r>
      <w:r>
        <w:t xml:space="preserve"> </w:t>
      </w:r>
      <w:r>
        <w:rPr>
          <w:rStyle w:val="VerbatimChar"/>
        </w:rPr>
        <w:t xml:space="preserve">POST /sessions/:id/request-translator</w:t>
      </w:r>
      <w:r>
        <w:t xml:space="preserve"> </w:t>
      </w:r>
      <w:r>
        <w:t xml:space="preserve">to prevent request spam.</w:t>
      </w:r>
    </w:p>
    <w:p>
      <w:pPr>
        <w:numPr>
          <w:ilvl w:val="0"/>
          <w:numId w:val="1018"/>
        </w:numPr>
        <w:pStyle w:val="Compact"/>
      </w:pPr>
      <w:r>
        <w:t xml:space="preserve">Full HIPAA-grade compliance is explicitly out of scope for this build phase (per Section 6 of the original overview) but should be revisited before real patient use.</w:t>
      </w:r>
    </w:p>
    <w:bookmarkEnd w:id="30"/>
    <w:bookmarkStart w:id="31" w:name="X498f861524db5fa3e5003a25363ed6401c55ba1"/>
    <w:p>
      <w:pPr>
        <w:pStyle w:val="Heading1"/>
      </w:pPr>
      <w:r>
        <w:t xml:space="preserve">12. Open Questions (carried over — resolve before building the affected feature)</w:t>
      </w:r>
    </w:p>
    <w:p>
      <w:pPr>
        <w:numPr>
          <w:ilvl w:val="0"/>
          <w:numId w:val="1019"/>
        </w:numPr>
        <w:pStyle w:val="Compact"/>
      </w:pPr>
      <w:r>
        <w:rPr>
          <w:bCs/>
          <w:b/>
        </w:rPr>
        <w:t xml:space="preserve">Remote/landline participation.</w:t>
      </w:r>
      <w:r>
        <w:t xml:space="preserve"> </w:t>
      </w:r>
      <w:r>
        <w:t xml:space="preserve">Should the platform support dialing a landline/regular phone number so a patient could join remotely instead of only in person? This needs a telephony provider (e.g. Twilio Voice, or Daily.co/Agora’s PSTN dial-out add-on) and changes the</w:t>
      </w:r>
      <w:r>
        <w:t xml:space="preserve"> </w:t>
      </w:r>
      <w:r>
        <w:t xml:space="preserve">“</w:t>
      </w:r>
      <w:r>
        <w:t xml:space="preserve">no patient account, in-person only</w:t>
      </w:r>
      <w:r>
        <w:t xml:space="preserve">”</w:t>
      </w:r>
      <w:r>
        <w:t xml:space="preserve"> </w:t>
      </w:r>
      <w:r>
        <w:t xml:space="preserve">assumption in Section 2.</w:t>
      </w:r>
    </w:p>
    <w:p>
      <w:pPr>
        <w:numPr>
          <w:ilvl w:val="0"/>
          <w:numId w:val="1019"/>
        </w:numPr>
        <w:pStyle w:val="Compact"/>
      </w:pPr>
      <w:r>
        <w:rPr>
          <w:bCs/>
          <w:b/>
        </w:rPr>
        <w:t xml:space="preserve">Matching order.</w:t>
      </w:r>
      <w:r>
        <w:t xml:space="preserve"> </w:t>
      </w:r>
      <w:r>
        <w:t xml:space="preserve">Should the first available translator to accept get the call (current default in Section 8), or should routing be turn-based/round-robin among online translators for that language? The</w:t>
      </w:r>
      <w:r>
        <w:t xml:space="preserve"> </w:t>
      </w:r>
      <w:r>
        <w:rPr>
          <w:rStyle w:val="VerbatimChar"/>
        </w:rPr>
        <w:t xml:space="preserve">translator_requests</w:t>
      </w:r>
      <w:r>
        <w:t xml:space="preserve"> </w:t>
      </w:r>
      <w:r>
        <w:t xml:space="preserve">table and matching service are built to support either; the choice only changes the query/ordering logic.</w:t>
      </w:r>
    </w:p>
    <w:p>
      <w:pPr>
        <w:numPr>
          <w:ilvl w:val="0"/>
          <w:numId w:val="1019"/>
        </w:numPr>
        <w:pStyle w:val="Compact"/>
      </w:pPr>
      <w:r>
        <w:rPr>
          <w:bCs/>
          <w:b/>
        </w:rPr>
        <w:t xml:space="preserve">Land-line keypad.</w:t>
      </w:r>
      <w:r>
        <w:t xml:space="preserve"> </w:t>
      </w:r>
      <w:r>
        <w:t xml:space="preserve">“</w:t>
      </w:r>
      <w:r>
        <w:t xml:space="preserve">If possible</w:t>
      </w:r>
      <w:r>
        <w:t xml:space="preserve">”</w:t>
      </w:r>
      <w:r>
        <w:t xml:space="preserve"> </w:t>
      </w:r>
      <w:r>
        <w:t xml:space="preserve">requirement for a number keypad to call a telephone number during a session — depends on the answer to (1).</w:t>
      </w:r>
    </w:p>
    <w:bookmarkEnd w:id="31"/>
    <w:bookmarkStart w:id="32" w:name="out-of-scope-for-this-build-phase"/>
    <w:p>
      <w:pPr>
        <w:pStyle w:val="Heading1"/>
      </w:pPr>
      <w:r>
        <w:t xml:space="preserve">13. Out of Scope for This Build Phase</w:t>
      </w:r>
    </w:p>
    <w:p>
      <w:pPr>
        <w:numPr>
          <w:ilvl w:val="0"/>
          <w:numId w:val="1020"/>
        </w:numPr>
        <w:pStyle w:val="Compact"/>
      </w:pPr>
      <w:r>
        <w:t xml:space="preserve">Patient accounts or a patient-facing app</w:t>
      </w:r>
    </w:p>
    <w:p>
      <w:pPr>
        <w:numPr>
          <w:ilvl w:val="0"/>
          <w:numId w:val="1020"/>
        </w:numPr>
        <w:pStyle w:val="Compact"/>
      </w:pPr>
      <w:r>
        <w:t xml:space="preserve">HIPAA / medical data compliance certification</w:t>
      </w:r>
    </w:p>
    <w:p>
      <w:pPr>
        <w:numPr>
          <w:ilvl w:val="0"/>
          <w:numId w:val="1020"/>
        </w:numPr>
        <w:pStyle w:val="Compact"/>
      </w:pPr>
      <w:r>
        <w:t xml:space="preserve">Scheduled/pre-booked translator appointments (on-demand only)</w:t>
      </w:r>
    </w:p>
    <w:bookmarkEnd w:id="32"/>
    <w:bookmarkStart w:id="33" w:name="suggested-build-order"/>
    <w:p>
      <w:pPr>
        <w:pStyle w:val="Heading1"/>
      </w:pPr>
      <w:r>
        <w:t xml:space="preserve">14. Suggested Build Order</w:t>
      </w:r>
    </w:p>
    <w:p>
      <w:pPr>
        <w:numPr>
          <w:ilvl w:val="0"/>
          <w:numId w:val="1021"/>
        </w:numPr>
        <w:pStyle w:val="Compact"/>
      </w:pPr>
      <w:r>
        <w:t xml:space="preserve">Database schema + migrations</w:t>
      </w:r>
    </w:p>
    <w:p>
      <w:pPr>
        <w:numPr>
          <w:ilvl w:val="0"/>
          <w:numId w:val="1021"/>
        </w:numPr>
        <w:pStyle w:val="Compact"/>
      </w:pPr>
      <w:r>
        <w:t xml:space="preserve">Auth (login, JWT, role guard)</w:t>
      </w:r>
    </w:p>
    <w:p>
      <w:pPr>
        <w:numPr>
          <w:ilvl w:val="0"/>
          <w:numId w:val="1021"/>
        </w:numPr>
        <w:pStyle w:val="Compact"/>
      </w:pPr>
      <w:r>
        <w:t xml:space="preserve">Admin: user/org/department CRUD</w:t>
      </w:r>
    </w:p>
    <w:p>
      <w:pPr>
        <w:numPr>
          <w:ilvl w:val="0"/>
          <w:numId w:val="1021"/>
        </w:numPr>
        <w:pStyle w:val="Compact"/>
      </w:pPr>
      <w:r>
        <w:t xml:space="preserve">Translator profile + availability toggle</w:t>
      </w:r>
    </w:p>
    <w:p>
      <w:pPr>
        <w:numPr>
          <w:ilvl w:val="0"/>
          <w:numId w:val="1021"/>
        </w:numPr>
        <w:pStyle w:val="Compact"/>
      </w:pPr>
      <w:r>
        <w:t xml:space="preserve">Session creation +</w:t>
      </w:r>
      <w:r>
        <w:t xml:space="preserve"> </w:t>
      </w:r>
      <w:r>
        <w:t xml:space="preserve">“</w:t>
      </w:r>
      <w:r>
        <w:t xml:space="preserve">Request Translator</w:t>
      </w:r>
      <w:r>
        <w:t xml:space="preserve">”</w:t>
      </w:r>
      <w:r>
        <w:t xml:space="preserve"> </w:t>
      </w:r>
      <w:r>
        <w:t xml:space="preserve">matching (Socket.IO)</w:t>
      </w:r>
    </w:p>
    <w:p>
      <w:pPr>
        <w:numPr>
          <w:ilvl w:val="0"/>
          <w:numId w:val="1021"/>
        </w:numPr>
        <w:pStyle w:val="Compact"/>
      </w:pPr>
      <w:r>
        <w:t xml:space="preserve">Video/voice integration (Daily.co or Agora) + call screen with basic controls</w:t>
      </w:r>
    </w:p>
    <w:p>
      <w:pPr>
        <w:numPr>
          <w:ilvl w:val="0"/>
          <w:numId w:val="1021"/>
        </w:numPr>
        <w:pStyle w:val="Compact"/>
      </w:pPr>
      <w:r>
        <w:t xml:space="preserve">Call transfer flow</w:t>
      </w:r>
    </w:p>
    <w:p>
      <w:pPr>
        <w:numPr>
          <w:ilvl w:val="0"/>
          <w:numId w:val="1021"/>
        </w:numPr>
        <w:pStyle w:val="Compact"/>
      </w:pPr>
      <w:r>
        <w:t xml:space="preserve">Session end → record write (notes, rating, duration)</w:t>
      </w:r>
    </w:p>
    <w:p>
      <w:pPr>
        <w:numPr>
          <w:ilvl w:val="0"/>
          <w:numId w:val="1021"/>
        </w:numPr>
        <w:pStyle w:val="Compact"/>
      </w:pPr>
      <w:r>
        <w:t xml:space="preserve">Admin session log search/filter</w:t>
      </w:r>
    </w:p>
    <w:p>
      <w:pPr>
        <w:numPr>
          <w:ilvl w:val="0"/>
          <w:numId w:val="1021"/>
        </w:numPr>
        <w:pStyle w:val="Compact"/>
      </w:pPr>
      <w:r>
        <w:t xml:space="preserve">Resolve and build Section 12 items if confirmed by client</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2026-09-16T12:17:34Z</dcterms:created>
  <dcterms:modified xsi:type="dcterms:W3CDTF">2026-09-16T12:17:34Z</dcterms:modified>
</cp:coreProperties>
</file>

<file path=docProps/custom.xml><?xml version="1.0" encoding="utf-8"?>
<Properties xmlns="http://schemas.openxmlformats.org/officeDocument/2006/custom-properties" xmlns:vt="http://schemas.openxmlformats.org/officeDocument/2006/docPropsVTypes"/>
</file>