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02B6C" w14:textId="136C4474" w:rsidR="000B6666" w:rsidRDefault="000B6666" w:rsidP="000B6666">
      <w:pPr>
        <w:pStyle w:val="Title"/>
      </w:pPr>
      <w:r>
        <w:t>Aligning PPM Edges Data</w:t>
      </w:r>
    </w:p>
    <w:p w14:paraId="3B8AD289" w14:textId="42D2CFA5" w:rsidR="006B2ACF" w:rsidRDefault="006B2ACF" w:rsidP="006B2ACF"/>
    <w:p w14:paraId="2C74C210" w14:textId="18339744" w:rsidR="006B2ACF" w:rsidRPr="006B2ACF" w:rsidRDefault="006B2ACF" w:rsidP="006B2ACF">
      <w:r>
        <w:t>This is a manual process for creating PPM “edge” data files with improved accuracy.</w:t>
      </w:r>
    </w:p>
    <w:p w14:paraId="7804CF99" w14:textId="137D99F7" w:rsidR="000B6666" w:rsidRPr="00210C02" w:rsidRDefault="000B6666" w:rsidP="00F1117C">
      <w:pPr>
        <w:pStyle w:val="Heading1"/>
        <w:numPr>
          <w:ilvl w:val="0"/>
          <w:numId w:val="5"/>
        </w:numPr>
      </w:pPr>
      <w:r w:rsidRPr="00210C02">
        <w:t>Input file is provided:</w:t>
      </w:r>
    </w:p>
    <w:p w14:paraId="6B9D0E46" w14:textId="77777777" w:rsidR="000B6666" w:rsidRDefault="000B6666" w:rsidP="000B6666">
      <w:r>
        <w:t>CO-Motorways.geojson</w:t>
      </w:r>
    </w:p>
    <w:p w14:paraId="526E84C5" w14:textId="6F383136" w:rsidR="000B6666" w:rsidRPr="00210C02" w:rsidRDefault="00210C02" w:rsidP="00F1117C">
      <w:pPr>
        <w:pStyle w:val="Heading1"/>
        <w:numPr>
          <w:ilvl w:val="0"/>
          <w:numId w:val="5"/>
        </w:numPr>
      </w:pPr>
      <w:r w:rsidRPr="00210C02">
        <w:t>Download the following reference data:</w:t>
      </w:r>
    </w:p>
    <w:p w14:paraId="1283A68D" w14:textId="48D6835A" w:rsidR="00210C02" w:rsidRPr="006B2ACF" w:rsidRDefault="006B2ACF" w:rsidP="000B6666">
      <w:r w:rsidRPr="006B2ACF">
        <w:t xml:space="preserve">Source: </w:t>
      </w:r>
      <w:r w:rsidR="000B6666" w:rsidRPr="006B2ACF">
        <w:t xml:space="preserve">City and County of Denver Open Data.  </w:t>
      </w:r>
    </w:p>
    <w:p w14:paraId="58AF3EB7" w14:textId="52B21DA1" w:rsidR="008E5296" w:rsidRPr="00210C02" w:rsidRDefault="008E5296" w:rsidP="008E5296">
      <w:r>
        <w:t>Download in “Esri File Geodatabase” (gdb) format.  The download will be a .zip file.  Unzip it to get the .gdb file.</w:t>
      </w:r>
    </w:p>
    <w:p w14:paraId="1147F988" w14:textId="77777777" w:rsidR="000B6666" w:rsidRPr="000B6666" w:rsidRDefault="000B6666" w:rsidP="00210C02">
      <w:pPr>
        <w:pStyle w:val="ListParagraph"/>
        <w:numPr>
          <w:ilvl w:val="0"/>
          <w:numId w:val="3"/>
        </w:numPr>
      </w:pPr>
      <w:r>
        <w:t xml:space="preserve">Edge of Pavement Linear (2020): </w:t>
      </w:r>
      <w:hyperlink r:id="rId5" w:history="1">
        <w:r w:rsidRPr="000B6666">
          <w:rPr>
            <w:rStyle w:val="Hyperlink"/>
          </w:rPr>
          <w:t>https://www.denvergov.org/opendata/dataset/city-and-county-of-denver-edge-of-pavement-linear-2020</w:t>
        </w:r>
      </w:hyperlink>
    </w:p>
    <w:p w14:paraId="2C40FCFB" w14:textId="47CC89DE" w:rsidR="00210C02" w:rsidRDefault="00210C02" w:rsidP="00F1117C">
      <w:pPr>
        <w:pStyle w:val="Heading1"/>
        <w:numPr>
          <w:ilvl w:val="0"/>
          <w:numId w:val="5"/>
        </w:numPr>
      </w:pPr>
      <w:r>
        <w:t xml:space="preserve">Create </w:t>
      </w:r>
      <w:r w:rsidR="00F1117C">
        <w:t xml:space="preserve">a </w:t>
      </w:r>
      <w:r>
        <w:t>Base Map in QGIS</w:t>
      </w:r>
    </w:p>
    <w:p w14:paraId="5435E1E7" w14:textId="26E9E3C4" w:rsidR="00210C02" w:rsidRDefault="00210C02" w:rsidP="00F1117C">
      <w:pPr>
        <w:pStyle w:val="ListParagraph"/>
        <w:numPr>
          <w:ilvl w:val="0"/>
          <w:numId w:val="4"/>
        </w:numPr>
      </w:pPr>
      <w:r>
        <w:t>Create a</w:t>
      </w:r>
      <w:r w:rsidR="00F1117C">
        <w:t xml:space="preserve">n empty </w:t>
      </w:r>
      <w:r>
        <w:t xml:space="preserve">project in QGIS.  </w:t>
      </w:r>
    </w:p>
    <w:p w14:paraId="32284804" w14:textId="77777777" w:rsidR="00210C02" w:rsidRDefault="00210C02" w:rsidP="00F1117C">
      <w:pPr>
        <w:pStyle w:val="ListParagraph"/>
        <w:numPr>
          <w:ilvl w:val="0"/>
          <w:numId w:val="4"/>
        </w:numPr>
      </w:pPr>
      <w:r>
        <w:t>Set the project CRS to “</w:t>
      </w:r>
      <w:r w:rsidRPr="00F1117C">
        <w:rPr>
          <w:b/>
          <w:bCs/>
        </w:rPr>
        <w:t>WGS 84 / UTM zone 13N (EPSG:32613)</w:t>
      </w:r>
      <w:r>
        <w:t>”</w:t>
      </w:r>
    </w:p>
    <w:p w14:paraId="5E404BFF" w14:textId="54C67516" w:rsidR="00F1117C" w:rsidRDefault="00F1117C" w:rsidP="00F1117C">
      <w:pPr>
        <w:pStyle w:val="ListParagraph"/>
        <w:numPr>
          <w:ilvl w:val="0"/>
          <w:numId w:val="4"/>
        </w:numPr>
      </w:pPr>
      <w:r>
        <w:t xml:space="preserve">Add the following </w:t>
      </w:r>
      <w:r w:rsidR="00A170F3">
        <w:t>satellite</w:t>
      </w:r>
      <w:r>
        <w:t xml:space="preserve"> layers to the map to </w:t>
      </w:r>
      <w:r w:rsidR="00990471">
        <w:t>use as reference data</w:t>
      </w:r>
      <w:r>
        <w:t>:</w:t>
      </w:r>
    </w:p>
    <w:p w14:paraId="118905B8" w14:textId="05BCA460" w:rsidR="00F1117C" w:rsidRDefault="00F1117C" w:rsidP="00F1117C">
      <w:pPr>
        <w:pStyle w:val="ListParagraph"/>
        <w:numPr>
          <w:ilvl w:val="1"/>
          <w:numId w:val="4"/>
        </w:numPr>
      </w:pPr>
      <w:r>
        <w:t>Bing Virtual Earth</w:t>
      </w:r>
      <w:r w:rsidR="00A170F3">
        <w:t xml:space="preserve"> (XYZ Tiles)</w:t>
      </w:r>
    </w:p>
    <w:p w14:paraId="2211B3B5" w14:textId="0266430F" w:rsidR="00F1117C" w:rsidRDefault="00F1117C" w:rsidP="00A170F3">
      <w:pPr>
        <w:pStyle w:val="ListParagraph"/>
        <w:numPr>
          <w:ilvl w:val="1"/>
          <w:numId w:val="4"/>
        </w:numPr>
      </w:pPr>
      <w:r>
        <w:t>Google Satellite</w:t>
      </w:r>
      <w:r w:rsidR="00A170F3">
        <w:t xml:space="preserve"> (XYZ Tiles)</w:t>
      </w:r>
    </w:p>
    <w:p w14:paraId="74CEDE5E" w14:textId="723464FE" w:rsidR="00A170F3" w:rsidRDefault="00A170F3" w:rsidP="00A170F3">
      <w:pPr>
        <w:pStyle w:val="ListParagraph"/>
        <w:numPr>
          <w:ilvl w:val="1"/>
          <w:numId w:val="4"/>
        </w:numPr>
      </w:pPr>
      <w:r>
        <w:t>Mapbox Satellite Streets (WMS/WMTS)</w:t>
      </w:r>
    </w:p>
    <w:p w14:paraId="23EEE11A" w14:textId="5E9EA2B5" w:rsidR="00F1117C" w:rsidRDefault="00F1117C" w:rsidP="000B6666">
      <w:pPr>
        <w:pStyle w:val="ListParagraph"/>
        <w:numPr>
          <w:ilvl w:val="0"/>
          <w:numId w:val="4"/>
        </w:numPr>
      </w:pPr>
      <w:r>
        <w:t xml:space="preserve">Add </w:t>
      </w:r>
      <w:r w:rsidR="008E5296">
        <w:t xml:space="preserve">the “edge of pavement (2020)” data set to the map.  The .gdb format will be slow to render, so convert it to a geopackage layer to make it render faster. </w:t>
      </w:r>
      <w:r w:rsidR="00B87AF3">
        <w:t xml:space="preserve">  Change the symbology to make it easily visible on top of the satellite maps.</w:t>
      </w:r>
      <w:r w:rsidR="00CE5C4A">
        <w:t xml:space="preserve">  Open up the properties of this layer and look at the “information” tab.  Note any information about the accuracy of the CRS and the data that is given there.</w:t>
      </w:r>
    </w:p>
    <w:p w14:paraId="7E28D6A8" w14:textId="7D040206" w:rsidR="008E5296" w:rsidRDefault="00BE27A6" w:rsidP="000B6666">
      <w:pPr>
        <w:pStyle w:val="ListParagraph"/>
        <w:numPr>
          <w:ilvl w:val="0"/>
          <w:numId w:val="4"/>
        </w:numPr>
      </w:pPr>
      <w:r>
        <w:t xml:space="preserve">Zoom in </w:t>
      </w:r>
      <w:r w:rsidR="008E5296">
        <w:t xml:space="preserve">closely </w:t>
      </w:r>
      <w:r>
        <w:t>on the Interstates in the Denver area.</w:t>
      </w:r>
      <w:r w:rsidR="008E5296">
        <w:t xml:space="preserve">  </w:t>
      </w:r>
      <w:r w:rsidR="00B87AF3">
        <w:t>To get a feeling for the accuracy of this</w:t>
      </w:r>
      <w:r w:rsidR="00D4457B">
        <w:t xml:space="preserve"> reference</w:t>
      </w:r>
      <w:r w:rsidR="00B87AF3">
        <w:t xml:space="preserve"> data, try switching between the 3 different satellite maps.</w:t>
      </w:r>
      <w:r w:rsidR="00A170F3">
        <w:t xml:space="preserve">  </w:t>
      </w:r>
      <w:r w:rsidR="008E5296">
        <w:t xml:space="preserve">Notice that their alignment </w:t>
      </w:r>
      <w:r w:rsidR="00A170F3">
        <w:t>differs</w:t>
      </w:r>
      <w:r w:rsidR="00B87AF3">
        <w:t>, and that none of them are perfectly aligned with the “edge of pavement” layer.</w:t>
      </w:r>
      <w:r w:rsidR="008E5296">
        <w:t xml:space="preserve">  </w:t>
      </w:r>
      <w:r w:rsidR="00A170F3">
        <w:t xml:space="preserve">Use the measure tool to compare the edge of the highway. </w:t>
      </w:r>
      <w:r w:rsidR="00CE5C4A">
        <w:t xml:space="preserve"> </w:t>
      </w:r>
      <w:r w:rsidR="007E55B3">
        <w:t>T</w:t>
      </w:r>
      <w:r w:rsidR="00B87AF3">
        <w:t xml:space="preserve">ry to come up with number to say how accurate we feel this </w:t>
      </w:r>
      <w:r w:rsidR="00A170F3">
        <w:t>reference data</w:t>
      </w:r>
      <w:r w:rsidR="00B87AF3">
        <w:t xml:space="preserve"> is: </w:t>
      </w:r>
      <w:r w:rsidR="00A170F3">
        <w:t xml:space="preserve">+/- how many meters?  Call this number </w:t>
      </w:r>
      <w:r w:rsidR="00542FC8">
        <w:t>the REF DATA ACCURACY</w:t>
      </w:r>
      <w:r w:rsidR="00A170F3">
        <w:t xml:space="preserve">.  </w:t>
      </w:r>
    </w:p>
    <w:p w14:paraId="1223F671" w14:textId="6EABC7E8" w:rsidR="00F1117C" w:rsidRDefault="00B87AF3" w:rsidP="00D4457B">
      <w:pPr>
        <w:pStyle w:val="Heading1"/>
        <w:numPr>
          <w:ilvl w:val="0"/>
          <w:numId w:val="5"/>
        </w:numPr>
      </w:pPr>
      <w:r>
        <w:t>Check</w:t>
      </w:r>
      <w:r w:rsidR="00AF52D4">
        <w:t xml:space="preserve"> and </w:t>
      </w:r>
      <w:r w:rsidR="00A14FD0">
        <w:t>E</w:t>
      </w:r>
      <w:r w:rsidR="00AF52D4">
        <w:t>dit</w:t>
      </w:r>
      <w:r>
        <w:t xml:space="preserve"> the </w:t>
      </w:r>
      <w:r w:rsidR="004E6544">
        <w:t>Cent</w:t>
      </w:r>
      <w:r w:rsidR="00A14FD0">
        <w:t>er</w:t>
      </w:r>
      <w:r w:rsidR="004E6544">
        <w:t>line</w:t>
      </w:r>
      <w:r>
        <w:t xml:space="preserve"> Alignment</w:t>
      </w:r>
    </w:p>
    <w:p w14:paraId="46494689" w14:textId="5D167655" w:rsidR="00B87AF3" w:rsidRDefault="00B87AF3" w:rsidP="00D4457B">
      <w:pPr>
        <w:pStyle w:val="ListParagraph"/>
        <w:numPr>
          <w:ilvl w:val="0"/>
          <w:numId w:val="6"/>
        </w:numPr>
      </w:pPr>
      <w:r>
        <w:t>Add the input file, CO-Motorways.geojson to the map.</w:t>
      </w:r>
    </w:p>
    <w:p w14:paraId="41C67D8F" w14:textId="4D8A1024" w:rsidR="00B87AF3" w:rsidRDefault="00B87AF3" w:rsidP="00D4457B">
      <w:pPr>
        <w:pStyle w:val="ListParagraph"/>
        <w:numPr>
          <w:ilvl w:val="0"/>
          <w:numId w:val="6"/>
        </w:numPr>
      </w:pPr>
      <w:r>
        <w:t>Convert the CO-Mo</w:t>
      </w:r>
      <w:r w:rsidR="00D4457B">
        <w:t>t</w:t>
      </w:r>
      <w:r>
        <w:t xml:space="preserve">orways.geojson file to geopackage, and reproject </w:t>
      </w:r>
      <w:r w:rsidR="00A170F3">
        <w:t xml:space="preserve">it </w:t>
      </w:r>
      <w:r>
        <w:t>to WGS 84 / UTM zone 13</w:t>
      </w:r>
      <w:r w:rsidR="00D4457B">
        <w:t>N (EPSG:32613)</w:t>
      </w:r>
      <w:r w:rsidR="00CE5C4A">
        <w:t>.  N</w:t>
      </w:r>
      <w:r w:rsidR="00D4457B">
        <w:t>ame the layer “CO-Motorways-UTM”.</w:t>
      </w:r>
    </w:p>
    <w:p w14:paraId="098B5001" w14:textId="11C6BF6D" w:rsidR="00D4457B" w:rsidRDefault="00D4457B" w:rsidP="00D4457B">
      <w:pPr>
        <w:pStyle w:val="ListParagraph"/>
        <w:numPr>
          <w:ilvl w:val="0"/>
          <w:numId w:val="6"/>
        </w:numPr>
      </w:pPr>
      <w:r>
        <w:t xml:space="preserve">Hide the original geojson file and show only CO-Motorways-UTM layer.  Symbolize it so it is easy to see.  </w:t>
      </w:r>
    </w:p>
    <w:p w14:paraId="0E88D0AA" w14:textId="54940C31" w:rsidR="00542FC8" w:rsidRDefault="00A170F3" w:rsidP="00273019">
      <w:pPr>
        <w:pStyle w:val="ListParagraph"/>
        <w:numPr>
          <w:ilvl w:val="0"/>
          <w:numId w:val="6"/>
        </w:numPr>
      </w:pPr>
      <w:r>
        <w:t xml:space="preserve">Use the “Buffer” tool to create </w:t>
      </w:r>
      <w:r w:rsidR="00273019">
        <w:t>a</w:t>
      </w:r>
      <w:r>
        <w:t xml:space="preserve"> buffer layer</w:t>
      </w:r>
      <w:r w:rsidR="00542FC8">
        <w:t xml:space="preserve"> named </w:t>
      </w:r>
      <w:r w:rsidR="00273019">
        <w:t>CO-Motorways-Buffer</w:t>
      </w:r>
      <w:r w:rsidR="00542FC8">
        <w:t xml:space="preserve">. </w:t>
      </w:r>
      <w:r w:rsidR="00273019">
        <w:t>Use</w:t>
      </w:r>
      <w:r w:rsidR="00542FC8">
        <w:t xml:space="preserve"> CO-Motorways-UTM as the input layer.  Set the Distance parameter </w:t>
      </w:r>
      <w:r w:rsidR="00273019">
        <w:t>to 11 Meters.  Set the output layer to be a geopackage layer named CO-Motorways-Buffer-11.</w:t>
      </w:r>
      <w:r w:rsidR="00CE5C4A">
        <w:t xml:space="preserve">  Keep the CRS of the output layer the same as the input layer: WGS 84 / UTM zone 13N (EPSG:32613).</w:t>
      </w:r>
    </w:p>
    <w:p w14:paraId="73F47B96" w14:textId="664052F1" w:rsidR="00273019" w:rsidRDefault="00273019" w:rsidP="00D36A9A">
      <w:pPr>
        <w:pStyle w:val="ListParagraph"/>
        <w:numPr>
          <w:ilvl w:val="0"/>
          <w:numId w:val="6"/>
        </w:numPr>
      </w:pPr>
      <w:r>
        <w:t>Create two more buffer layers reflecting the accuracy of the reference data.</w:t>
      </w:r>
      <w:r w:rsidR="00D36A9A">
        <w:t xml:space="preserve">  Choose the “Distance” of the buffers by adding or subtracting the REF DATA ACCURACY from 11:</w:t>
      </w:r>
      <w:r w:rsidR="00D36A9A">
        <w:br/>
        <w:t xml:space="preserve">      11 + REF DATA ACCURACY</w:t>
      </w:r>
      <w:r w:rsidR="00D36A9A">
        <w:br/>
        <w:t xml:space="preserve">      11 – REF DATA ACCURACY</w:t>
      </w:r>
      <w:r w:rsidR="00D36A9A">
        <w:br/>
      </w:r>
      <w:r>
        <w:t>For example if REF DATA ACCURACY is 2 meters, then create two buffer layers using CO-Motorways-UTM as input, with distances of 9 meters a</w:t>
      </w:r>
      <w:r w:rsidR="00D36A9A">
        <w:t>n</w:t>
      </w:r>
      <w:r>
        <w:t xml:space="preserve">d </w:t>
      </w:r>
      <w:r w:rsidR="006B2ACF">
        <w:t>13</w:t>
      </w:r>
      <w:r>
        <w:t xml:space="preserve"> meters.  Name the layers</w:t>
      </w:r>
      <w:r w:rsidR="00D36A9A">
        <w:t xml:space="preserve"> based on the number of meters</w:t>
      </w:r>
      <w:r>
        <w:t>, for example</w:t>
      </w:r>
      <w:r w:rsidR="007E55B3">
        <w:t>,</w:t>
      </w:r>
      <w:r>
        <w:t xml:space="preserve"> CO-Motorways-Buffer-9 and CO-Motorways-Buffer-1</w:t>
      </w:r>
      <w:r w:rsidR="00AF52D4">
        <w:t>3</w:t>
      </w:r>
      <w:r>
        <w:t xml:space="preserve">.  </w:t>
      </w:r>
    </w:p>
    <w:p w14:paraId="237E4C34" w14:textId="5CB99296" w:rsidR="00542FC8" w:rsidRDefault="00542FC8" w:rsidP="00542FC8">
      <w:pPr>
        <w:pStyle w:val="ListParagraph"/>
        <w:numPr>
          <w:ilvl w:val="0"/>
          <w:numId w:val="7"/>
        </w:numPr>
      </w:pPr>
      <w:r>
        <w:t xml:space="preserve">Symbolize </w:t>
      </w:r>
      <w:r w:rsidR="00273019">
        <w:t>the</w:t>
      </w:r>
      <w:r>
        <w:t xml:space="preserve"> buffers so that you can see </w:t>
      </w:r>
      <w:r w:rsidR="00273019">
        <w:t>all three</w:t>
      </w:r>
      <w:r>
        <w:t xml:space="preserve"> of them</w:t>
      </w:r>
      <w:r w:rsidR="00273019">
        <w:t xml:space="preserve"> at the same time</w:t>
      </w:r>
      <w:r>
        <w:t xml:space="preserve"> and </w:t>
      </w:r>
      <w:r w:rsidR="007E55B3">
        <w:t xml:space="preserve">the </w:t>
      </w:r>
      <w:r>
        <w:t xml:space="preserve">satellite layer behind them (make the </w:t>
      </w:r>
      <w:r w:rsidR="00273019">
        <w:t>solid parts</w:t>
      </w:r>
      <w:r>
        <w:t xml:space="preserve"> transparent and show only the</w:t>
      </w:r>
      <w:r w:rsidR="00273019">
        <w:t>ir outlines</w:t>
      </w:r>
      <w:r>
        <w:t>.)</w:t>
      </w:r>
      <w:r w:rsidR="00D36A9A">
        <w:t xml:space="preserve">  Make the buffers symbology distinct from the symbology of the edge of pavement layer.  For example</w:t>
      </w:r>
      <w:r w:rsidR="007113BE">
        <w:t>,</w:t>
      </w:r>
      <w:r w:rsidR="00D36A9A">
        <w:t xml:space="preserve"> make the “edge of pavement” layer dashed lines and the buffers solid lines.</w:t>
      </w:r>
    </w:p>
    <w:p w14:paraId="58DAA973" w14:textId="56396094" w:rsidR="00273019" w:rsidRDefault="00CA0CB3" w:rsidP="00542FC8">
      <w:pPr>
        <w:pStyle w:val="ListParagraph"/>
        <w:numPr>
          <w:ilvl w:val="0"/>
          <w:numId w:val="7"/>
        </w:numPr>
      </w:pPr>
      <w:r>
        <w:t>O</w:t>
      </w:r>
      <w:r w:rsidR="00273019">
        <w:t>bserve</w:t>
      </w:r>
      <w:r w:rsidR="00AF52D4">
        <w:t xml:space="preserve"> </w:t>
      </w:r>
      <w:r w:rsidR="00273019">
        <w:t xml:space="preserve">I-25, I-80, and the </w:t>
      </w:r>
      <w:r w:rsidR="007439DB">
        <w:t>E-470</w:t>
      </w:r>
      <w:r w:rsidR="00273019">
        <w:t xml:space="preserve"> toll road </w:t>
      </w:r>
      <w:r w:rsidR="00AF52D4">
        <w:t xml:space="preserve">in detail </w:t>
      </w:r>
      <w:r w:rsidR="00273019">
        <w:t>throughout the state.  Note down any locations where the edge of the</w:t>
      </w:r>
      <w:r w:rsidR="00E12417">
        <w:t xml:space="preserve"> drivable lanes of the</w:t>
      </w:r>
      <w:r w:rsidR="00273019">
        <w:t xml:space="preserve"> highway lies outside </w:t>
      </w:r>
      <w:r w:rsidR="004E6544">
        <w:t>any of the</w:t>
      </w:r>
      <w:r w:rsidR="00273019">
        <w:t xml:space="preserve"> </w:t>
      </w:r>
      <w:r w:rsidR="004E6544">
        <w:t>three</w:t>
      </w:r>
      <w:r w:rsidR="00273019">
        <w:t xml:space="preserve"> buffers.</w:t>
      </w:r>
      <w:r w:rsidR="006B2ACF">
        <w:t xml:space="preserve">  Inside the City of Denver, use the “Edges of Pavement”</w:t>
      </w:r>
      <w:r w:rsidR="00CE5C4A">
        <w:t xml:space="preserve"> layer</w:t>
      </w:r>
      <w:r w:rsidR="006B2ACF">
        <w:t xml:space="preserve"> as</w:t>
      </w:r>
      <w:r w:rsidR="00CE5C4A">
        <w:t xml:space="preserve"> a</w:t>
      </w:r>
      <w:r w:rsidR="006B2ACF">
        <w:t xml:space="preserve"> reference.  For the rest of the state, use a satellite map to compare with.</w:t>
      </w:r>
      <w:r w:rsidR="00273019">
        <w:t xml:space="preserve">  These are the locations where the centerline will need to be edited. </w:t>
      </w:r>
    </w:p>
    <w:p w14:paraId="26B64139" w14:textId="44D4E4AF" w:rsidR="00E12417" w:rsidRDefault="00E12417" w:rsidP="00542FC8">
      <w:pPr>
        <w:pStyle w:val="ListParagraph"/>
        <w:numPr>
          <w:ilvl w:val="0"/>
          <w:numId w:val="7"/>
        </w:numPr>
      </w:pPr>
      <w:r>
        <w:t xml:space="preserve">Use the Vertex Edit tool to edit the CO-Motorways-UTM line to </w:t>
      </w:r>
      <w:r w:rsidR="006B2ACF">
        <w:t xml:space="preserve">be </w:t>
      </w:r>
      <w:r w:rsidR="00AF52D4">
        <w:t xml:space="preserve">closer to </w:t>
      </w:r>
      <w:r>
        <w:t>the center of the road for any of the sections noted in the previous step.  Save the edits.</w:t>
      </w:r>
    </w:p>
    <w:p w14:paraId="2C940483" w14:textId="552C78A9" w:rsidR="00E12417" w:rsidRDefault="00E12417" w:rsidP="00542FC8">
      <w:pPr>
        <w:pStyle w:val="ListParagraph"/>
        <w:numPr>
          <w:ilvl w:val="0"/>
          <w:numId w:val="7"/>
        </w:numPr>
      </w:pPr>
      <w:r>
        <w:t>Delete the 3 buffers created above.</w:t>
      </w:r>
    </w:p>
    <w:p w14:paraId="261DCC94" w14:textId="723AF0AB" w:rsidR="00E12417" w:rsidRDefault="00AF52D4" w:rsidP="00542FC8">
      <w:pPr>
        <w:pStyle w:val="ListParagraph"/>
        <w:numPr>
          <w:ilvl w:val="0"/>
          <w:numId w:val="7"/>
        </w:numPr>
      </w:pPr>
      <w:r>
        <w:t>Rec</w:t>
      </w:r>
      <w:r w:rsidR="00E12417">
        <w:t xml:space="preserve">reate all three buffers using </w:t>
      </w:r>
      <w:r>
        <w:t xml:space="preserve">the </w:t>
      </w:r>
      <w:r w:rsidR="00E12417">
        <w:t>edited CO-Motorways-UTM centerline.</w:t>
      </w:r>
      <w:r>
        <w:t xml:space="preserve">  Make sure to save edits first.  Again</w:t>
      </w:r>
      <w:r w:rsidR="007113BE">
        <w:t>,</w:t>
      </w:r>
      <w:r>
        <w:t xml:space="preserve"> check the road edges against the buffers.</w:t>
      </w:r>
    </w:p>
    <w:p w14:paraId="604285DB" w14:textId="42217DD3" w:rsidR="007439DB" w:rsidRDefault="00E12417" w:rsidP="00542FC8">
      <w:pPr>
        <w:pStyle w:val="ListParagraph"/>
        <w:numPr>
          <w:ilvl w:val="0"/>
          <w:numId w:val="7"/>
        </w:numPr>
      </w:pPr>
      <w:r>
        <w:t>Repeat the process until the drivable highway edges</w:t>
      </w:r>
      <w:r w:rsidR="007439DB">
        <w:t xml:space="preserve"> throughout the state</w:t>
      </w:r>
      <w:r>
        <w:t xml:space="preserve"> are all within </w:t>
      </w:r>
      <w:r w:rsidR="004E6544">
        <w:t>all the buffers.</w:t>
      </w:r>
    </w:p>
    <w:p w14:paraId="66983FF9" w14:textId="08ED0B94" w:rsidR="00E12417" w:rsidRDefault="007439DB" w:rsidP="00542FC8">
      <w:pPr>
        <w:pStyle w:val="ListParagraph"/>
        <w:numPr>
          <w:ilvl w:val="0"/>
          <w:numId w:val="7"/>
        </w:numPr>
      </w:pPr>
      <w:r>
        <w:t>If there are sections of road that are very wide, it might be impossible to fit the widest point within the buffers.</w:t>
      </w:r>
      <w:r w:rsidR="00E12417">
        <w:t xml:space="preserve">  If it is impossible to do this for certain sections of road, </w:t>
      </w:r>
      <w:r w:rsidR="00721FA6">
        <w:t>note down</w:t>
      </w:r>
      <w:r w:rsidR="00E12417">
        <w:t xml:space="preserve"> and take screen shots of</w:t>
      </w:r>
      <w:r w:rsidR="00721FA6">
        <w:t xml:space="preserve"> the</w:t>
      </w:r>
      <w:r w:rsidR="00E12417">
        <w:t xml:space="preserve"> map, and estimate how much wider than 11 meters a buffer would need to be for the highway to fit for these sections.</w:t>
      </w:r>
      <w:r w:rsidR="3B792576">
        <w:t xml:space="preserve"> </w:t>
      </w:r>
    </w:p>
    <w:p w14:paraId="508A489B" w14:textId="3CF0DB96" w:rsidR="00E12417" w:rsidRDefault="0598AF54" w:rsidP="3F9BC466">
      <w:pPr>
        <w:pStyle w:val="ListParagraph"/>
        <w:numPr>
          <w:ilvl w:val="0"/>
          <w:numId w:val="7"/>
        </w:numPr>
      </w:pPr>
      <w:r>
        <w:t>Create a polygon layer to indicate the sections that are t</w:t>
      </w:r>
      <w:r w:rsidR="1944A4DC">
        <w:t xml:space="preserve">oo </w:t>
      </w:r>
      <w:r>
        <w:t>wide.  Create polygons for each section of the road centerline where the geofence need</w:t>
      </w:r>
      <w:r w:rsidR="5B4A23C9">
        <w:t xml:space="preserve">s to be wider than a standard motorway.  Use this polygon layer </w:t>
      </w:r>
      <w:r w:rsidR="7C6B7934">
        <w:t>to snip the CO-Motorways-UTM centerline layer to reflect the polygon layer.</w:t>
      </w:r>
      <w:r w:rsidR="5B4A23C9">
        <w:t xml:space="preserve">  E</w:t>
      </w:r>
      <w:r w:rsidR="38636289">
        <w:t>dit the ‘wayType’ attribute for the wide features of the CO-Motorway-UTM</w:t>
      </w:r>
      <w:r w:rsidR="3B62B2AA">
        <w:t xml:space="preserve"> centerline </w:t>
      </w:r>
      <w:r w:rsidR="38636289">
        <w:t xml:space="preserve">layer.  Change the </w:t>
      </w:r>
      <w:r w:rsidR="6234EC4F">
        <w:t xml:space="preserve">‘wayType’ </w:t>
      </w:r>
      <w:r w:rsidR="38636289">
        <w:t xml:space="preserve">from </w:t>
      </w:r>
      <w:r w:rsidR="380D0ED6">
        <w:t xml:space="preserve">‘motorway’ to a custom </w:t>
      </w:r>
      <w:r w:rsidR="7201E8AF">
        <w:t>type (for example ‘cdot_custom_motorways’</w:t>
      </w:r>
      <w:r w:rsidR="72B5C29F">
        <w:t>)</w:t>
      </w:r>
      <w:r w:rsidR="7201E8AF">
        <w:t xml:space="preserve"> for those features.  </w:t>
      </w:r>
      <w:r w:rsidR="00AF52D4">
        <w:t xml:space="preserve">Export </w:t>
      </w:r>
      <w:r w:rsidR="00E12417">
        <w:t>Product</w:t>
      </w:r>
    </w:p>
    <w:p w14:paraId="28F0C456" w14:textId="3C4B7C01" w:rsidR="00E12417" w:rsidRDefault="00E12417" w:rsidP="00AF52D4">
      <w:pPr>
        <w:pStyle w:val="ListParagraph"/>
        <w:numPr>
          <w:ilvl w:val="0"/>
          <w:numId w:val="8"/>
        </w:numPr>
      </w:pPr>
      <w:r>
        <w:t>Export the edited CO-Motorways-UTM</w:t>
      </w:r>
      <w:r w:rsidR="6FD7D377">
        <w:t xml:space="preserve"> centerline</w:t>
      </w:r>
      <w:r>
        <w:t xml:space="preserve"> file</w:t>
      </w:r>
      <w:r w:rsidR="00CA0CB3">
        <w:t xml:space="preserve"> to geosjon.</w:t>
      </w:r>
      <w:r w:rsidR="00AF52D4">
        <w:t xml:space="preserve"> </w:t>
      </w:r>
      <w:r w:rsidR="00CA0CB3">
        <w:t>C</w:t>
      </w:r>
      <w:r>
        <w:t>onvert the CRS back to WGS 84 (EPSG:</w:t>
      </w:r>
      <w:r w:rsidR="00AF52D4">
        <w:t>4326), and save it as a new Geojson file named “CO-Motorways-</w:t>
      </w:r>
      <w:r w:rsidR="00CA0CB3">
        <w:t>Edited</w:t>
      </w:r>
      <w:r w:rsidR="00AF52D4">
        <w:t>-[todays date].geojson.”</w:t>
      </w:r>
    </w:p>
    <w:p w14:paraId="79795B92" w14:textId="19E4EA69" w:rsidR="00AF52D4" w:rsidRDefault="00AF52D4" w:rsidP="00AF52D4">
      <w:pPr>
        <w:pStyle w:val="ListParagraph"/>
        <w:numPr>
          <w:ilvl w:val="0"/>
          <w:numId w:val="8"/>
        </w:numPr>
      </w:pPr>
      <w:r>
        <w:t>Create a Word document report summarizing the findings, including screenshots and notes. Include an estimate of the reference data accuracy</w:t>
      </w:r>
      <w:r w:rsidR="00CA0CB3">
        <w:t>. N</w:t>
      </w:r>
      <w:r>
        <w:t xml:space="preserve">ote </w:t>
      </w:r>
      <w:r w:rsidR="00CA0CB3">
        <w:t>which of the particular satellite maps were used</w:t>
      </w:r>
      <w:r>
        <w:t xml:space="preserve"> for the process</w:t>
      </w:r>
      <w:r w:rsidR="00CA0CB3">
        <w:t>.  If you favored one of the satellite maps over the others, note which one.</w:t>
      </w:r>
      <w:r>
        <w:t xml:space="preserve"> </w:t>
      </w:r>
      <w:r w:rsidR="00CA0CB3">
        <w:t>S</w:t>
      </w:r>
      <w:r>
        <w:t>how screen shots for any locations where the road was wider than 22 meters (</w:t>
      </w:r>
      <w:r w:rsidR="007E55B3">
        <w:t xml:space="preserve">where it </w:t>
      </w:r>
      <w:r w:rsidR="00CA0CB3">
        <w:t>wouldn’t fit in</w:t>
      </w:r>
      <w:r w:rsidR="007E55B3">
        <w:t xml:space="preserve"> an</w:t>
      </w:r>
      <w:r w:rsidR="00CA0CB3">
        <w:t xml:space="preserve"> </w:t>
      </w:r>
      <w:r>
        <w:t>11</w:t>
      </w:r>
      <w:r w:rsidR="007E55B3">
        <w:t>-</w:t>
      </w:r>
      <w:r>
        <w:t>meter buffer</w:t>
      </w:r>
      <w:r w:rsidR="007E55B3">
        <w:t xml:space="preserve"> minus the estimated ref data accuracy</w:t>
      </w:r>
      <w:r>
        <w:t>).</w:t>
      </w:r>
    </w:p>
    <w:p w14:paraId="1DB05781" w14:textId="5D356DDF" w:rsidR="000B6666" w:rsidRPr="000B6666" w:rsidRDefault="005916A0" w:rsidP="000B6666">
      <w:pPr>
        <w:pStyle w:val="ListParagraph"/>
        <w:numPr>
          <w:ilvl w:val="0"/>
          <w:numId w:val="8"/>
        </w:numPr>
      </w:pPr>
      <w:r>
        <w:t xml:space="preserve">Include representative screen shots in a few locations illustrating how well the centerline data (before and after editing) and three buffers fits the road in different regions: downtown Denver, the Mountains, north and south Front Range area.  If there were regions where the “before” and “after” edited data was very different, show those. </w:t>
      </w:r>
    </w:p>
    <w:sectPr w:rsidR="000B6666" w:rsidRPr="000B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5D71"/>
    <w:multiLevelType w:val="hybridMultilevel"/>
    <w:tmpl w:val="F06E5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866E4"/>
    <w:multiLevelType w:val="hybridMultilevel"/>
    <w:tmpl w:val="C672B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AA662C"/>
    <w:multiLevelType w:val="hybridMultilevel"/>
    <w:tmpl w:val="081A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77171"/>
    <w:multiLevelType w:val="hybridMultilevel"/>
    <w:tmpl w:val="93468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E44FEC"/>
    <w:multiLevelType w:val="hybridMultilevel"/>
    <w:tmpl w:val="AF5261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592750"/>
    <w:multiLevelType w:val="hybridMultilevel"/>
    <w:tmpl w:val="EAEE5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04D96"/>
    <w:multiLevelType w:val="hybridMultilevel"/>
    <w:tmpl w:val="7DEA1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D34433"/>
    <w:multiLevelType w:val="hybridMultilevel"/>
    <w:tmpl w:val="14A6A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9079549">
    <w:abstractNumId w:val="5"/>
  </w:num>
  <w:num w:numId="2" w16cid:durableId="650449170">
    <w:abstractNumId w:val="2"/>
  </w:num>
  <w:num w:numId="3" w16cid:durableId="578640513">
    <w:abstractNumId w:val="6"/>
  </w:num>
  <w:num w:numId="4" w16cid:durableId="19283078">
    <w:abstractNumId w:val="1"/>
  </w:num>
  <w:num w:numId="5" w16cid:durableId="898173303">
    <w:abstractNumId w:val="4"/>
  </w:num>
  <w:num w:numId="6" w16cid:durableId="1399136212">
    <w:abstractNumId w:val="3"/>
  </w:num>
  <w:num w:numId="7" w16cid:durableId="544610598">
    <w:abstractNumId w:val="7"/>
  </w:num>
  <w:num w:numId="8" w16cid:durableId="813713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2NzY2NjM0NTM1MDZV0lEKTi0uzszPAykwrAUAUqghUSwAAAA="/>
  </w:docVars>
  <w:rsids>
    <w:rsidRoot w:val="000B6666"/>
    <w:rsid w:val="0005352D"/>
    <w:rsid w:val="000B6666"/>
    <w:rsid w:val="00210C02"/>
    <w:rsid w:val="00273019"/>
    <w:rsid w:val="004E6544"/>
    <w:rsid w:val="00542FC8"/>
    <w:rsid w:val="005916A0"/>
    <w:rsid w:val="006B2ACF"/>
    <w:rsid w:val="007113BE"/>
    <w:rsid w:val="00721FA6"/>
    <w:rsid w:val="007439DB"/>
    <w:rsid w:val="007E55B3"/>
    <w:rsid w:val="008E5296"/>
    <w:rsid w:val="00990471"/>
    <w:rsid w:val="00A14FD0"/>
    <w:rsid w:val="00A170F3"/>
    <w:rsid w:val="00AA1FAF"/>
    <w:rsid w:val="00AF52D4"/>
    <w:rsid w:val="00B87AF3"/>
    <w:rsid w:val="00BC4D29"/>
    <w:rsid w:val="00BE27A6"/>
    <w:rsid w:val="00C979E3"/>
    <w:rsid w:val="00CA0CB3"/>
    <w:rsid w:val="00CE5C4A"/>
    <w:rsid w:val="00D36A9A"/>
    <w:rsid w:val="00D4457B"/>
    <w:rsid w:val="00DE7ACC"/>
    <w:rsid w:val="00E12417"/>
    <w:rsid w:val="00E8543E"/>
    <w:rsid w:val="00F1117C"/>
    <w:rsid w:val="0598AF54"/>
    <w:rsid w:val="07D9D279"/>
    <w:rsid w:val="1490D6DB"/>
    <w:rsid w:val="1944A4DC"/>
    <w:rsid w:val="24D55FD6"/>
    <w:rsid w:val="25DF635D"/>
    <w:rsid w:val="26DE285A"/>
    <w:rsid w:val="2ED2A293"/>
    <w:rsid w:val="380D0ED6"/>
    <w:rsid w:val="38636289"/>
    <w:rsid w:val="3B62B2AA"/>
    <w:rsid w:val="3B792576"/>
    <w:rsid w:val="3F9BC466"/>
    <w:rsid w:val="45B7F732"/>
    <w:rsid w:val="49E35AE7"/>
    <w:rsid w:val="537114D0"/>
    <w:rsid w:val="5B4A23C9"/>
    <w:rsid w:val="5B7C26B5"/>
    <w:rsid w:val="5B861823"/>
    <w:rsid w:val="6234EC4F"/>
    <w:rsid w:val="677D390E"/>
    <w:rsid w:val="6E21DDD3"/>
    <w:rsid w:val="6FD7D377"/>
    <w:rsid w:val="7201E8AF"/>
    <w:rsid w:val="72097989"/>
    <w:rsid w:val="72B5C29F"/>
    <w:rsid w:val="73E911E9"/>
    <w:rsid w:val="796C7E00"/>
    <w:rsid w:val="7C6B7934"/>
    <w:rsid w:val="7CA4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A2B4"/>
  <w15:chartTrackingRefBased/>
  <w15:docId w15:val="{3CF34AB0-B175-4D69-8BEC-538314B7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6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B6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66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10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111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nvergov.org/opendata/dataset/city-and-county-of-denver-edge-of-pavement-linear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894</Words>
  <Characters>5101</Characters>
  <Application>Microsoft Office Word</Application>
  <DocSecurity>4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Yourshaw</dc:creator>
  <cp:keywords/>
  <dc:description/>
  <cp:lastModifiedBy>Kayla English</cp:lastModifiedBy>
  <cp:revision>18</cp:revision>
  <dcterms:created xsi:type="dcterms:W3CDTF">2023-01-02T20:24:00Z</dcterms:created>
  <dcterms:modified xsi:type="dcterms:W3CDTF">2023-02-09T00:42:00Z</dcterms:modified>
</cp:coreProperties>
</file>