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4375" w14:textId="77777777" w:rsidR="000B581F" w:rsidRDefault="00C822D6">
      <w:pPr>
        <w:pStyle w:val="BodyText"/>
        <w:ind w:left="107"/>
      </w:pPr>
      <w:r>
        <w:pict w14:anchorId="4978426A">
          <v:shape id="_x0000_s1066" style="position:absolute;left:0;text-align:left;margin-left:34pt;margin-top:65.1pt;width:520pt;height:.1pt;z-index:-15728640;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2598B167" wp14:editId="6DDA8E89">
            <wp:extent cx="7410313" cy="76771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5650A723"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ALICE</w:t>
      </w:r>
      <w:r>
        <w:rPr>
          <w:sz w:val="18"/>
        </w:rPr>
        <w:tab/>
      </w:r>
      <w:r>
        <w:rPr>
          <w:b/>
          <w:sz w:val="16"/>
        </w:rPr>
        <w:t>Age/Gender:</w:t>
      </w:r>
      <w:r>
        <w:rPr>
          <w:b/>
          <w:sz w:val="16"/>
        </w:rPr>
        <w:tab/>
      </w:r>
      <w:r>
        <w:rPr>
          <w:position w:val="9"/>
          <w:sz w:val="18"/>
        </w:rPr>
        <w:t>28 Year(s) 0 Months(s) 0</w:t>
      </w:r>
    </w:p>
    <w:p w14:paraId="6F28C191" w14:textId="77777777" w:rsidR="000B581F" w:rsidRDefault="000B581F">
      <w:pPr>
        <w:pStyle w:val="BodyText"/>
        <w:spacing w:before="9"/>
        <w:rPr>
          <w:sz w:val="14"/>
        </w:rPr>
      </w:pPr>
    </w:p>
    <w:p w14:paraId="0996C3BA" w14:textId="77777777" w:rsidR="000B581F" w:rsidRDefault="00C822D6">
      <w:pPr>
        <w:tabs>
          <w:tab w:val="left" w:pos="548"/>
          <w:tab w:val="left" w:pos="779"/>
          <w:tab w:val="left" w:pos="2859"/>
          <w:tab w:val="left" w:pos="5979"/>
        </w:tabs>
        <w:spacing w:before="93"/>
        <w:ind w:left="199"/>
        <w:rPr>
          <w:b/>
          <w:sz w:val="16"/>
        </w:rPr>
      </w:pPr>
      <w:r>
        <w:pict w14:anchorId="749B20F7">
          <v:shape id="_x0000_s1065" style="position:absolute;left:0;text-align:left;margin-left:10pt;margin-top:-5.05pt;width:15.7pt;height:16.25pt;z-index:-15977472;mso-position-horizontal-relative:page" coordorigin="200,-101" coordsize="314,325" o:spt="100" adj="0,,0" path="m514,213r-314,l200,224r314,l514,213xm514,161r-314,l200,192r314,l514,161xm514,129r-314,l200,150r314,l514,129xm514,88r-314,l200,119r314,l514,88xm514,67r-314,l200,77r314,l514,67xm514,14r-314,l200,46r314,l514,14xm514,-17r-314,l200,4r314,l514,-17xm514,-48r-314,l200,-38r314,l514,-48xm514,-101r-314,l200,-59r314,l514,-101xe" fillcolor="black" stroked="f">
            <v:stroke joinstyle="round"/>
            <v:formulas/>
            <v:path arrowok="t" o:connecttype="segments"/>
            <w10:wrap anchorx="page"/>
          </v:shape>
        </w:pict>
      </w:r>
      <w:r>
        <w:pict w14:anchorId="7E4CA607">
          <v:shape id="_x0000_s1064" style="position:absolute;left:0;text-align:left;margin-left:10pt;margin-top:-25.95pt;width:15.7pt;height:12.6pt;z-index:-15976960;mso-position-horizontal-relative:page" coordorigin="200,-519" coordsize="314,252" o:spt="100" adj="0,,0" path="m514,-299r-314,l200,-268r314,l514,-299xm514,-352r-314,l200,-310r314,l514,-352xm514,-373r-314,l200,-362r314,l514,-373xm514,-404r-314,l200,-383r314,l514,-404xm514,-467r-314,l200,-435r314,l514,-467xm514,-488r-314,l200,-477r314,l514,-488xm514,-519r-314,l200,-498r314,l514,-519xe" fillcolor="black" stroked="f">
            <v:stroke joinstyle="round"/>
            <v:formulas/>
            <v:path arrowok="t" o:connecttype="segments"/>
            <w10:wrap anchorx="page"/>
          </v:shape>
        </w:pict>
      </w:r>
      <w:r>
        <w:pict w14:anchorId="5D8A55F3">
          <v:shapetype id="_x0000_t202" coordsize="21600,21600" o:spt="202" path="m,l,21600r21600,l21600,xe">
            <v:stroke joinstyle="miter"/>
            <v:path gradientshapeok="t" o:connecttype="rect"/>
          </v:shapetype>
          <v:shape id="_x0000_s1063" type="#_x0000_t202" style="position:absolute;left:0;text-align:left;margin-left:403pt;margin-top:-13.95pt;width:53.5pt;height:10pt;z-index:-15975936;mso-position-horizontal-relative:page" filled="f" stroked="f">
            <v:textbox inset="0,0,0,0">
              <w:txbxContent>
                <w:p w14:paraId="077F5B65"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77DF6758" w14:textId="3E6B6100"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14</w:t>
      </w:r>
      <w:r>
        <w:rPr>
          <w:sz w:val="18"/>
        </w:rPr>
        <w:t>-0</w:t>
      </w:r>
      <w:r w:rsidR="007376B1">
        <w:rPr>
          <w:sz w:val="18"/>
        </w:rPr>
        <w:t>8</w:t>
      </w:r>
      <w:r>
        <w:rPr>
          <w:sz w:val="18"/>
        </w:rPr>
        <w:t>-2021 12:47:00</w:t>
      </w:r>
      <w:r>
        <w:rPr>
          <w:sz w:val="18"/>
        </w:rPr>
        <w:tab/>
      </w:r>
      <w:r>
        <w:rPr>
          <w:b/>
          <w:position w:val="1"/>
          <w:sz w:val="16"/>
        </w:rPr>
        <w:t>Report Release Date:</w:t>
      </w:r>
      <w:r>
        <w:rPr>
          <w:b/>
          <w:position w:val="1"/>
          <w:sz w:val="16"/>
        </w:rPr>
        <w:tab/>
      </w:r>
      <w:r w:rsidR="007376B1">
        <w:rPr>
          <w:sz w:val="18"/>
        </w:rPr>
        <w:t>15</w:t>
      </w:r>
      <w:r>
        <w:rPr>
          <w:sz w:val="18"/>
        </w:rPr>
        <w:t>-0</w:t>
      </w:r>
      <w:r w:rsidR="007376B1">
        <w:rPr>
          <w:sz w:val="18"/>
        </w:rPr>
        <w:t>8</w:t>
      </w:r>
      <w:r>
        <w:rPr>
          <w:sz w:val="18"/>
        </w:rPr>
        <w:t>-2021 21:11:42</w:t>
      </w:r>
    </w:p>
    <w:p w14:paraId="508CA4B0" w14:textId="77777777" w:rsidR="000B581F" w:rsidRDefault="00C822D6">
      <w:pPr>
        <w:pStyle w:val="BodyText"/>
        <w:spacing w:before="9"/>
        <w:rPr>
          <w:sz w:val="15"/>
        </w:rPr>
      </w:pPr>
      <w:r>
        <w:pict w14:anchorId="1F102B6A">
          <v:shape id="_x0000_s1062" style="position:absolute;margin-left:34pt;margin-top:11.55pt;width:520pt;height:.1pt;z-index:-15728128;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3E96C862" w14:textId="77777777" w:rsidR="000B581F" w:rsidRDefault="000B581F">
      <w:pPr>
        <w:pStyle w:val="BodyText"/>
        <w:spacing w:before="5"/>
        <w:rPr>
          <w:sz w:val="4"/>
        </w:rPr>
      </w:pPr>
    </w:p>
    <w:p w14:paraId="39922647" w14:textId="77777777" w:rsidR="000B581F" w:rsidRDefault="00C822D6">
      <w:pPr>
        <w:pStyle w:val="BodyText"/>
        <w:ind w:left="750"/>
      </w:pPr>
      <w:r>
        <w:pict w14:anchorId="1B65963F">
          <v:shape id="_x0000_s1061" type="#_x0000_t202" style="width:520pt;height:25pt;mso-left-percent:-10001;mso-top-percent:-10001;mso-position-horizontal:absolute;mso-position-horizontal-relative:char;mso-position-vertical:absolute;mso-position-vertical-relative:line;mso-left-percent:-10001;mso-top-percent:-10001" fillcolor="#91c1f7" stroked="f">
            <v:textbox inset="0,0,0,0">
              <w:txbxContent>
                <w:p w14:paraId="64B12DD3" w14:textId="77777777" w:rsidR="000B581F" w:rsidRDefault="00C822D6">
                  <w:pPr>
                    <w:tabs>
                      <w:tab w:val="left" w:pos="1345"/>
                      <w:tab w:val="left" w:pos="5046"/>
                      <w:tab w:val="left" w:pos="6698"/>
                      <w:tab w:val="left" w:pos="9431"/>
                    </w:tabs>
                    <w:spacing w:before="163"/>
                    <w:ind w:left="225"/>
                    <w:rPr>
                      <w:b/>
                      <w:sz w:val="20"/>
                    </w:rPr>
                  </w:pPr>
                  <w:proofErr w:type="spellStart"/>
                  <w:proofErr w:type="gramStart"/>
                  <w:r>
                    <w:rPr>
                      <w:b/>
                      <w:color w:val="FFFFFF"/>
                      <w:sz w:val="20"/>
                    </w:rPr>
                    <w:t>Sr.No</w:t>
                  </w:r>
                  <w:proofErr w:type="spellEnd"/>
                  <w:proofErr w:type="gramEnd"/>
                  <w:r>
                    <w:rPr>
                      <w:b/>
                      <w:color w:val="FFFFFF"/>
                      <w:sz w:val="20"/>
                    </w:rPr>
                    <w:tab/>
                    <w:t>Investigation</w:t>
                  </w:r>
                  <w:r>
                    <w:rPr>
                      <w:b/>
                      <w:color w:val="FFFFFF"/>
                      <w:sz w:val="20"/>
                    </w:rPr>
                    <w:tab/>
                    <w:t>Observed Value</w:t>
                  </w:r>
                  <w:r>
                    <w:rPr>
                      <w:b/>
                      <w:color w:val="FFFFFF"/>
                      <w:sz w:val="20"/>
                    </w:rPr>
                    <w:tab/>
                  </w:r>
                  <w:r>
                    <w:rPr>
                      <w:b/>
                      <w:color w:val="FFFFFF"/>
                      <w:sz w:val="20"/>
                    </w:rPr>
                    <w:t>Reference Range</w:t>
                  </w:r>
                  <w:r>
                    <w:rPr>
                      <w:b/>
                      <w:color w:val="FFFFFF"/>
                      <w:sz w:val="20"/>
                    </w:rPr>
                    <w:tab/>
                    <w:t>Unit</w:t>
                  </w:r>
                </w:p>
              </w:txbxContent>
            </v:textbox>
            <w10:anchorlock/>
          </v:shape>
        </w:pict>
      </w:r>
    </w:p>
    <w:p w14:paraId="36D340FE" w14:textId="77777777" w:rsidR="000B581F" w:rsidRDefault="000B581F">
      <w:pPr>
        <w:pStyle w:val="BodyText"/>
        <w:spacing w:before="7"/>
        <w:rPr>
          <w:sz w:val="29"/>
        </w:rPr>
      </w:pPr>
    </w:p>
    <w:p w14:paraId="617129E3" w14:textId="77777777" w:rsidR="000B581F" w:rsidRDefault="00C822D6">
      <w:pPr>
        <w:pStyle w:val="Heading1"/>
      </w:pPr>
      <w:r>
        <w:pict w14:anchorId="2341B638">
          <v:shape id="_x0000_s1060" type="#_x0000_t202" style="position:absolute;left:0;text-align:left;margin-left:25.2pt;margin-top:-107.05pt;width:7.85pt;height:39.85pt;z-index:-15976448;mso-position-horizontal-relative:page" filled="f" stroked="f">
            <v:textbox style="layout-flow:vertical;mso-layout-flow-alt:bottom-to-top" inset="0,0,0,0">
              <w:txbxContent>
                <w:p w14:paraId="07F8F795"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t>Creatinine</w:t>
      </w:r>
    </w:p>
    <w:p w14:paraId="4D60CC98" w14:textId="77777777" w:rsidR="000B581F" w:rsidRDefault="000B581F">
      <w:pPr>
        <w:pStyle w:val="BodyText"/>
        <w:spacing w:before="10"/>
        <w:rPr>
          <w:b/>
          <w:sz w:val="12"/>
        </w:rPr>
      </w:pPr>
    </w:p>
    <w:p w14:paraId="1595C8F9" w14:textId="77777777" w:rsidR="000B581F" w:rsidRDefault="000B581F">
      <w:pPr>
        <w:rPr>
          <w:sz w:val="12"/>
        </w:rPr>
        <w:sectPr w:rsidR="000B581F">
          <w:footerReference w:type="default" r:id="rId8"/>
          <w:type w:val="continuous"/>
          <w:pgSz w:w="11900" w:h="16840"/>
          <w:pgMar w:top="100" w:right="0" w:bottom="1940" w:left="0" w:header="720" w:footer="1740" w:gutter="0"/>
          <w:pgNumType w:start="1"/>
          <w:cols w:space="720"/>
        </w:sectPr>
      </w:pPr>
    </w:p>
    <w:p w14:paraId="2E4BC58F" w14:textId="77777777" w:rsidR="000B581F" w:rsidRDefault="00C822D6">
      <w:pPr>
        <w:pStyle w:val="ListParagraph"/>
        <w:numPr>
          <w:ilvl w:val="0"/>
          <w:numId w:val="5"/>
        </w:numPr>
        <w:tabs>
          <w:tab w:val="left" w:pos="1735"/>
          <w:tab w:val="left" w:pos="1736"/>
        </w:tabs>
        <w:spacing w:before="92"/>
        <w:ind w:hanging="559"/>
        <w:rPr>
          <w:sz w:val="18"/>
        </w:rPr>
      </w:pPr>
      <w:r>
        <w:rPr>
          <w:sz w:val="18"/>
        </w:rPr>
        <w:t>Creatinine</w:t>
      </w:r>
    </w:p>
    <w:p w14:paraId="2BE6D545" w14:textId="77777777" w:rsidR="000B581F" w:rsidRDefault="00C822D6">
      <w:pPr>
        <w:spacing w:before="52"/>
        <w:ind w:left="1935"/>
        <w:rPr>
          <w:sz w:val="16"/>
        </w:rPr>
      </w:pPr>
      <w:r>
        <w:rPr>
          <w:sz w:val="16"/>
        </w:rPr>
        <w:t>Serum, Method: Alkaline picrate kinetic</w:t>
      </w:r>
    </w:p>
    <w:p w14:paraId="51907522" w14:textId="77777777" w:rsidR="000B581F" w:rsidRDefault="00C822D6">
      <w:pPr>
        <w:tabs>
          <w:tab w:val="left" w:pos="1217"/>
          <w:tab w:val="left" w:pos="3890"/>
        </w:tabs>
        <w:spacing w:before="92"/>
        <w:ind w:right="39"/>
        <w:jc w:val="center"/>
        <w:rPr>
          <w:sz w:val="18"/>
        </w:rPr>
      </w:pPr>
      <w:r>
        <w:br w:type="column"/>
      </w:r>
      <w:r>
        <w:rPr>
          <w:sz w:val="18"/>
        </w:rPr>
        <w:t>0.8</w:t>
      </w:r>
      <w:r>
        <w:rPr>
          <w:sz w:val="18"/>
        </w:rPr>
        <w:tab/>
        <w:t>0.4 - 1.2</w:t>
      </w:r>
      <w:r>
        <w:rPr>
          <w:sz w:val="18"/>
        </w:rPr>
        <w:tab/>
        <w:t>mg/dL</w:t>
      </w:r>
    </w:p>
    <w:p w14:paraId="2DEA749E" w14:textId="77777777" w:rsidR="000B581F" w:rsidRDefault="000B581F">
      <w:pPr>
        <w:jc w:val="center"/>
        <w:rPr>
          <w:sz w:val="18"/>
        </w:rPr>
        <w:sectPr w:rsidR="000B581F">
          <w:type w:val="continuous"/>
          <w:pgSz w:w="11900" w:h="16840"/>
          <w:pgMar w:top="100" w:right="0" w:bottom="1940" w:left="0" w:header="720" w:footer="720" w:gutter="0"/>
          <w:cols w:num="2" w:space="720" w:equalWidth="0">
            <w:col w:w="4557" w:space="575"/>
            <w:col w:w="6768"/>
          </w:cols>
        </w:sectPr>
      </w:pPr>
    </w:p>
    <w:p w14:paraId="16888E05" w14:textId="77777777" w:rsidR="000B581F" w:rsidRDefault="000B581F">
      <w:pPr>
        <w:pStyle w:val="BodyText"/>
      </w:pPr>
    </w:p>
    <w:p w14:paraId="0FBD0746" w14:textId="77777777" w:rsidR="000B581F" w:rsidRDefault="000B581F">
      <w:pPr>
        <w:pStyle w:val="BodyText"/>
        <w:rPr>
          <w:sz w:val="21"/>
        </w:rPr>
      </w:pPr>
    </w:p>
    <w:p w14:paraId="61CCB768" w14:textId="33FCCC74" w:rsidR="000B581F" w:rsidRDefault="00C822D6">
      <w:pPr>
        <w:pStyle w:val="Heading1"/>
      </w:pPr>
      <w:r>
        <w:t>Interpretatio</w:t>
      </w:r>
      <w:r w:rsidR="007376B1">
        <w:t>n</w:t>
      </w:r>
    </w:p>
    <w:p w14:paraId="05A50CB7" w14:textId="77777777" w:rsidR="000B581F" w:rsidRDefault="00C822D6">
      <w:pPr>
        <w:pStyle w:val="BodyText"/>
        <w:spacing w:before="125" w:line="208" w:lineRule="auto"/>
        <w:ind w:left="790" w:right="785"/>
        <w:jc w:val="both"/>
      </w:pPr>
      <w:r>
        <w:t xml:space="preserve">Creatinine is a waste product produced by muscles from the breakdown of a compound called creatine. Creatinine is removed from the body by the kidneys, which filter almost all of it from the blood and release it into the urine. Increased creatinine levels </w:t>
      </w:r>
      <w:r>
        <w:t xml:space="preserve">in the blood suggest kidney disease or other conditions that affect kidney function. Low blood levels of creatinine are not common, but they are also not usually a cause for concern. They can be seen with conditions that result in decreased </w:t>
      </w:r>
      <w:proofErr w:type="gramStart"/>
      <w:r>
        <w:t>muscle  mass</w:t>
      </w:r>
      <w:proofErr w:type="gramEnd"/>
      <w:r>
        <w:t>.</w:t>
      </w:r>
    </w:p>
    <w:p w14:paraId="27E58C98" w14:textId="77777777" w:rsidR="000B581F" w:rsidRDefault="000B581F">
      <w:pPr>
        <w:pStyle w:val="BodyText"/>
        <w:spacing w:before="6"/>
        <w:rPr>
          <w:sz w:val="17"/>
        </w:rPr>
      </w:pPr>
    </w:p>
    <w:p w14:paraId="2C4F5AF8" w14:textId="77777777" w:rsidR="000B581F" w:rsidRDefault="000B581F">
      <w:pPr>
        <w:rPr>
          <w:sz w:val="17"/>
        </w:rPr>
        <w:sectPr w:rsidR="000B581F">
          <w:type w:val="continuous"/>
          <w:pgSz w:w="11900" w:h="16840"/>
          <w:pgMar w:top="100" w:right="0" w:bottom="1940" w:left="0" w:header="720" w:footer="720" w:gutter="0"/>
          <w:cols w:space="720"/>
        </w:sectPr>
      </w:pPr>
    </w:p>
    <w:p w14:paraId="7B6194F6" w14:textId="77777777" w:rsidR="000B581F" w:rsidRDefault="00C822D6">
      <w:pPr>
        <w:pStyle w:val="ListParagraph"/>
        <w:numPr>
          <w:ilvl w:val="0"/>
          <w:numId w:val="5"/>
        </w:numPr>
        <w:tabs>
          <w:tab w:val="left" w:pos="1735"/>
          <w:tab w:val="left" w:pos="1736"/>
        </w:tabs>
        <w:spacing w:before="93"/>
        <w:ind w:hanging="559"/>
        <w:rPr>
          <w:sz w:val="18"/>
        </w:rPr>
      </w:pPr>
      <w:r>
        <w:rPr>
          <w:sz w:val="18"/>
        </w:rPr>
        <w:t>Sodium</w:t>
      </w:r>
    </w:p>
    <w:p w14:paraId="699C9C66" w14:textId="77777777" w:rsidR="000B581F" w:rsidRDefault="00C822D6">
      <w:pPr>
        <w:spacing w:before="52"/>
        <w:ind w:left="1935"/>
        <w:rPr>
          <w:sz w:val="16"/>
        </w:rPr>
      </w:pPr>
      <w:r>
        <w:rPr>
          <w:sz w:val="16"/>
        </w:rPr>
        <w:t>serum, Method: Indirect ISE</w:t>
      </w:r>
    </w:p>
    <w:p w14:paraId="3828D8C9" w14:textId="77777777" w:rsidR="000B581F" w:rsidRDefault="00C822D6">
      <w:pPr>
        <w:tabs>
          <w:tab w:val="left" w:pos="2530"/>
          <w:tab w:val="left" w:pos="5153"/>
        </w:tabs>
        <w:spacing w:before="93"/>
        <w:ind w:left="1177"/>
        <w:rPr>
          <w:sz w:val="18"/>
        </w:rPr>
      </w:pPr>
      <w:r>
        <w:br w:type="column"/>
      </w:r>
      <w:r>
        <w:rPr>
          <w:sz w:val="18"/>
        </w:rPr>
        <w:t>142.46</w:t>
      </w:r>
      <w:r>
        <w:rPr>
          <w:sz w:val="18"/>
        </w:rPr>
        <w:tab/>
        <w:t>136 - 145</w:t>
      </w:r>
      <w:r>
        <w:rPr>
          <w:sz w:val="18"/>
        </w:rPr>
        <w:tab/>
        <w:t>mmol/L</w:t>
      </w:r>
    </w:p>
    <w:p w14:paraId="121167CC" w14:textId="77777777" w:rsidR="000B581F" w:rsidRDefault="000B581F">
      <w:pPr>
        <w:rPr>
          <w:sz w:val="18"/>
        </w:rPr>
        <w:sectPr w:rsidR="000B581F">
          <w:type w:val="continuous"/>
          <w:pgSz w:w="11900" w:h="16840"/>
          <w:pgMar w:top="100" w:right="0" w:bottom="1940" w:left="0" w:header="720" w:footer="720" w:gutter="0"/>
          <w:cols w:num="2" w:space="720" w:equalWidth="0">
            <w:col w:w="3807" w:space="1191"/>
            <w:col w:w="6902"/>
          </w:cols>
        </w:sectPr>
      </w:pPr>
    </w:p>
    <w:p w14:paraId="40C7A93E" w14:textId="77777777" w:rsidR="000B581F" w:rsidRDefault="000B581F">
      <w:pPr>
        <w:pStyle w:val="BodyText"/>
      </w:pPr>
    </w:p>
    <w:p w14:paraId="46B488D6" w14:textId="77777777" w:rsidR="000B581F" w:rsidRDefault="000B581F">
      <w:pPr>
        <w:pStyle w:val="BodyText"/>
        <w:spacing w:before="11"/>
      </w:pPr>
    </w:p>
    <w:p w14:paraId="16F2675D" w14:textId="77777777" w:rsidR="000B581F" w:rsidRDefault="00C822D6">
      <w:pPr>
        <w:pStyle w:val="Heading1"/>
      </w:pPr>
      <w:r>
        <w:t>Interpretation</w:t>
      </w:r>
    </w:p>
    <w:p w14:paraId="6C742AA8" w14:textId="77777777" w:rsidR="000B581F" w:rsidRDefault="00C822D6">
      <w:pPr>
        <w:pStyle w:val="BodyText"/>
        <w:spacing w:before="126" w:line="208" w:lineRule="auto"/>
        <w:ind w:left="790" w:right="784"/>
        <w:jc w:val="both"/>
      </w:pPr>
      <w:r>
        <w:t>The electrolyte panel is used to identify an electrolyte, fluid, or pH imbalance (acidosis or alkalosis). It is frequently ordered as part of a routine physical. Electrolyte measurements may be used to help investigate conditions that cause electrolyte imb</w:t>
      </w:r>
      <w:r>
        <w:t>alances such as dehydration, kidney disease, lung diseases, or heart conditions. Repeat testing may then also be used to monitor treatment of the condition causing the imbalance.</w:t>
      </w:r>
    </w:p>
    <w:p w14:paraId="3F9560FF" w14:textId="77777777" w:rsidR="000B581F" w:rsidRDefault="00C822D6">
      <w:pPr>
        <w:pStyle w:val="BodyText"/>
        <w:spacing w:before="139" w:line="208" w:lineRule="auto"/>
        <w:ind w:left="790" w:right="767"/>
        <w:jc w:val="both"/>
      </w:pPr>
      <w:r>
        <w:t>High or low electrolyte levels can be affected by some hormones such as aldos</w:t>
      </w:r>
      <w:r>
        <w:t xml:space="preserve">terone, a hormone that conserves sodium </w:t>
      </w:r>
      <w:proofErr w:type="gramStart"/>
      <w:r>
        <w:rPr>
          <w:spacing w:val="2"/>
        </w:rPr>
        <w:t xml:space="preserve">and  </w:t>
      </w:r>
      <w:r>
        <w:t>promotes</w:t>
      </w:r>
      <w:proofErr w:type="gramEnd"/>
      <w:r>
        <w:t xml:space="preserve"> the elimination of potassium, and natriuretic peptides, which increase elimination of sodium by the kidneys. With respect to the amount of water in a person's body, people whose kidneys are not function</w:t>
      </w:r>
      <w:r>
        <w:t>ing properly, may retain excess fluid. This results in a dilution effect on sodium and chloride so that they fall below normal concentrations. On the other hand, people who experience severe fluid loss may show an increase in potassium, sodium, and chlorid</w:t>
      </w:r>
      <w:r>
        <w:t xml:space="preserve">e concentrations. Some </w:t>
      </w:r>
      <w:proofErr w:type="gramStart"/>
      <w:r>
        <w:t>conditions  such</w:t>
      </w:r>
      <w:proofErr w:type="gramEnd"/>
      <w:r>
        <w:t xml:space="preserve"> as heart disease and diabetes may also affect the fluid and electrolytes balance in the body and cause abnormal levels of electrolytes. </w:t>
      </w:r>
      <w:proofErr w:type="spellStart"/>
      <w:r>
        <w:t>Hemolysed</w:t>
      </w:r>
      <w:proofErr w:type="spellEnd"/>
      <w:r>
        <w:t xml:space="preserve"> samples may show false high serum potassium.</w:t>
      </w:r>
    </w:p>
    <w:p w14:paraId="60B6FB1D" w14:textId="77777777" w:rsidR="000B581F" w:rsidRDefault="000B581F">
      <w:pPr>
        <w:pStyle w:val="BodyText"/>
        <w:spacing w:before="6"/>
        <w:rPr>
          <w:sz w:val="17"/>
        </w:rPr>
      </w:pPr>
    </w:p>
    <w:p w14:paraId="66CC77A0" w14:textId="77777777" w:rsidR="000B581F" w:rsidRDefault="000B581F">
      <w:pPr>
        <w:rPr>
          <w:sz w:val="17"/>
        </w:rPr>
        <w:sectPr w:rsidR="000B581F">
          <w:type w:val="continuous"/>
          <w:pgSz w:w="11900" w:h="16840"/>
          <w:pgMar w:top="100" w:right="0" w:bottom="1940" w:left="0" w:header="720" w:footer="720" w:gutter="0"/>
          <w:cols w:space="720"/>
        </w:sectPr>
      </w:pPr>
    </w:p>
    <w:p w14:paraId="4D162B23" w14:textId="77777777" w:rsidR="000B581F" w:rsidRDefault="00C822D6">
      <w:pPr>
        <w:pStyle w:val="ListParagraph"/>
        <w:numPr>
          <w:ilvl w:val="0"/>
          <w:numId w:val="5"/>
        </w:numPr>
        <w:tabs>
          <w:tab w:val="left" w:pos="1735"/>
          <w:tab w:val="left" w:pos="1736"/>
        </w:tabs>
        <w:spacing w:before="93"/>
        <w:ind w:hanging="559"/>
        <w:rPr>
          <w:sz w:val="18"/>
        </w:rPr>
      </w:pPr>
      <w:r>
        <w:rPr>
          <w:sz w:val="18"/>
        </w:rPr>
        <w:t>Potassiu</w:t>
      </w:r>
      <w:r>
        <w:rPr>
          <w:sz w:val="18"/>
        </w:rPr>
        <w:t>m</w:t>
      </w:r>
    </w:p>
    <w:p w14:paraId="6681BAC6" w14:textId="77777777" w:rsidR="000B581F" w:rsidRDefault="00C822D6">
      <w:pPr>
        <w:spacing w:before="51"/>
        <w:ind w:left="1935"/>
        <w:rPr>
          <w:sz w:val="16"/>
        </w:rPr>
      </w:pPr>
      <w:r>
        <w:rPr>
          <w:sz w:val="16"/>
        </w:rPr>
        <w:t>Serum, Method: Indirect ISE</w:t>
      </w:r>
    </w:p>
    <w:p w14:paraId="19E72EB3" w14:textId="77777777" w:rsidR="000B581F" w:rsidRDefault="00C822D6">
      <w:pPr>
        <w:tabs>
          <w:tab w:val="left" w:pos="1226"/>
          <w:tab w:val="left" w:pos="3849"/>
        </w:tabs>
        <w:spacing w:before="93"/>
        <w:ind w:left="8"/>
        <w:jc w:val="center"/>
        <w:rPr>
          <w:sz w:val="18"/>
        </w:rPr>
      </w:pPr>
      <w:r>
        <w:br w:type="column"/>
      </w:r>
      <w:r>
        <w:rPr>
          <w:sz w:val="18"/>
        </w:rPr>
        <w:t>4.2</w:t>
      </w:r>
      <w:r>
        <w:rPr>
          <w:sz w:val="18"/>
        </w:rPr>
        <w:tab/>
        <w:t>3.5 - 5.1</w:t>
      </w:r>
      <w:r>
        <w:rPr>
          <w:sz w:val="18"/>
        </w:rPr>
        <w:tab/>
        <w:t>mmol/L</w:t>
      </w:r>
    </w:p>
    <w:p w14:paraId="54F74AAA" w14:textId="77777777" w:rsidR="000B581F" w:rsidRDefault="000B581F">
      <w:pPr>
        <w:jc w:val="center"/>
        <w:rPr>
          <w:sz w:val="18"/>
        </w:rPr>
        <w:sectPr w:rsidR="000B581F">
          <w:type w:val="continuous"/>
          <w:pgSz w:w="11900" w:h="16840"/>
          <w:pgMar w:top="100" w:right="0" w:bottom="1940" w:left="0" w:header="720" w:footer="720" w:gutter="0"/>
          <w:cols w:num="2" w:space="720" w:equalWidth="0">
            <w:col w:w="3833" w:space="1299"/>
            <w:col w:w="6768"/>
          </w:cols>
        </w:sectPr>
      </w:pPr>
    </w:p>
    <w:p w14:paraId="2DF83A18" w14:textId="77777777" w:rsidR="000B581F" w:rsidRDefault="000B581F">
      <w:pPr>
        <w:pStyle w:val="BodyText"/>
      </w:pPr>
    </w:p>
    <w:p w14:paraId="26D9787F" w14:textId="77777777" w:rsidR="000B581F" w:rsidRDefault="000B581F">
      <w:pPr>
        <w:pStyle w:val="BodyText"/>
        <w:rPr>
          <w:sz w:val="21"/>
        </w:rPr>
      </w:pPr>
    </w:p>
    <w:p w14:paraId="7FF06870" w14:textId="77777777" w:rsidR="000B581F" w:rsidRDefault="00C822D6">
      <w:pPr>
        <w:pStyle w:val="Heading1"/>
      </w:pPr>
      <w:r>
        <w:t>Interpretation</w:t>
      </w:r>
    </w:p>
    <w:p w14:paraId="44E39BC1" w14:textId="77777777" w:rsidR="000B581F" w:rsidRDefault="00C822D6">
      <w:pPr>
        <w:pStyle w:val="BodyText"/>
        <w:spacing w:before="126" w:line="208" w:lineRule="auto"/>
        <w:ind w:left="790" w:right="784"/>
        <w:jc w:val="both"/>
      </w:pPr>
      <w:r>
        <w:t>The electrolyte panel is used to identify an electrolyte, fluid, or pH imbalance (acidosis or alkalosis). It is frequently ordered as part of a routine physical</w:t>
      </w:r>
      <w:r>
        <w:t>. Electrolyte measurements may be used to help investigate conditions that cause electrolyte imbalances such as dehydration, kidney disease, lung diseases, or heart conditions. Repeat testing may then also be used to monitor treatment of the condition caus</w:t>
      </w:r>
      <w:r>
        <w:t>ing the imbalance.</w:t>
      </w:r>
    </w:p>
    <w:p w14:paraId="6ADB19BF" w14:textId="77777777" w:rsidR="000B581F" w:rsidRDefault="000B581F">
      <w:pPr>
        <w:spacing w:line="208" w:lineRule="auto"/>
        <w:jc w:val="both"/>
        <w:sectPr w:rsidR="000B581F">
          <w:type w:val="continuous"/>
          <w:pgSz w:w="11900" w:h="16840"/>
          <w:pgMar w:top="100" w:right="0" w:bottom="1940" w:left="0" w:header="720" w:footer="720" w:gutter="0"/>
          <w:cols w:space="720"/>
        </w:sectPr>
      </w:pPr>
    </w:p>
    <w:p w14:paraId="72779E08" w14:textId="77777777" w:rsidR="000B581F" w:rsidRDefault="00C822D6">
      <w:pPr>
        <w:pStyle w:val="BodyText"/>
        <w:ind w:left="107"/>
      </w:pPr>
      <w:r>
        <w:lastRenderedPageBreak/>
        <w:pict w14:anchorId="2AF85930">
          <v:shape id="_x0000_s1059" style="position:absolute;left:0;text-align:left;margin-left:34pt;margin-top:65.1pt;width:520pt;height:.1pt;z-index:-15725056;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14824DEC" wp14:editId="65F41526">
            <wp:extent cx="7410313" cy="76771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71F69D9A"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ALICE</w:t>
      </w:r>
      <w:r>
        <w:rPr>
          <w:sz w:val="18"/>
        </w:rPr>
        <w:tab/>
      </w:r>
      <w:r>
        <w:rPr>
          <w:b/>
          <w:sz w:val="16"/>
        </w:rPr>
        <w:t>Age/Gender:</w:t>
      </w:r>
      <w:r>
        <w:rPr>
          <w:b/>
          <w:sz w:val="16"/>
        </w:rPr>
        <w:tab/>
      </w:r>
      <w:r>
        <w:rPr>
          <w:position w:val="9"/>
          <w:sz w:val="18"/>
        </w:rPr>
        <w:t>28 Year(s) 0 Months(s) 0</w:t>
      </w:r>
    </w:p>
    <w:p w14:paraId="1D091129" w14:textId="77777777" w:rsidR="000B581F" w:rsidRDefault="000B581F">
      <w:pPr>
        <w:pStyle w:val="BodyText"/>
        <w:spacing w:before="9"/>
        <w:rPr>
          <w:sz w:val="14"/>
        </w:rPr>
      </w:pPr>
    </w:p>
    <w:p w14:paraId="7FE4213D" w14:textId="77777777" w:rsidR="000B581F" w:rsidRDefault="00C822D6">
      <w:pPr>
        <w:tabs>
          <w:tab w:val="left" w:pos="548"/>
          <w:tab w:val="left" w:pos="779"/>
          <w:tab w:val="left" w:pos="2859"/>
          <w:tab w:val="left" w:pos="5979"/>
        </w:tabs>
        <w:spacing w:before="93"/>
        <w:ind w:left="199"/>
        <w:rPr>
          <w:b/>
          <w:sz w:val="16"/>
        </w:rPr>
      </w:pPr>
      <w:r>
        <w:pict w14:anchorId="5FDC3868">
          <v:shape id="_x0000_s1058" style="position:absolute;left:0;text-align:left;margin-left:10pt;margin-top:3.35pt;width:15.7pt;height:7.85pt;z-index:-15974400;mso-position-horizontal-relative:page" coordorigin="200,67" coordsize="314,157" o:spt="100" adj="0,,0" path="m514,213r-314,l200,224r314,l514,213xm514,161r-314,l200,192r314,l514,161xm514,129r-314,l200,150r314,l514,129xm514,88r-314,l200,119r314,l514,88xm514,67r-314,l200,77r314,l514,67xe" fillcolor="black" stroked="f">
            <v:stroke joinstyle="round"/>
            <v:formulas/>
            <v:path arrowok="t" o:connecttype="segments"/>
            <w10:wrap anchorx="page"/>
          </v:shape>
        </w:pict>
      </w:r>
      <w:r>
        <w:pict w14:anchorId="1E6CD350">
          <v:shape id="_x0000_s1057" style="position:absolute;left:0;text-align:left;margin-left:10pt;margin-top:-20.2pt;width:15.7pt;height:6.8pt;z-index:-15973888;mso-position-horizontal-relative:page" coordorigin="200,-404" coordsize="314,136" o:spt="100" adj="0,,0" path="m514,-299r-314,l200,-268r314,l514,-299xm514,-352r-314,l200,-310r314,l514,-352xm514,-373r-314,l200,-362r314,l514,-373xm514,-404r-314,l200,-383r314,l514,-404xe" fillcolor="black" stroked="f">
            <v:stroke joinstyle="round"/>
            <v:formulas/>
            <v:path arrowok="t" o:connecttype="segments"/>
            <w10:wrap anchorx="page"/>
          </v:shape>
        </w:pict>
      </w:r>
      <w:r>
        <w:pict w14:anchorId="4FF35C42">
          <v:shape id="_x0000_s1056" type="#_x0000_t202" style="position:absolute;left:0;text-align:left;margin-left:403pt;margin-top:-13.95pt;width:53.5pt;height:10pt;z-index:-15972864;mso-position-horizontal-relative:page" filled="f" stroked="f">
            <v:textbox inset="0,0,0,0">
              <w:txbxContent>
                <w:p w14:paraId="040182E1"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6DDC2F12" w14:textId="2D36C302"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 xml:space="preserve">14-08-2021 </w:t>
      </w:r>
      <w:r>
        <w:rPr>
          <w:sz w:val="18"/>
        </w:rPr>
        <w:t>12:47:00</w:t>
      </w:r>
      <w:r>
        <w:rPr>
          <w:sz w:val="18"/>
        </w:rPr>
        <w:tab/>
      </w:r>
      <w:r>
        <w:rPr>
          <w:b/>
          <w:position w:val="1"/>
          <w:sz w:val="16"/>
        </w:rPr>
        <w:t>Report Release Date:</w:t>
      </w:r>
      <w:r>
        <w:rPr>
          <w:b/>
          <w:position w:val="1"/>
          <w:sz w:val="16"/>
        </w:rPr>
        <w:tab/>
      </w:r>
      <w:r w:rsidR="007376B1">
        <w:rPr>
          <w:sz w:val="18"/>
        </w:rPr>
        <w:t xml:space="preserve">15-08-2021 </w:t>
      </w:r>
      <w:r>
        <w:rPr>
          <w:sz w:val="18"/>
        </w:rPr>
        <w:t>21:11:42</w:t>
      </w:r>
    </w:p>
    <w:p w14:paraId="3306C6F1" w14:textId="77777777" w:rsidR="000B581F" w:rsidRDefault="00C822D6">
      <w:pPr>
        <w:pStyle w:val="BodyText"/>
        <w:spacing w:before="9"/>
        <w:rPr>
          <w:sz w:val="15"/>
        </w:rPr>
      </w:pPr>
      <w:r>
        <w:pict w14:anchorId="462732A8">
          <v:shape id="_x0000_s1055" style="position:absolute;margin-left:34pt;margin-top:11.55pt;width:520pt;height:.1pt;z-index:-15724544;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260AD9B4" w14:textId="77777777" w:rsidR="000B581F" w:rsidRDefault="00C822D6">
      <w:pPr>
        <w:pStyle w:val="Heading1"/>
        <w:spacing w:before="107"/>
      </w:pPr>
      <w:r>
        <w:t>Interpretation</w:t>
      </w:r>
    </w:p>
    <w:p w14:paraId="094E932E" w14:textId="77777777" w:rsidR="000B581F" w:rsidRDefault="000B581F">
      <w:pPr>
        <w:pStyle w:val="BodyText"/>
        <w:rPr>
          <w:b/>
          <w:sz w:val="26"/>
        </w:rPr>
      </w:pPr>
    </w:p>
    <w:p w14:paraId="2670F573" w14:textId="77777777" w:rsidR="000B581F" w:rsidRDefault="00C822D6">
      <w:pPr>
        <w:pStyle w:val="BodyText"/>
        <w:spacing w:before="186" w:line="208" w:lineRule="auto"/>
        <w:ind w:left="790" w:right="767"/>
        <w:jc w:val="both"/>
      </w:pPr>
      <w:r>
        <w:pict w14:anchorId="68CF3956">
          <v:shape id="_x0000_s1054" type="#_x0000_t202" style="position:absolute;left:0;text-align:left;margin-left:25.2pt;margin-top:-95.35pt;width:7.85pt;height:39.85pt;z-index:-15973376;mso-position-horizontal-relative:page" filled="f" stroked="f">
            <v:textbox style="layout-flow:vertical;mso-layout-flow-alt:bottom-to-top" inset="0,0,0,0">
              <w:txbxContent>
                <w:p w14:paraId="215E653D"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t xml:space="preserve">High or low electrolyte levels can be affected by some hormones such as aldosterone, a hormone that conserves sodium </w:t>
      </w:r>
      <w:proofErr w:type="gramStart"/>
      <w:r>
        <w:rPr>
          <w:spacing w:val="2"/>
        </w:rPr>
        <w:t xml:space="preserve">and  </w:t>
      </w:r>
      <w:r>
        <w:t>promotes</w:t>
      </w:r>
      <w:proofErr w:type="gramEnd"/>
      <w:r>
        <w:t xml:space="preserve"> the elimination of potassium, and natriuretic peptides, which increase elimination of sodium</w:t>
      </w:r>
      <w:r>
        <w:t xml:space="preserve"> by the kidneys. With respect to the amount of water in a person's body, people whose kidneys are not functioning properly, may retain excess fluid. This results in a dilution effect on sodium and chloride so that they fall below normal concentrations. On </w:t>
      </w:r>
      <w:r>
        <w:t xml:space="preserve">the other hand, people who experience severe fluid loss may show an increase in potassium, sodium, and chloride concentrations. Some </w:t>
      </w:r>
      <w:proofErr w:type="gramStart"/>
      <w:r>
        <w:t>conditions  such</w:t>
      </w:r>
      <w:proofErr w:type="gramEnd"/>
      <w:r>
        <w:t xml:space="preserve"> as heart disease and diabetes may also affect the fluid and electrolytes balance in the body and cause abn</w:t>
      </w:r>
      <w:r>
        <w:t xml:space="preserve">ormal levels of electrolytes. </w:t>
      </w:r>
      <w:proofErr w:type="spellStart"/>
      <w:r>
        <w:t>Hemolysed</w:t>
      </w:r>
      <w:proofErr w:type="spellEnd"/>
      <w:r>
        <w:t xml:space="preserve"> samples may show false high serum potassium.</w:t>
      </w:r>
    </w:p>
    <w:p w14:paraId="5684F6EC" w14:textId="77777777" w:rsidR="000B581F" w:rsidRDefault="000B581F">
      <w:pPr>
        <w:spacing w:line="208" w:lineRule="auto"/>
        <w:jc w:val="both"/>
        <w:sectPr w:rsidR="000B581F">
          <w:pgSz w:w="11900" w:h="16840"/>
          <w:pgMar w:top="100" w:right="0" w:bottom="1940" w:left="0" w:header="0" w:footer="1740" w:gutter="0"/>
          <w:cols w:space="720"/>
        </w:sectPr>
      </w:pPr>
    </w:p>
    <w:p w14:paraId="460193C6" w14:textId="77777777" w:rsidR="000B581F" w:rsidRDefault="00C822D6">
      <w:pPr>
        <w:pStyle w:val="BodyText"/>
        <w:ind w:left="107"/>
      </w:pPr>
      <w:r>
        <w:lastRenderedPageBreak/>
        <w:pict w14:anchorId="70D77E11">
          <v:shape id="_x0000_s1053" style="position:absolute;left:0;text-align:left;margin-left:34pt;margin-top:65.1pt;width:520pt;height:.1pt;z-index:-15721984;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160C4C9D" wp14:editId="70E3CF04">
            <wp:extent cx="7410313" cy="767715"/>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458EFD2E"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ALICE</w:t>
      </w:r>
      <w:r>
        <w:rPr>
          <w:sz w:val="18"/>
        </w:rPr>
        <w:tab/>
      </w:r>
      <w:r>
        <w:rPr>
          <w:b/>
          <w:sz w:val="16"/>
        </w:rPr>
        <w:t>Age/Gender:</w:t>
      </w:r>
      <w:r>
        <w:rPr>
          <w:b/>
          <w:sz w:val="16"/>
        </w:rPr>
        <w:tab/>
      </w:r>
      <w:r>
        <w:rPr>
          <w:position w:val="9"/>
          <w:sz w:val="18"/>
        </w:rPr>
        <w:t>28 Year(s) 0 Months(s) 0</w:t>
      </w:r>
    </w:p>
    <w:p w14:paraId="199396EB" w14:textId="77777777" w:rsidR="000B581F" w:rsidRDefault="000B581F">
      <w:pPr>
        <w:pStyle w:val="BodyText"/>
        <w:spacing w:before="9"/>
        <w:rPr>
          <w:sz w:val="14"/>
        </w:rPr>
      </w:pPr>
    </w:p>
    <w:p w14:paraId="4E117A9B" w14:textId="77777777" w:rsidR="000B581F" w:rsidRDefault="00C822D6">
      <w:pPr>
        <w:tabs>
          <w:tab w:val="left" w:pos="548"/>
          <w:tab w:val="left" w:pos="779"/>
          <w:tab w:val="left" w:pos="2859"/>
          <w:tab w:val="left" w:pos="5979"/>
        </w:tabs>
        <w:spacing w:before="93"/>
        <w:ind w:left="199"/>
        <w:rPr>
          <w:b/>
          <w:sz w:val="16"/>
        </w:rPr>
      </w:pPr>
      <w:r>
        <w:pict w14:anchorId="6E89BE31">
          <v:shape id="_x0000_s1052" style="position:absolute;left:0;text-align:left;margin-left:10pt;margin-top:-5.05pt;width:15.7pt;height:16.25pt;z-index:-15970816;mso-position-horizontal-relative:page" coordorigin="200,-101" coordsize="314,325" o:spt="100" adj="0,,0" path="m514,213r-314,l200,224r314,l514,213xm514,161r-314,l200,192r314,l514,161xm514,129r-314,l200,150r314,l514,129xm514,88r-314,l200,119r314,l514,88xm514,67r-314,l200,77r314,l514,67xm514,14r-314,l200,46r314,l514,14xm514,-17r-314,l200,4r314,l514,-17xm514,-48r-314,l200,-38r314,l514,-48xm514,-101r-314,l200,-59r314,l514,-101xe" fillcolor="black" stroked="f">
            <v:stroke joinstyle="round"/>
            <v:formulas/>
            <v:path arrowok="t" o:connecttype="segments"/>
            <w10:wrap anchorx="page"/>
          </v:shape>
        </w:pict>
      </w:r>
      <w:r>
        <w:pict w14:anchorId="355253D0">
          <v:shape id="_x0000_s1051" style="position:absolute;left:0;text-align:left;margin-left:10pt;margin-top:-25.95pt;width:15.7pt;height:12.6pt;z-index:-15970304;mso-position-horizontal-relative:page" coordorigin="200,-519" coordsize="314,252" o:spt="100" adj="0,,0" path="m514,-299r-314,l200,-268r314,l514,-299xm514,-352r-314,l200,-310r314,l514,-352xm514,-373r-314,l200,-362r314,l514,-373xm514,-404r-314,l200,-383r314,l514,-404xm514,-467r-314,l200,-435r314,l514,-467xm514,-488r-314,l200,-477r314,l514,-488xm514,-519r-314,l200,-498r314,l514,-519xe" fillcolor="black" stroked="f">
            <v:stroke joinstyle="round"/>
            <v:formulas/>
            <v:path arrowok="t" o:connecttype="segments"/>
            <w10:wrap anchorx="page"/>
          </v:shape>
        </w:pict>
      </w:r>
      <w:r>
        <w:pict w14:anchorId="32662FB3">
          <v:shape id="_x0000_s1050" type="#_x0000_t202" style="position:absolute;left:0;text-align:left;margin-left:403pt;margin-top:-13.95pt;width:53.5pt;height:10pt;z-index:-15969280;mso-position-horizontal-relative:page" filled="f" stroked="f">
            <v:textbox inset="0,0,0,0">
              <w:txbxContent>
                <w:p w14:paraId="6FE8D8A9"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0F995FDB" w14:textId="7083FA83"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 xml:space="preserve">14-08-2021 </w:t>
      </w:r>
      <w:r>
        <w:rPr>
          <w:sz w:val="18"/>
        </w:rPr>
        <w:t>12:47:00</w:t>
      </w:r>
      <w:r>
        <w:rPr>
          <w:sz w:val="18"/>
        </w:rPr>
        <w:tab/>
      </w:r>
      <w:r>
        <w:rPr>
          <w:b/>
          <w:position w:val="1"/>
          <w:sz w:val="16"/>
        </w:rPr>
        <w:t>Report Release Date:</w:t>
      </w:r>
      <w:r>
        <w:rPr>
          <w:b/>
          <w:position w:val="1"/>
          <w:sz w:val="16"/>
        </w:rPr>
        <w:tab/>
      </w:r>
      <w:r w:rsidR="007376B1">
        <w:rPr>
          <w:sz w:val="18"/>
        </w:rPr>
        <w:t xml:space="preserve">15-08-2021 </w:t>
      </w:r>
      <w:r>
        <w:rPr>
          <w:sz w:val="18"/>
        </w:rPr>
        <w:t>21:11:42</w:t>
      </w:r>
    </w:p>
    <w:p w14:paraId="09FF1C58" w14:textId="77777777" w:rsidR="000B581F" w:rsidRDefault="00C822D6">
      <w:pPr>
        <w:pStyle w:val="BodyText"/>
        <w:spacing w:before="9"/>
        <w:rPr>
          <w:sz w:val="15"/>
        </w:rPr>
      </w:pPr>
      <w:r>
        <w:pict w14:anchorId="1540B767">
          <v:shape id="_x0000_s1049" style="position:absolute;margin-left:34pt;margin-top:11.55pt;width:520pt;height:.1pt;z-index:-15721472;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1AEF0FE6" w14:textId="77777777" w:rsidR="000B581F" w:rsidRDefault="000B581F">
      <w:pPr>
        <w:pStyle w:val="BodyText"/>
        <w:spacing w:before="5"/>
        <w:rPr>
          <w:sz w:val="4"/>
        </w:rPr>
      </w:pPr>
    </w:p>
    <w:p w14:paraId="6041994F" w14:textId="77777777" w:rsidR="000B581F" w:rsidRDefault="00C822D6">
      <w:pPr>
        <w:pStyle w:val="BodyText"/>
        <w:ind w:left="750"/>
      </w:pPr>
      <w:r>
        <w:pict w14:anchorId="22DF5A89">
          <v:shape id="_x0000_s1048" type="#_x0000_t202" style="width:520pt;height:25pt;mso-left-percent:-10001;mso-top-percent:-10001;mso-position-horizontal:absolute;mso-position-horizontal-relative:char;mso-position-vertical:absolute;mso-position-vertical-relative:line;mso-left-percent:-10001;mso-top-percent:-10001" fillcolor="#91c1f7" stroked="f">
            <v:textbox inset="0,0,0,0">
              <w:txbxContent>
                <w:p w14:paraId="10E8B52B" w14:textId="77777777" w:rsidR="000B581F" w:rsidRDefault="00C822D6">
                  <w:pPr>
                    <w:tabs>
                      <w:tab w:val="left" w:pos="1345"/>
                      <w:tab w:val="left" w:pos="5046"/>
                      <w:tab w:val="left" w:pos="6698"/>
                      <w:tab w:val="left" w:pos="9431"/>
                    </w:tabs>
                    <w:spacing w:before="163"/>
                    <w:ind w:left="225"/>
                    <w:rPr>
                      <w:b/>
                      <w:sz w:val="20"/>
                    </w:rPr>
                  </w:pPr>
                  <w:proofErr w:type="spellStart"/>
                  <w:proofErr w:type="gramStart"/>
                  <w:r>
                    <w:rPr>
                      <w:b/>
                      <w:color w:val="FFFFFF"/>
                      <w:sz w:val="20"/>
                    </w:rPr>
                    <w:t>Sr.No</w:t>
                  </w:r>
                  <w:proofErr w:type="spellEnd"/>
                  <w:proofErr w:type="gramEnd"/>
                  <w:r>
                    <w:rPr>
                      <w:b/>
                      <w:color w:val="FFFFFF"/>
                      <w:sz w:val="20"/>
                    </w:rPr>
                    <w:tab/>
                    <w:t>Investigation</w:t>
                  </w:r>
                  <w:r>
                    <w:rPr>
                      <w:b/>
                      <w:color w:val="FFFFFF"/>
                      <w:sz w:val="20"/>
                    </w:rPr>
                    <w:tab/>
                    <w:t>Observed Value</w:t>
                  </w:r>
                  <w:r>
                    <w:rPr>
                      <w:b/>
                      <w:color w:val="FFFFFF"/>
                      <w:sz w:val="20"/>
                    </w:rPr>
                    <w:tab/>
                    <w:t>Reference Range</w:t>
                  </w:r>
                  <w:r>
                    <w:rPr>
                      <w:b/>
                      <w:color w:val="FFFFFF"/>
                      <w:sz w:val="20"/>
                    </w:rPr>
                    <w:tab/>
                    <w:t>Unit</w:t>
                  </w:r>
                </w:p>
              </w:txbxContent>
            </v:textbox>
            <w10:anchorlock/>
          </v:shape>
        </w:pict>
      </w:r>
    </w:p>
    <w:p w14:paraId="4FA352BA" w14:textId="77777777" w:rsidR="000B581F" w:rsidRDefault="000B581F">
      <w:pPr>
        <w:pStyle w:val="BodyText"/>
        <w:spacing w:before="7"/>
        <w:rPr>
          <w:sz w:val="29"/>
        </w:rPr>
      </w:pPr>
    </w:p>
    <w:p w14:paraId="47A97A0B" w14:textId="77777777" w:rsidR="000B581F" w:rsidRDefault="00C822D6">
      <w:pPr>
        <w:pStyle w:val="Heading1"/>
      </w:pPr>
      <w:r>
        <w:pict w14:anchorId="6DA10405">
          <v:shape id="_x0000_s1047" type="#_x0000_t202" style="position:absolute;left:0;text-align:left;margin-left:25.2pt;margin-top:-107.05pt;width:7.85pt;height:39.85pt;z-index:-15969792;mso-position-horizontal-relative:page" filled="f" stroked="f">
            <v:textbox style="layout-flow:vertical;mso-layout-flow-alt:bottom-to-top" inset="0,0,0,0">
              <w:txbxContent>
                <w:p w14:paraId="66395181"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t>Thyroid Profile - Total T</w:t>
      </w:r>
      <w:proofErr w:type="gramStart"/>
      <w:r>
        <w:t>3,Total</w:t>
      </w:r>
      <w:proofErr w:type="gramEnd"/>
      <w:r>
        <w:t xml:space="preserve"> T4,TSH (TFT)</w:t>
      </w:r>
    </w:p>
    <w:p w14:paraId="4BBBD4FB" w14:textId="77777777" w:rsidR="000B581F" w:rsidRDefault="000B581F">
      <w:pPr>
        <w:pStyle w:val="BodyText"/>
        <w:spacing w:before="10"/>
        <w:rPr>
          <w:b/>
          <w:sz w:val="12"/>
        </w:rPr>
      </w:pPr>
    </w:p>
    <w:p w14:paraId="7FE68AFB" w14:textId="77777777" w:rsidR="000B581F" w:rsidRDefault="000B581F">
      <w:pPr>
        <w:rPr>
          <w:sz w:val="12"/>
        </w:rPr>
        <w:sectPr w:rsidR="000B581F">
          <w:pgSz w:w="11900" w:h="16840"/>
          <w:pgMar w:top="100" w:right="0" w:bottom="1940" w:left="0" w:header="0" w:footer="1740" w:gutter="0"/>
          <w:cols w:space="720"/>
        </w:sectPr>
      </w:pPr>
    </w:p>
    <w:p w14:paraId="4A6EAB4E" w14:textId="77777777" w:rsidR="000B581F" w:rsidRDefault="00C822D6">
      <w:pPr>
        <w:pStyle w:val="ListParagraph"/>
        <w:numPr>
          <w:ilvl w:val="0"/>
          <w:numId w:val="4"/>
        </w:numPr>
        <w:tabs>
          <w:tab w:val="left" w:pos="1735"/>
          <w:tab w:val="left" w:pos="1736"/>
        </w:tabs>
        <w:spacing w:before="92"/>
        <w:ind w:hanging="559"/>
        <w:rPr>
          <w:sz w:val="18"/>
        </w:rPr>
      </w:pPr>
      <w:r>
        <w:rPr>
          <w:sz w:val="18"/>
        </w:rPr>
        <w:t>Total T3</w:t>
      </w:r>
    </w:p>
    <w:p w14:paraId="12AEAD60" w14:textId="77777777" w:rsidR="000B581F" w:rsidRDefault="00C822D6">
      <w:pPr>
        <w:spacing w:before="52"/>
        <w:ind w:left="1935"/>
        <w:rPr>
          <w:sz w:val="16"/>
        </w:rPr>
      </w:pPr>
      <w:r>
        <w:rPr>
          <w:sz w:val="16"/>
        </w:rPr>
        <w:t>Serum, Method: CLIA</w:t>
      </w:r>
    </w:p>
    <w:p w14:paraId="523DEDC7" w14:textId="77777777" w:rsidR="000B581F" w:rsidRDefault="00C822D6">
      <w:pPr>
        <w:pStyle w:val="ListParagraph"/>
        <w:numPr>
          <w:ilvl w:val="0"/>
          <w:numId w:val="4"/>
        </w:numPr>
        <w:tabs>
          <w:tab w:val="left" w:pos="1735"/>
          <w:tab w:val="left" w:pos="1736"/>
        </w:tabs>
        <w:spacing w:before="157"/>
        <w:ind w:hanging="559"/>
        <w:rPr>
          <w:sz w:val="18"/>
        </w:rPr>
      </w:pPr>
      <w:r>
        <w:rPr>
          <w:sz w:val="18"/>
        </w:rPr>
        <w:t>Total T4</w:t>
      </w:r>
    </w:p>
    <w:p w14:paraId="2CD7C416" w14:textId="77777777" w:rsidR="000B581F" w:rsidRDefault="00C822D6">
      <w:pPr>
        <w:spacing w:before="52"/>
        <w:ind w:left="1935"/>
        <w:rPr>
          <w:sz w:val="16"/>
        </w:rPr>
      </w:pPr>
      <w:r>
        <w:rPr>
          <w:sz w:val="16"/>
        </w:rPr>
        <w:t>Serum, Method: CLIA</w:t>
      </w:r>
    </w:p>
    <w:p w14:paraId="6C8A3CD5" w14:textId="77777777" w:rsidR="000B581F" w:rsidRDefault="00C822D6">
      <w:pPr>
        <w:pStyle w:val="ListParagraph"/>
        <w:numPr>
          <w:ilvl w:val="0"/>
          <w:numId w:val="4"/>
        </w:numPr>
        <w:tabs>
          <w:tab w:val="left" w:pos="1735"/>
          <w:tab w:val="left" w:pos="1736"/>
        </w:tabs>
        <w:spacing w:before="157"/>
        <w:ind w:hanging="559"/>
        <w:rPr>
          <w:sz w:val="18"/>
        </w:rPr>
      </w:pPr>
      <w:r>
        <w:rPr>
          <w:sz w:val="18"/>
        </w:rPr>
        <w:t>TSH (Thyroid Stimulating Hormone)</w:t>
      </w:r>
    </w:p>
    <w:p w14:paraId="0E4CA41A" w14:textId="77777777" w:rsidR="000B581F" w:rsidRDefault="00C822D6">
      <w:pPr>
        <w:spacing w:before="52"/>
        <w:ind w:left="1935"/>
        <w:rPr>
          <w:sz w:val="16"/>
        </w:rPr>
      </w:pPr>
      <w:r>
        <w:rPr>
          <w:sz w:val="16"/>
        </w:rPr>
        <w:t>Serum, Method: CLIA</w:t>
      </w:r>
    </w:p>
    <w:p w14:paraId="2D404280" w14:textId="77777777" w:rsidR="000B581F" w:rsidRDefault="00C822D6">
      <w:pPr>
        <w:tabs>
          <w:tab w:val="left" w:pos="2485"/>
          <w:tab w:val="left" w:pos="5183"/>
        </w:tabs>
        <w:spacing w:before="92"/>
        <w:ind w:left="1177"/>
        <w:rPr>
          <w:sz w:val="18"/>
        </w:rPr>
      </w:pPr>
      <w:r>
        <w:br w:type="column"/>
      </w:r>
      <w:r>
        <w:rPr>
          <w:sz w:val="18"/>
        </w:rPr>
        <w:t>90.37</w:t>
      </w:r>
      <w:r>
        <w:rPr>
          <w:sz w:val="18"/>
        </w:rPr>
        <w:tab/>
        <w:t>60 - 200</w:t>
      </w:r>
      <w:r>
        <w:rPr>
          <w:sz w:val="18"/>
        </w:rPr>
        <w:tab/>
      </w:r>
      <w:r>
        <w:rPr>
          <w:sz w:val="18"/>
        </w:rPr>
        <w:t>ng/dL</w:t>
      </w:r>
    </w:p>
    <w:p w14:paraId="1544062A" w14:textId="77777777" w:rsidR="000B581F" w:rsidRDefault="000B581F">
      <w:pPr>
        <w:pStyle w:val="BodyText"/>
      </w:pPr>
    </w:p>
    <w:p w14:paraId="6DAD2EAE" w14:textId="77777777" w:rsidR="000B581F" w:rsidRDefault="00C822D6">
      <w:pPr>
        <w:tabs>
          <w:tab w:val="left" w:pos="1262"/>
          <w:tab w:val="left" w:pos="3960"/>
        </w:tabs>
        <w:spacing w:before="163"/>
        <w:ind w:right="5"/>
        <w:jc w:val="center"/>
        <w:rPr>
          <w:sz w:val="18"/>
        </w:rPr>
      </w:pPr>
      <w:r>
        <w:rPr>
          <w:sz w:val="18"/>
        </w:rPr>
        <w:t>6.41</w:t>
      </w:r>
      <w:r>
        <w:rPr>
          <w:sz w:val="18"/>
        </w:rPr>
        <w:tab/>
        <w:t>4.5 - 14.5</w:t>
      </w:r>
      <w:r>
        <w:rPr>
          <w:sz w:val="18"/>
        </w:rPr>
        <w:tab/>
        <w:t>µg/dL</w:t>
      </w:r>
    </w:p>
    <w:p w14:paraId="27E4B69C" w14:textId="77777777" w:rsidR="000B581F" w:rsidRDefault="000B581F">
      <w:pPr>
        <w:pStyle w:val="BodyText"/>
      </w:pPr>
    </w:p>
    <w:p w14:paraId="0C3E39A5" w14:textId="77777777" w:rsidR="000B581F" w:rsidRDefault="00C822D6">
      <w:pPr>
        <w:tabs>
          <w:tab w:val="left" w:pos="1307"/>
          <w:tab w:val="left" w:pos="3960"/>
        </w:tabs>
        <w:spacing w:before="163"/>
        <w:ind w:right="5"/>
        <w:jc w:val="center"/>
        <w:rPr>
          <w:sz w:val="18"/>
        </w:rPr>
      </w:pPr>
      <w:r>
        <w:rPr>
          <w:sz w:val="18"/>
        </w:rPr>
        <w:t>3.246</w:t>
      </w:r>
      <w:r>
        <w:rPr>
          <w:sz w:val="18"/>
        </w:rPr>
        <w:tab/>
        <w:t>0.35 - 5.5</w:t>
      </w:r>
      <w:r>
        <w:rPr>
          <w:sz w:val="18"/>
        </w:rPr>
        <w:tab/>
        <w:t>µIU/ml</w:t>
      </w:r>
    </w:p>
    <w:p w14:paraId="4A36208B" w14:textId="77777777" w:rsidR="000B581F" w:rsidRDefault="000B581F">
      <w:pPr>
        <w:jc w:val="center"/>
        <w:rPr>
          <w:sz w:val="18"/>
        </w:rPr>
        <w:sectPr w:rsidR="000B581F">
          <w:type w:val="continuous"/>
          <w:pgSz w:w="11900" w:h="16840"/>
          <w:pgMar w:top="100" w:right="0" w:bottom="1940" w:left="0" w:header="720" w:footer="720" w:gutter="0"/>
          <w:cols w:num="2" w:space="720" w:equalWidth="0">
            <w:col w:w="4471" w:space="572"/>
            <w:col w:w="6857"/>
          </w:cols>
        </w:sectPr>
      </w:pPr>
    </w:p>
    <w:p w14:paraId="198B57C7" w14:textId="77777777" w:rsidR="000B581F" w:rsidRDefault="000B581F">
      <w:pPr>
        <w:pStyle w:val="BodyText"/>
      </w:pPr>
    </w:p>
    <w:p w14:paraId="11B33A9F" w14:textId="77777777" w:rsidR="000B581F" w:rsidRDefault="000B581F">
      <w:pPr>
        <w:pStyle w:val="BodyText"/>
        <w:rPr>
          <w:sz w:val="21"/>
        </w:rPr>
      </w:pPr>
    </w:p>
    <w:p w14:paraId="23DCAA9F" w14:textId="77777777" w:rsidR="000B581F" w:rsidRDefault="00C822D6">
      <w:pPr>
        <w:pStyle w:val="Heading1"/>
      </w:pPr>
      <w:r>
        <w:t>Interpretation</w:t>
      </w:r>
    </w:p>
    <w:p w14:paraId="638A6CD4" w14:textId="77777777" w:rsidR="000B581F" w:rsidRDefault="00C822D6">
      <w:pPr>
        <w:pStyle w:val="ListParagraph"/>
        <w:numPr>
          <w:ilvl w:val="0"/>
          <w:numId w:val="3"/>
        </w:numPr>
        <w:tabs>
          <w:tab w:val="left" w:pos="996"/>
        </w:tabs>
        <w:spacing w:before="125" w:line="208" w:lineRule="auto"/>
        <w:ind w:right="788" w:firstLine="0"/>
        <w:rPr>
          <w:sz w:val="20"/>
        </w:rPr>
      </w:pPr>
      <w:proofErr w:type="spellStart"/>
      <w:r>
        <w:rPr>
          <w:sz w:val="20"/>
        </w:rPr>
        <w:t>Triodothyronine</w:t>
      </w:r>
      <w:proofErr w:type="spellEnd"/>
      <w:r>
        <w:rPr>
          <w:sz w:val="20"/>
        </w:rPr>
        <w:t xml:space="preserve"> (T3) is produced by the thyroid gland and along with thyroxine (T4) help control the rate at which the body uses </w:t>
      </w:r>
      <w:proofErr w:type="spellStart"/>
      <w:proofErr w:type="gramStart"/>
      <w:r>
        <w:rPr>
          <w:sz w:val="20"/>
        </w:rPr>
        <w:t>energy.Elevated</w:t>
      </w:r>
      <w:proofErr w:type="spellEnd"/>
      <w:proofErr w:type="gramEnd"/>
      <w:r>
        <w:rPr>
          <w:sz w:val="20"/>
        </w:rPr>
        <w:t xml:space="preserve"> T3 denote hyperthyroidism while low levels indicate hypothyroidism.</w:t>
      </w:r>
    </w:p>
    <w:p w14:paraId="507DDD67" w14:textId="77777777" w:rsidR="000B581F" w:rsidRDefault="00C822D6">
      <w:pPr>
        <w:pStyle w:val="ListParagraph"/>
        <w:numPr>
          <w:ilvl w:val="0"/>
          <w:numId w:val="3"/>
        </w:numPr>
        <w:tabs>
          <w:tab w:val="left" w:pos="942"/>
        </w:tabs>
        <w:spacing w:line="208" w:lineRule="auto"/>
        <w:ind w:right="768" w:firstLine="0"/>
        <w:jc w:val="both"/>
        <w:rPr>
          <w:sz w:val="20"/>
        </w:rPr>
      </w:pPr>
      <w:r>
        <w:rPr>
          <w:sz w:val="20"/>
        </w:rPr>
        <w:t>The most common causes of thyroid dysfuncti</w:t>
      </w:r>
      <w:r>
        <w:rPr>
          <w:sz w:val="20"/>
        </w:rPr>
        <w:t xml:space="preserve">on are related to autoimmune disorders. </w:t>
      </w:r>
      <w:proofErr w:type="spellStart"/>
      <w:r>
        <w:rPr>
          <w:sz w:val="20"/>
        </w:rPr>
        <w:t>Graves</w:t>
      </w:r>
      <w:proofErr w:type="spellEnd"/>
      <w:r>
        <w:rPr>
          <w:sz w:val="20"/>
        </w:rPr>
        <w:t xml:space="preserve"> disease causes hyperthyroidism, but it can also be caused by thyroiditis, thyroid cancer, and excessive production of TSH. Total T3 is used to assess thyroid function.</w:t>
      </w:r>
    </w:p>
    <w:p w14:paraId="07A390D6" w14:textId="77777777" w:rsidR="000B581F" w:rsidRDefault="00C822D6">
      <w:pPr>
        <w:pStyle w:val="ListParagraph"/>
        <w:numPr>
          <w:ilvl w:val="0"/>
          <w:numId w:val="3"/>
        </w:numPr>
        <w:tabs>
          <w:tab w:val="left" w:pos="994"/>
        </w:tabs>
        <w:spacing w:line="208" w:lineRule="auto"/>
        <w:ind w:right="785" w:firstLine="0"/>
        <w:jc w:val="both"/>
        <w:rPr>
          <w:sz w:val="20"/>
        </w:rPr>
      </w:pPr>
      <w:r>
        <w:rPr>
          <w:sz w:val="20"/>
        </w:rPr>
        <w:t>Elevated T4 levels may indicate hyperthyr</w:t>
      </w:r>
      <w:r>
        <w:rPr>
          <w:sz w:val="20"/>
        </w:rPr>
        <w:t xml:space="preserve">oidism. They may also indicate other thyroid problems, such as thyroiditis or toxic </w:t>
      </w:r>
      <w:r>
        <w:rPr>
          <w:spacing w:val="3"/>
          <w:sz w:val="20"/>
        </w:rPr>
        <w:t xml:space="preserve">multinodular goiter. Abnormally </w:t>
      </w:r>
      <w:r>
        <w:rPr>
          <w:spacing w:val="2"/>
          <w:sz w:val="20"/>
        </w:rPr>
        <w:t xml:space="preserve">low </w:t>
      </w:r>
      <w:r>
        <w:rPr>
          <w:spacing w:val="3"/>
          <w:sz w:val="20"/>
        </w:rPr>
        <w:t xml:space="preserve">levels </w:t>
      </w:r>
      <w:r>
        <w:rPr>
          <w:sz w:val="20"/>
        </w:rPr>
        <w:t xml:space="preserve">of T4 </w:t>
      </w:r>
      <w:r>
        <w:rPr>
          <w:spacing w:val="2"/>
          <w:sz w:val="20"/>
        </w:rPr>
        <w:t xml:space="preserve">may </w:t>
      </w:r>
      <w:r>
        <w:rPr>
          <w:spacing w:val="3"/>
          <w:sz w:val="20"/>
        </w:rPr>
        <w:t xml:space="preserve">indicate: dietary issues, such </w:t>
      </w:r>
      <w:r>
        <w:rPr>
          <w:sz w:val="20"/>
        </w:rPr>
        <w:t xml:space="preserve">as </w:t>
      </w:r>
      <w:r>
        <w:rPr>
          <w:spacing w:val="3"/>
          <w:sz w:val="20"/>
        </w:rPr>
        <w:t xml:space="preserve">fasting, malnutrition, </w:t>
      </w:r>
      <w:r>
        <w:rPr>
          <w:sz w:val="20"/>
        </w:rPr>
        <w:t>or an iodine deficiency, medications that affect protein levels, hypothyroidism, illness.</w:t>
      </w:r>
    </w:p>
    <w:p w14:paraId="28F8221B" w14:textId="77777777" w:rsidR="000B581F" w:rsidRDefault="00C822D6">
      <w:pPr>
        <w:pStyle w:val="ListParagraph"/>
        <w:numPr>
          <w:ilvl w:val="0"/>
          <w:numId w:val="3"/>
        </w:numPr>
        <w:tabs>
          <w:tab w:val="left" w:pos="1001"/>
        </w:tabs>
        <w:spacing w:line="208" w:lineRule="auto"/>
        <w:ind w:right="786" w:firstLine="0"/>
        <w:jc w:val="both"/>
        <w:rPr>
          <w:sz w:val="20"/>
        </w:rPr>
      </w:pPr>
      <w:r>
        <w:rPr>
          <w:sz w:val="20"/>
        </w:rPr>
        <w:t xml:space="preserve">Thyroid-stimulating hormone (TSH) stimulates the production and release of T4 (primarily) and T3. They help control </w:t>
      </w:r>
      <w:r>
        <w:rPr>
          <w:spacing w:val="-4"/>
          <w:sz w:val="20"/>
        </w:rPr>
        <w:t xml:space="preserve">the </w:t>
      </w:r>
      <w:r>
        <w:rPr>
          <w:sz w:val="20"/>
        </w:rPr>
        <w:t>rate at which the body uses energy and are reg</w:t>
      </w:r>
      <w:r>
        <w:rPr>
          <w:sz w:val="20"/>
        </w:rPr>
        <w:t>ulated by a feedback system. Most of the T4 circulates in the blood bound to protein, while a small percentage is free (not bound).</w:t>
      </w:r>
    </w:p>
    <w:p w14:paraId="524140C5" w14:textId="77777777" w:rsidR="000B581F" w:rsidRDefault="00C822D6">
      <w:pPr>
        <w:pStyle w:val="ListParagraph"/>
        <w:numPr>
          <w:ilvl w:val="0"/>
          <w:numId w:val="3"/>
        </w:numPr>
        <w:tabs>
          <w:tab w:val="left" w:pos="1004"/>
        </w:tabs>
        <w:spacing w:line="208" w:lineRule="auto"/>
        <w:ind w:right="786" w:firstLine="0"/>
        <w:jc w:val="both"/>
        <w:rPr>
          <w:sz w:val="20"/>
        </w:rPr>
      </w:pPr>
      <w:r>
        <w:rPr>
          <w:sz w:val="20"/>
        </w:rPr>
        <w:t xml:space="preserve">Lab has estimated Total T4 reference intervals that are specific for India, using the indirect sampling technique following </w:t>
      </w:r>
      <w:r>
        <w:rPr>
          <w:spacing w:val="2"/>
          <w:sz w:val="20"/>
        </w:rPr>
        <w:t xml:space="preserve">CLSI EP28-A3c document: Defining Establishing, </w:t>
      </w:r>
      <w:r>
        <w:rPr>
          <w:sz w:val="20"/>
        </w:rPr>
        <w:t xml:space="preserve">and </w:t>
      </w:r>
      <w:r>
        <w:rPr>
          <w:spacing w:val="2"/>
          <w:sz w:val="20"/>
        </w:rPr>
        <w:t xml:space="preserve">Verifying Reference Intervals </w:t>
      </w:r>
      <w:r>
        <w:rPr>
          <w:sz w:val="20"/>
        </w:rPr>
        <w:t xml:space="preserve">in the </w:t>
      </w:r>
      <w:r>
        <w:rPr>
          <w:spacing w:val="2"/>
          <w:sz w:val="20"/>
        </w:rPr>
        <w:t xml:space="preserve">Clinical Laboratory: </w:t>
      </w:r>
      <w:r>
        <w:rPr>
          <w:spacing w:val="3"/>
          <w:sz w:val="20"/>
        </w:rPr>
        <w:t xml:space="preserve">Approved </w:t>
      </w:r>
      <w:r>
        <w:rPr>
          <w:sz w:val="20"/>
        </w:rPr>
        <w:t>Guideline-Third Edition.</w:t>
      </w:r>
    </w:p>
    <w:p w14:paraId="2C5EB30A" w14:textId="77777777" w:rsidR="000B581F" w:rsidRDefault="00C822D6">
      <w:pPr>
        <w:pStyle w:val="ListParagraph"/>
        <w:numPr>
          <w:ilvl w:val="0"/>
          <w:numId w:val="2"/>
        </w:numPr>
        <w:tabs>
          <w:tab w:val="left" w:pos="990"/>
        </w:tabs>
        <w:spacing w:before="115"/>
        <w:jc w:val="both"/>
        <w:rPr>
          <w:sz w:val="20"/>
        </w:rPr>
      </w:pPr>
      <w:r>
        <w:rPr>
          <w:sz w:val="20"/>
        </w:rPr>
        <w:t>Thyroid hormone status during pregnancy:</w:t>
      </w:r>
    </w:p>
    <w:p w14:paraId="48074892" w14:textId="77777777" w:rsidR="000B581F" w:rsidRDefault="000B581F">
      <w:pPr>
        <w:pStyle w:val="BodyText"/>
        <w:spacing w:before="8"/>
        <w:rPr>
          <w:sz w:val="16"/>
        </w:rPr>
      </w:pPr>
    </w:p>
    <w:tbl>
      <w:tblPr>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2400"/>
        <w:gridCol w:w="2400"/>
        <w:gridCol w:w="2400"/>
      </w:tblGrid>
      <w:tr w:rsidR="000B581F" w14:paraId="0AD9C1E0" w14:textId="77777777">
        <w:trPr>
          <w:trHeight w:val="430"/>
        </w:trPr>
        <w:tc>
          <w:tcPr>
            <w:tcW w:w="2400" w:type="dxa"/>
            <w:shd w:val="clear" w:color="auto" w:fill="91C1F7"/>
          </w:tcPr>
          <w:p w14:paraId="5A77DCE2" w14:textId="77777777" w:rsidR="000B581F" w:rsidRDefault="00C822D6">
            <w:pPr>
              <w:pStyle w:val="TableParagraph"/>
              <w:spacing w:before="137"/>
              <w:ind w:left="612"/>
              <w:rPr>
                <w:sz w:val="18"/>
              </w:rPr>
            </w:pPr>
            <w:r>
              <w:rPr>
                <w:sz w:val="18"/>
              </w:rPr>
              <w:t>Pregnancy stage</w:t>
            </w:r>
          </w:p>
        </w:tc>
        <w:tc>
          <w:tcPr>
            <w:tcW w:w="2400" w:type="dxa"/>
            <w:shd w:val="clear" w:color="auto" w:fill="91C1F7"/>
          </w:tcPr>
          <w:p w14:paraId="4361ADC2" w14:textId="77777777" w:rsidR="000B581F" w:rsidRDefault="00C822D6">
            <w:pPr>
              <w:pStyle w:val="TableParagraph"/>
              <w:spacing w:before="137"/>
              <w:ind w:left="687"/>
              <w:rPr>
                <w:sz w:val="18"/>
              </w:rPr>
            </w:pPr>
            <w:r>
              <w:rPr>
                <w:sz w:val="18"/>
              </w:rPr>
              <w:t>TSH (µIU/ml)</w:t>
            </w:r>
          </w:p>
        </w:tc>
        <w:tc>
          <w:tcPr>
            <w:tcW w:w="2400" w:type="dxa"/>
            <w:shd w:val="clear" w:color="auto" w:fill="91C1F7"/>
          </w:tcPr>
          <w:p w14:paraId="1553B549" w14:textId="77777777" w:rsidR="000B581F" w:rsidRDefault="00C822D6">
            <w:pPr>
              <w:pStyle w:val="TableParagraph"/>
              <w:spacing w:before="137"/>
              <w:ind w:left="812" w:right="802"/>
              <w:jc w:val="center"/>
              <w:rPr>
                <w:sz w:val="18"/>
              </w:rPr>
            </w:pPr>
            <w:r>
              <w:rPr>
                <w:sz w:val="18"/>
              </w:rPr>
              <w:t>T3 (ng/dl)</w:t>
            </w:r>
          </w:p>
        </w:tc>
        <w:tc>
          <w:tcPr>
            <w:tcW w:w="2400" w:type="dxa"/>
            <w:shd w:val="clear" w:color="auto" w:fill="91C1F7"/>
          </w:tcPr>
          <w:p w14:paraId="475E61C6" w14:textId="77777777" w:rsidR="000B581F" w:rsidRDefault="00C822D6">
            <w:pPr>
              <w:pStyle w:val="TableParagraph"/>
              <w:spacing w:before="137"/>
              <w:ind w:left="802"/>
              <w:rPr>
                <w:sz w:val="18"/>
              </w:rPr>
            </w:pPr>
            <w:r>
              <w:rPr>
                <w:sz w:val="18"/>
              </w:rPr>
              <w:t>T4 (µg/dL)</w:t>
            </w:r>
          </w:p>
        </w:tc>
      </w:tr>
      <w:tr w:rsidR="000B581F" w14:paraId="5618CE81" w14:textId="77777777">
        <w:trPr>
          <w:trHeight w:val="330"/>
        </w:trPr>
        <w:tc>
          <w:tcPr>
            <w:tcW w:w="2400" w:type="dxa"/>
          </w:tcPr>
          <w:p w14:paraId="5EEF52CA" w14:textId="77777777" w:rsidR="000B581F" w:rsidRDefault="00C822D6">
            <w:pPr>
              <w:pStyle w:val="TableParagraph"/>
              <w:rPr>
                <w:sz w:val="18"/>
              </w:rPr>
            </w:pPr>
            <w:r>
              <w:rPr>
                <w:sz w:val="18"/>
              </w:rPr>
              <w:t>First trimester</w:t>
            </w:r>
          </w:p>
        </w:tc>
        <w:tc>
          <w:tcPr>
            <w:tcW w:w="2400" w:type="dxa"/>
          </w:tcPr>
          <w:p w14:paraId="1E47F3DD" w14:textId="77777777" w:rsidR="000B581F" w:rsidRDefault="00C822D6">
            <w:pPr>
              <w:pStyle w:val="TableParagraph"/>
              <w:rPr>
                <w:sz w:val="18"/>
              </w:rPr>
            </w:pPr>
            <w:r>
              <w:rPr>
                <w:sz w:val="18"/>
              </w:rPr>
              <w:t>0.05-3.70</w:t>
            </w:r>
          </w:p>
        </w:tc>
        <w:tc>
          <w:tcPr>
            <w:tcW w:w="2400" w:type="dxa"/>
          </w:tcPr>
          <w:p w14:paraId="49632F04" w14:textId="77777777" w:rsidR="000B581F" w:rsidRDefault="00C822D6">
            <w:pPr>
              <w:pStyle w:val="TableParagraph"/>
              <w:rPr>
                <w:sz w:val="18"/>
              </w:rPr>
            </w:pPr>
            <w:r>
              <w:rPr>
                <w:sz w:val="18"/>
              </w:rPr>
              <w:t>71-175</w:t>
            </w:r>
          </w:p>
        </w:tc>
        <w:tc>
          <w:tcPr>
            <w:tcW w:w="2400" w:type="dxa"/>
          </w:tcPr>
          <w:p w14:paraId="7D0F7C19" w14:textId="77777777" w:rsidR="000B581F" w:rsidRDefault="00C822D6">
            <w:pPr>
              <w:pStyle w:val="TableParagraph"/>
              <w:rPr>
                <w:sz w:val="18"/>
              </w:rPr>
            </w:pPr>
            <w:r>
              <w:rPr>
                <w:sz w:val="18"/>
              </w:rPr>
              <w:t>6.5-10.1</w:t>
            </w:r>
          </w:p>
        </w:tc>
      </w:tr>
      <w:tr w:rsidR="000B581F" w14:paraId="32A6AF4E" w14:textId="77777777">
        <w:trPr>
          <w:trHeight w:val="330"/>
        </w:trPr>
        <w:tc>
          <w:tcPr>
            <w:tcW w:w="2400" w:type="dxa"/>
          </w:tcPr>
          <w:p w14:paraId="10B71BC9" w14:textId="77777777" w:rsidR="000B581F" w:rsidRDefault="00C822D6">
            <w:pPr>
              <w:pStyle w:val="TableParagraph"/>
              <w:rPr>
                <w:sz w:val="18"/>
              </w:rPr>
            </w:pPr>
            <w:r>
              <w:rPr>
                <w:sz w:val="18"/>
              </w:rPr>
              <w:t>Second trimester</w:t>
            </w:r>
          </w:p>
        </w:tc>
        <w:tc>
          <w:tcPr>
            <w:tcW w:w="2400" w:type="dxa"/>
          </w:tcPr>
          <w:p w14:paraId="5BB1973B" w14:textId="77777777" w:rsidR="000B581F" w:rsidRDefault="00C822D6">
            <w:pPr>
              <w:pStyle w:val="TableParagraph"/>
              <w:rPr>
                <w:sz w:val="18"/>
              </w:rPr>
            </w:pPr>
            <w:r>
              <w:rPr>
                <w:sz w:val="18"/>
              </w:rPr>
              <w:t>0.31-4.35</w:t>
            </w:r>
          </w:p>
        </w:tc>
        <w:tc>
          <w:tcPr>
            <w:tcW w:w="2400" w:type="dxa"/>
          </w:tcPr>
          <w:p w14:paraId="47038887" w14:textId="77777777" w:rsidR="000B581F" w:rsidRDefault="00C822D6">
            <w:pPr>
              <w:pStyle w:val="TableParagraph"/>
              <w:rPr>
                <w:sz w:val="18"/>
              </w:rPr>
            </w:pPr>
            <w:r>
              <w:rPr>
                <w:sz w:val="18"/>
              </w:rPr>
              <w:t>91-195</w:t>
            </w:r>
          </w:p>
        </w:tc>
        <w:tc>
          <w:tcPr>
            <w:tcW w:w="2400" w:type="dxa"/>
          </w:tcPr>
          <w:p w14:paraId="6D997191" w14:textId="77777777" w:rsidR="000B581F" w:rsidRDefault="00C822D6">
            <w:pPr>
              <w:pStyle w:val="TableParagraph"/>
              <w:rPr>
                <w:sz w:val="18"/>
              </w:rPr>
            </w:pPr>
            <w:r>
              <w:rPr>
                <w:sz w:val="18"/>
              </w:rPr>
              <w:t>7.5-10.3</w:t>
            </w:r>
          </w:p>
        </w:tc>
      </w:tr>
      <w:tr w:rsidR="000B581F" w14:paraId="7C183A3B" w14:textId="77777777">
        <w:trPr>
          <w:trHeight w:val="330"/>
        </w:trPr>
        <w:tc>
          <w:tcPr>
            <w:tcW w:w="2400" w:type="dxa"/>
          </w:tcPr>
          <w:p w14:paraId="3F9FFEE7" w14:textId="77777777" w:rsidR="000B581F" w:rsidRDefault="00C822D6">
            <w:pPr>
              <w:pStyle w:val="TableParagraph"/>
              <w:rPr>
                <w:sz w:val="18"/>
              </w:rPr>
            </w:pPr>
            <w:r>
              <w:rPr>
                <w:sz w:val="18"/>
              </w:rPr>
              <w:t>Third trimester</w:t>
            </w:r>
          </w:p>
        </w:tc>
        <w:tc>
          <w:tcPr>
            <w:tcW w:w="2400" w:type="dxa"/>
          </w:tcPr>
          <w:p w14:paraId="7802CD44" w14:textId="77777777" w:rsidR="000B581F" w:rsidRDefault="00C822D6">
            <w:pPr>
              <w:pStyle w:val="TableParagraph"/>
              <w:rPr>
                <w:sz w:val="18"/>
              </w:rPr>
            </w:pPr>
            <w:r>
              <w:rPr>
                <w:sz w:val="18"/>
              </w:rPr>
              <w:t>0.41-5.18</w:t>
            </w:r>
          </w:p>
        </w:tc>
        <w:tc>
          <w:tcPr>
            <w:tcW w:w="2400" w:type="dxa"/>
          </w:tcPr>
          <w:p w14:paraId="1E899261" w14:textId="77777777" w:rsidR="000B581F" w:rsidRDefault="00C822D6">
            <w:pPr>
              <w:pStyle w:val="TableParagraph"/>
              <w:rPr>
                <w:sz w:val="18"/>
              </w:rPr>
            </w:pPr>
            <w:r>
              <w:rPr>
                <w:sz w:val="18"/>
              </w:rPr>
              <w:t>104-182</w:t>
            </w:r>
          </w:p>
        </w:tc>
        <w:tc>
          <w:tcPr>
            <w:tcW w:w="2400" w:type="dxa"/>
          </w:tcPr>
          <w:p w14:paraId="1EC163A4" w14:textId="77777777" w:rsidR="000B581F" w:rsidRDefault="00C822D6">
            <w:pPr>
              <w:pStyle w:val="TableParagraph"/>
              <w:rPr>
                <w:sz w:val="18"/>
              </w:rPr>
            </w:pPr>
            <w:r>
              <w:rPr>
                <w:sz w:val="18"/>
              </w:rPr>
              <w:t>6.3-9.7</w:t>
            </w:r>
          </w:p>
        </w:tc>
      </w:tr>
    </w:tbl>
    <w:p w14:paraId="487ED75A" w14:textId="77777777" w:rsidR="000B581F" w:rsidRDefault="000B581F">
      <w:pPr>
        <w:rPr>
          <w:sz w:val="18"/>
        </w:rPr>
        <w:sectPr w:rsidR="000B581F">
          <w:type w:val="continuous"/>
          <w:pgSz w:w="11900" w:h="16840"/>
          <w:pgMar w:top="100" w:right="0" w:bottom="1940" w:left="0" w:header="720" w:footer="720" w:gutter="0"/>
          <w:cols w:space="720"/>
        </w:sectPr>
      </w:pPr>
    </w:p>
    <w:p w14:paraId="45188384" w14:textId="77777777" w:rsidR="000B581F" w:rsidRDefault="00C822D6">
      <w:pPr>
        <w:pStyle w:val="BodyText"/>
        <w:ind w:left="107"/>
      </w:pPr>
      <w:r>
        <w:lastRenderedPageBreak/>
        <w:pict w14:anchorId="5524343E">
          <v:shape id="_x0000_s1046" style="position:absolute;left:0;text-align:left;margin-left:34pt;margin-top:65.1pt;width:520pt;height:.1pt;z-index:-15718400;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68F5153F" wp14:editId="1D3D1337">
            <wp:extent cx="7410313" cy="767715"/>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587A4767"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ALICE</w:t>
      </w:r>
      <w:r>
        <w:rPr>
          <w:sz w:val="18"/>
        </w:rPr>
        <w:tab/>
      </w:r>
      <w:r>
        <w:rPr>
          <w:b/>
          <w:sz w:val="16"/>
        </w:rPr>
        <w:t>Age/Gender:</w:t>
      </w:r>
      <w:r>
        <w:rPr>
          <w:b/>
          <w:sz w:val="16"/>
        </w:rPr>
        <w:tab/>
      </w:r>
      <w:r>
        <w:rPr>
          <w:position w:val="9"/>
          <w:sz w:val="18"/>
        </w:rPr>
        <w:t>28 Year(s) 0 Months(s) 0</w:t>
      </w:r>
    </w:p>
    <w:p w14:paraId="66121C33" w14:textId="77777777" w:rsidR="000B581F" w:rsidRDefault="000B581F">
      <w:pPr>
        <w:pStyle w:val="BodyText"/>
        <w:spacing w:before="9"/>
        <w:rPr>
          <w:sz w:val="14"/>
        </w:rPr>
      </w:pPr>
    </w:p>
    <w:p w14:paraId="5FD0ABF0" w14:textId="77777777" w:rsidR="000B581F" w:rsidRDefault="00C822D6">
      <w:pPr>
        <w:tabs>
          <w:tab w:val="left" w:pos="548"/>
          <w:tab w:val="left" w:pos="779"/>
          <w:tab w:val="left" w:pos="2859"/>
          <w:tab w:val="left" w:pos="5979"/>
        </w:tabs>
        <w:spacing w:before="93"/>
        <w:ind w:left="199"/>
        <w:rPr>
          <w:b/>
          <w:sz w:val="16"/>
        </w:rPr>
      </w:pPr>
      <w:r>
        <w:pict w14:anchorId="4B16EC16">
          <v:shape id="_x0000_s1045" style="position:absolute;left:0;text-align:left;margin-left:10pt;margin-top:-5.05pt;width:15.7pt;height:16.25pt;z-index:-15967232;mso-position-horizontal-relative:page" coordorigin="200,-101" coordsize="314,325" o:spt="100" adj="0,,0" path="m514,213r-314,l200,224r314,l514,213xm514,161r-314,l200,192r314,l514,161xm514,129r-314,l200,150r314,l514,129xm514,88r-314,l200,119r314,l514,88xm514,67r-314,l200,77r314,l514,67xm514,14r-314,l200,46r314,l514,14xm514,-17r-314,l200,4r314,l514,-17xm514,-48r-314,l200,-38r314,l514,-48xm514,-101r-314,l200,-59r314,l514,-101xe" fillcolor="black" stroked="f">
            <v:stroke joinstyle="round"/>
            <v:formulas/>
            <v:path arrowok="t" o:connecttype="segments"/>
            <w10:wrap anchorx="page"/>
          </v:shape>
        </w:pict>
      </w:r>
      <w:r>
        <w:pict w14:anchorId="496BF04B">
          <v:shape id="_x0000_s1044" style="position:absolute;left:0;text-align:left;margin-left:10pt;margin-top:-25.95pt;width:15.7pt;height:12.6pt;z-index:-15966720;mso-position-horizontal-relative:page" coordorigin="200,-519" coordsize="314,252" o:spt="100" adj="0,,0" path="m514,-299r-314,l200,-268r314,l514,-299xm514,-352r-314,l200,-310r314,l514,-352xm514,-373r-314,l200,-362r314,l514,-373xm514,-404r-314,l200,-383r314,l514,-404xm514,-467r-314,l200,-435r314,l514,-467xm514,-488r-314,l200,-477r314,l514,-488xm514,-519r-314,l200,-498r314,l514,-519xe" fillcolor="black" stroked="f">
            <v:stroke joinstyle="round"/>
            <v:formulas/>
            <v:path arrowok="t" o:connecttype="segments"/>
            <w10:wrap anchorx="page"/>
          </v:shape>
        </w:pict>
      </w:r>
      <w:r>
        <w:pict w14:anchorId="4CEE4117">
          <v:shape id="_x0000_s1043" type="#_x0000_t202" style="position:absolute;left:0;text-align:left;margin-left:403pt;margin-top:-13.95pt;width:53.5pt;height:10pt;z-index:-15965696;mso-position-horizontal-relative:page" filled="f" stroked="f">
            <v:textbox inset="0,0,0,0">
              <w:txbxContent>
                <w:p w14:paraId="42B8D4B0"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6361071A" w14:textId="05B742E5"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 xml:space="preserve">14-08-2021 </w:t>
      </w:r>
      <w:r>
        <w:rPr>
          <w:sz w:val="18"/>
        </w:rPr>
        <w:t>12:47:00</w:t>
      </w:r>
      <w:r>
        <w:rPr>
          <w:sz w:val="18"/>
        </w:rPr>
        <w:tab/>
      </w:r>
      <w:r>
        <w:rPr>
          <w:b/>
          <w:position w:val="1"/>
          <w:sz w:val="16"/>
        </w:rPr>
        <w:t>Report Release Date:</w:t>
      </w:r>
      <w:r>
        <w:rPr>
          <w:b/>
          <w:position w:val="1"/>
          <w:sz w:val="16"/>
        </w:rPr>
        <w:tab/>
      </w:r>
      <w:r w:rsidR="007376B1">
        <w:rPr>
          <w:sz w:val="18"/>
        </w:rPr>
        <w:t xml:space="preserve">15-08-2021 </w:t>
      </w:r>
      <w:r>
        <w:rPr>
          <w:sz w:val="18"/>
        </w:rPr>
        <w:t>21:11:42</w:t>
      </w:r>
    </w:p>
    <w:p w14:paraId="1C5A6663" w14:textId="77777777" w:rsidR="000B581F" w:rsidRDefault="00C822D6">
      <w:pPr>
        <w:pStyle w:val="BodyText"/>
        <w:spacing w:before="9"/>
        <w:rPr>
          <w:sz w:val="15"/>
        </w:rPr>
      </w:pPr>
      <w:r>
        <w:pict w14:anchorId="6B43F302">
          <v:shape id="_x0000_s1042" style="position:absolute;margin-left:34pt;margin-top:11.55pt;width:520pt;height:.1pt;z-index:-15717888;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531693B1" w14:textId="77777777" w:rsidR="000B581F" w:rsidRDefault="000B581F">
      <w:pPr>
        <w:pStyle w:val="BodyText"/>
        <w:spacing w:before="5"/>
        <w:rPr>
          <w:sz w:val="4"/>
        </w:rPr>
      </w:pPr>
    </w:p>
    <w:p w14:paraId="242CE231" w14:textId="77777777" w:rsidR="000B581F" w:rsidRDefault="00C822D6">
      <w:pPr>
        <w:pStyle w:val="BodyText"/>
        <w:ind w:left="750"/>
      </w:pPr>
      <w:r>
        <w:pict w14:anchorId="15A6BEE3">
          <v:shape id="_x0000_s1041" type="#_x0000_t202" style="width:520pt;height:25pt;mso-left-percent:-10001;mso-top-percent:-10001;mso-position-horizontal:absolute;mso-position-horizontal-relative:char;mso-position-vertical:absolute;mso-position-vertical-relative:line;mso-left-percent:-10001;mso-top-percent:-10001" fillcolor="#91c1f7" stroked="f">
            <v:textbox inset="0,0,0,0">
              <w:txbxContent>
                <w:p w14:paraId="4E2F70B7" w14:textId="77777777" w:rsidR="000B581F" w:rsidRDefault="00C822D6">
                  <w:pPr>
                    <w:tabs>
                      <w:tab w:val="left" w:pos="1345"/>
                      <w:tab w:val="left" w:pos="5046"/>
                      <w:tab w:val="left" w:pos="6698"/>
                      <w:tab w:val="left" w:pos="9431"/>
                    </w:tabs>
                    <w:spacing w:before="163"/>
                    <w:ind w:left="225"/>
                    <w:rPr>
                      <w:b/>
                      <w:sz w:val="20"/>
                    </w:rPr>
                  </w:pPr>
                  <w:proofErr w:type="spellStart"/>
                  <w:proofErr w:type="gramStart"/>
                  <w:r>
                    <w:rPr>
                      <w:b/>
                      <w:color w:val="FFFFFF"/>
                      <w:sz w:val="20"/>
                    </w:rPr>
                    <w:t>Sr.No</w:t>
                  </w:r>
                  <w:proofErr w:type="spellEnd"/>
                  <w:proofErr w:type="gramEnd"/>
                  <w:r>
                    <w:rPr>
                      <w:b/>
                      <w:color w:val="FFFFFF"/>
                      <w:sz w:val="20"/>
                    </w:rPr>
                    <w:tab/>
                    <w:t>Investigation</w:t>
                  </w:r>
                  <w:r>
                    <w:rPr>
                      <w:b/>
                      <w:color w:val="FFFFFF"/>
                      <w:sz w:val="20"/>
                    </w:rPr>
                    <w:tab/>
                    <w:t>Observed Value</w:t>
                  </w:r>
                  <w:r>
                    <w:rPr>
                      <w:b/>
                      <w:color w:val="FFFFFF"/>
                      <w:sz w:val="20"/>
                    </w:rPr>
                    <w:tab/>
                    <w:t>Reference Range</w:t>
                  </w:r>
                  <w:r>
                    <w:rPr>
                      <w:b/>
                      <w:color w:val="FFFFFF"/>
                      <w:sz w:val="20"/>
                    </w:rPr>
                    <w:tab/>
                    <w:t>Unit</w:t>
                  </w:r>
                </w:p>
              </w:txbxContent>
            </v:textbox>
            <w10:anchorlock/>
          </v:shape>
        </w:pict>
      </w:r>
    </w:p>
    <w:p w14:paraId="68EE3310" w14:textId="77777777" w:rsidR="000B581F" w:rsidRDefault="000B581F">
      <w:pPr>
        <w:pStyle w:val="BodyText"/>
        <w:spacing w:before="7"/>
        <w:rPr>
          <w:sz w:val="29"/>
        </w:rPr>
      </w:pPr>
    </w:p>
    <w:p w14:paraId="1529CEAC" w14:textId="77777777" w:rsidR="000B581F" w:rsidRDefault="00C822D6">
      <w:pPr>
        <w:pStyle w:val="Heading1"/>
      </w:pPr>
      <w:r>
        <w:pict w14:anchorId="38F5C403">
          <v:shape id="_x0000_s1040" type="#_x0000_t202" style="position:absolute;left:0;text-align:left;margin-left:25.2pt;margin-top:-107.05pt;width:7.85pt;height:39.85pt;z-index:-15966208;mso-position-horizontal-relative:page" filled="f" stroked="f">
            <v:textbox style="layout-flow:vertical;mso-layout-flow-alt:bottom-to-top" inset="0,0,0,0">
              <w:txbxContent>
                <w:p w14:paraId="6CA5D29B"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t xml:space="preserve">FSH, LH &amp; </w:t>
      </w:r>
      <w:r>
        <w:t>Prolactin</w:t>
      </w:r>
    </w:p>
    <w:p w14:paraId="7FEA5880" w14:textId="77777777" w:rsidR="000B581F" w:rsidRDefault="000B581F">
      <w:pPr>
        <w:pStyle w:val="BodyText"/>
        <w:spacing w:before="10"/>
        <w:rPr>
          <w:b/>
          <w:sz w:val="12"/>
        </w:rPr>
      </w:pPr>
    </w:p>
    <w:p w14:paraId="5C52134B" w14:textId="77777777" w:rsidR="000B581F" w:rsidRDefault="000B581F">
      <w:pPr>
        <w:rPr>
          <w:sz w:val="12"/>
        </w:rPr>
        <w:sectPr w:rsidR="000B581F">
          <w:pgSz w:w="11900" w:h="16840"/>
          <w:pgMar w:top="100" w:right="0" w:bottom="1940" w:left="0" w:header="0" w:footer="1740" w:gutter="0"/>
          <w:cols w:space="720"/>
        </w:sectPr>
      </w:pPr>
    </w:p>
    <w:p w14:paraId="53BB1A8F" w14:textId="77777777" w:rsidR="000B581F" w:rsidRDefault="00C822D6">
      <w:pPr>
        <w:pStyle w:val="ListParagraph"/>
        <w:numPr>
          <w:ilvl w:val="1"/>
          <w:numId w:val="2"/>
        </w:numPr>
        <w:tabs>
          <w:tab w:val="left" w:pos="1735"/>
          <w:tab w:val="left" w:pos="1736"/>
        </w:tabs>
        <w:spacing w:before="92"/>
        <w:ind w:hanging="559"/>
        <w:rPr>
          <w:sz w:val="18"/>
        </w:rPr>
      </w:pPr>
      <w:r>
        <w:rPr>
          <w:sz w:val="18"/>
        </w:rPr>
        <w:t>Follicle Stimulating Hormone (FSH)</w:t>
      </w:r>
    </w:p>
    <w:p w14:paraId="4BF6B285" w14:textId="77777777" w:rsidR="000B581F" w:rsidRDefault="00C822D6">
      <w:pPr>
        <w:spacing w:before="52"/>
        <w:ind w:left="1935"/>
        <w:rPr>
          <w:sz w:val="16"/>
        </w:rPr>
      </w:pPr>
      <w:r>
        <w:rPr>
          <w:sz w:val="16"/>
        </w:rPr>
        <w:t>Serum, Method: CLIA</w:t>
      </w:r>
    </w:p>
    <w:p w14:paraId="522B7899" w14:textId="77777777" w:rsidR="000B581F" w:rsidRDefault="000B581F">
      <w:pPr>
        <w:pStyle w:val="BodyText"/>
        <w:rPr>
          <w:sz w:val="18"/>
        </w:rPr>
      </w:pPr>
    </w:p>
    <w:p w14:paraId="68BE6F14" w14:textId="77777777" w:rsidR="000B581F" w:rsidRDefault="000B581F">
      <w:pPr>
        <w:pStyle w:val="BodyText"/>
        <w:rPr>
          <w:sz w:val="18"/>
        </w:rPr>
      </w:pPr>
    </w:p>
    <w:p w14:paraId="6CB848E0" w14:textId="77777777" w:rsidR="000B581F" w:rsidRDefault="000B581F">
      <w:pPr>
        <w:pStyle w:val="BodyText"/>
        <w:spacing w:before="4"/>
        <w:rPr>
          <w:sz w:val="26"/>
        </w:rPr>
      </w:pPr>
    </w:p>
    <w:p w14:paraId="74D0A7D1" w14:textId="77777777" w:rsidR="000B581F" w:rsidRDefault="00C822D6">
      <w:pPr>
        <w:pStyle w:val="ListParagraph"/>
        <w:numPr>
          <w:ilvl w:val="1"/>
          <w:numId w:val="2"/>
        </w:numPr>
        <w:tabs>
          <w:tab w:val="left" w:pos="1735"/>
          <w:tab w:val="left" w:pos="1736"/>
        </w:tabs>
        <w:spacing w:before="0"/>
        <w:ind w:hanging="559"/>
        <w:rPr>
          <w:sz w:val="18"/>
        </w:rPr>
      </w:pPr>
      <w:r>
        <w:rPr>
          <w:sz w:val="18"/>
        </w:rPr>
        <w:t>Luteinizing Hormone (LH)</w:t>
      </w:r>
    </w:p>
    <w:p w14:paraId="03C2F33E" w14:textId="77777777" w:rsidR="000B581F" w:rsidRDefault="00C822D6">
      <w:pPr>
        <w:spacing w:before="52"/>
        <w:ind w:left="1935"/>
        <w:rPr>
          <w:sz w:val="16"/>
        </w:rPr>
      </w:pPr>
      <w:r>
        <w:rPr>
          <w:sz w:val="16"/>
        </w:rPr>
        <w:t>Serum, Method: CLIA</w:t>
      </w:r>
    </w:p>
    <w:p w14:paraId="68FA3DCE" w14:textId="77777777" w:rsidR="000B581F" w:rsidRDefault="000B581F">
      <w:pPr>
        <w:pStyle w:val="BodyText"/>
        <w:rPr>
          <w:sz w:val="18"/>
        </w:rPr>
      </w:pPr>
    </w:p>
    <w:p w14:paraId="6321EF16" w14:textId="77777777" w:rsidR="000B581F" w:rsidRDefault="000B581F">
      <w:pPr>
        <w:pStyle w:val="BodyText"/>
        <w:rPr>
          <w:sz w:val="18"/>
        </w:rPr>
      </w:pPr>
    </w:p>
    <w:p w14:paraId="27DE045F" w14:textId="77777777" w:rsidR="000B581F" w:rsidRDefault="000B581F">
      <w:pPr>
        <w:pStyle w:val="BodyText"/>
        <w:rPr>
          <w:sz w:val="18"/>
        </w:rPr>
      </w:pPr>
    </w:p>
    <w:p w14:paraId="0B5A8123" w14:textId="77777777" w:rsidR="000B581F" w:rsidRDefault="000B581F">
      <w:pPr>
        <w:pStyle w:val="BodyText"/>
        <w:rPr>
          <w:sz w:val="18"/>
        </w:rPr>
      </w:pPr>
    </w:p>
    <w:p w14:paraId="2A18E047" w14:textId="77777777" w:rsidR="000B581F" w:rsidRDefault="000B581F">
      <w:pPr>
        <w:pStyle w:val="BodyText"/>
        <w:rPr>
          <w:sz w:val="18"/>
        </w:rPr>
      </w:pPr>
    </w:p>
    <w:p w14:paraId="1760BEFD" w14:textId="77777777" w:rsidR="000B581F" w:rsidRDefault="000B581F">
      <w:pPr>
        <w:pStyle w:val="BodyText"/>
        <w:rPr>
          <w:sz w:val="18"/>
        </w:rPr>
      </w:pPr>
    </w:p>
    <w:p w14:paraId="758BB66A" w14:textId="77777777" w:rsidR="000B581F" w:rsidRDefault="000B581F">
      <w:pPr>
        <w:pStyle w:val="BodyText"/>
        <w:rPr>
          <w:sz w:val="17"/>
        </w:rPr>
      </w:pPr>
    </w:p>
    <w:p w14:paraId="0BE1FDCB" w14:textId="77777777" w:rsidR="000B581F" w:rsidRDefault="00C822D6">
      <w:pPr>
        <w:pStyle w:val="ListParagraph"/>
        <w:numPr>
          <w:ilvl w:val="1"/>
          <w:numId w:val="2"/>
        </w:numPr>
        <w:tabs>
          <w:tab w:val="left" w:pos="1735"/>
          <w:tab w:val="left" w:pos="1736"/>
        </w:tabs>
        <w:spacing w:before="0"/>
        <w:ind w:hanging="559"/>
        <w:rPr>
          <w:sz w:val="18"/>
        </w:rPr>
      </w:pPr>
      <w:r>
        <w:rPr>
          <w:sz w:val="18"/>
        </w:rPr>
        <w:t>Prolactin</w:t>
      </w:r>
    </w:p>
    <w:p w14:paraId="77D1FCD4" w14:textId="77777777" w:rsidR="000B581F" w:rsidRDefault="00C822D6">
      <w:pPr>
        <w:spacing w:before="52"/>
        <w:ind w:left="1935"/>
        <w:rPr>
          <w:sz w:val="16"/>
        </w:rPr>
      </w:pPr>
      <w:r>
        <w:rPr>
          <w:sz w:val="16"/>
        </w:rPr>
        <w:t>Serum, Method: CLIA</w:t>
      </w:r>
    </w:p>
    <w:p w14:paraId="4DDD5809" w14:textId="77777777" w:rsidR="000B581F" w:rsidRDefault="00C822D6">
      <w:pPr>
        <w:tabs>
          <w:tab w:val="left" w:pos="2485"/>
        </w:tabs>
        <w:spacing w:before="114" w:line="208" w:lineRule="auto"/>
        <w:ind w:left="2485" w:right="42" w:hanging="1263"/>
        <w:rPr>
          <w:sz w:val="18"/>
        </w:rPr>
      </w:pPr>
      <w:r>
        <w:br w:type="column"/>
      </w:r>
      <w:r>
        <w:rPr>
          <w:sz w:val="18"/>
        </w:rPr>
        <w:t>7.23</w:t>
      </w:r>
      <w:r>
        <w:rPr>
          <w:sz w:val="18"/>
        </w:rPr>
        <w:tab/>
      </w:r>
      <w:r>
        <w:rPr>
          <w:sz w:val="18"/>
        </w:rPr>
        <w:t>Normally menstruating Follicular Phase: 2.5–10.2 Midcycle Peak: 3.4–33.4 Luteal Phase: 1.5–9.1 Pregnant &lt; 0.3 Postmenopausal:</w:t>
      </w:r>
      <w:r>
        <w:rPr>
          <w:spacing w:val="-12"/>
          <w:sz w:val="18"/>
        </w:rPr>
        <w:t xml:space="preserve"> </w:t>
      </w:r>
      <w:r>
        <w:rPr>
          <w:sz w:val="18"/>
        </w:rPr>
        <w:t>23.0–116.3</w:t>
      </w:r>
    </w:p>
    <w:p w14:paraId="3F873766" w14:textId="77777777" w:rsidR="000B581F" w:rsidRDefault="00C822D6">
      <w:pPr>
        <w:tabs>
          <w:tab w:val="left" w:pos="2485"/>
        </w:tabs>
        <w:spacing w:before="80" w:line="208" w:lineRule="auto"/>
        <w:ind w:left="2485" w:hanging="1263"/>
        <w:rPr>
          <w:sz w:val="18"/>
        </w:rPr>
      </w:pPr>
      <w:r>
        <w:rPr>
          <w:sz w:val="18"/>
        </w:rPr>
        <w:t>3.45</w:t>
      </w:r>
      <w:r>
        <w:rPr>
          <w:sz w:val="18"/>
        </w:rPr>
        <w:tab/>
        <w:t xml:space="preserve">Normal range: 1.5 - 9.3 Menstruating Follicular phase: 1.9 – 12.5 Menstruating Midcycle </w:t>
      </w:r>
      <w:r>
        <w:rPr>
          <w:spacing w:val="-4"/>
          <w:sz w:val="18"/>
        </w:rPr>
        <w:t xml:space="preserve">peak: </w:t>
      </w:r>
      <w:r>
        <w:rPr>
          <w:sz w:val="18"/>
        </w:rPr>
        <w:t>8.7 – 76.3</w:t>
      </w:r>
    </w:p>
    <w:p w14:paraId="41650DA2" w14:textId="77777777" w:rsidR="000B581F" w:rsidRDefault="00C822D6">
      <w:pPr>
        <w:spacing w:line="208" w:lineRule="auto"/>
        <w:ind w:left="2485" w:right="42"/>
        <w:rPr>
          <w:sz w:val="18"/>
        </w:rPr>
      </w:pPr>
      <w:r>
        <w:rPr>
          <w:sz w:val="18"/>
        </w:rPr>
        <w:t xml:space="preserve">Menstruating Luteal </w:t>
      </w:r>
      <w:r>
        <w:rPr>
          <w:spacing w:val="-3"/>
          <w:sz w:val="18"/>
        </w:rPr>
        <w:t xml:space="preserve">phase: </w:t>
      </w:r>
      <w:r>
        <w:rPr>
          <w:sz w:val="18"/>
        </w:rPr>
        <w:t>0.5 – 16.9</w:t>
      </w:r>
    </w:p>
    <w:p w14:paraId="5CC8E7ED" w14:textId="77777777" w:rsidR="000B581F" w:rsidRDefault="00C822D6">
      <w:pPr>
        <w:spacing w:line="171" w:lineRule="exact"/>
        <w:ind w:left="2485"/>
        <w:rPr>
          <w:sz w:val="18"/>
        </w:rPr>
      </w:pPr>
      <w:r>
        <w:rPr>
          <w:sz w:val="18"/>
        </w:rPr>
        <w:t>Pregnant: 0.1 – 1.5</w:t>
      </w:r>
    </w:p>
    <w:p w14:paraId="22765467" w14:textId="77777777" w:rsidR="000B581F" w:rsidRDefault="00C822D6">
      <w:pPr>
        <w:spacing w:line="180" w:lineRule="exact"/>
        <w:ind w:left="2485"/>
        <w:rPr>
          <w:sz w:val="18"/>
        </w:rPr>
      </w:pPr>
      <w:r>
        <w:rPr>
          <w:sz w:val="18"/>
        </w:rPr>
        <w:t>Postmenopausal: 15.9 – 54.0</w:t>
      </w:r>
    </w:p>
    <w:p w14:paraId="3090BD13" w14:textId="77777777" w:rsidR="000B581F" w:rsidRDefault="00C822D6">
      <w:pPr>
        <w:spacing w:line="193" w:lineRule="exact"/>
        <w:ind w:left="2485"/>
        <w:rPr>
          <w:sz w:val="18"/>
        </w:rPr>
      </w:pPr>
      <w:r>
        <w:rPr>
          <w:sz w:val="18"/>
        </w:rPr>
        <w:t>Contraceptives: 0.7 – 5.6</w:t>
      </w:r>
    </w:p>
    <w:p w14:paraId="3BB24A95" w14:textId="77777777" w:rsidR="000B581F" w:rsidRDefault="00C822D6">
      <w:pPr>
        <w:tabs>
          <w:tab w:val="left" w:pos="2485"/>
        </w:tabs>
        <w:spacing w:before="74" w:line="208" w:lineRule="auto"/>
        <w:ind w:left="2485" w:right="222" w:hanging="1308"/>
        <w:rPr>
          <w:sz w:val="18"/>
        </w:rPr>
      </w:pPr>
      <w:r>
        <w:rPr>
          <w:sz w:val="18"/>
        </w:rPr>
        <w:t>81.24</w:t>
      </w:r>
      <w:r>
        <w:rPr>
          <w:sz w:val="18"/>
        </w:rPr>
        <w:tab/>
        <w:t xml:space="preserve">Nonpregnant: 2.8–29.2 Postmenopausal: </w:t>
      </w:r>
      <w:r>
        <w:rPr>
          <w:spacing w:val="-3"/>
          <w:sz w:val="18"/>
        </w:rPr>
        <w:t xml:space="preserve">1.8–20.3 </w:t>
      </w:r>
      <w:r>
        <w:rPr>
          <w:sz w:val="18"/>
        </w:rPr>
        <w:t>Pregnant: 9.7–208.5</w:t>
      </w:r>
    </w:p>
    <w:p w14:paraId="41E41750" w14:textId="77777777" w:rsidR="000B581F" w:rsidRDefault="00C822D6">
      <w:pPr>
        <w:spacing w:before="92"/>
        <w:ind w:left="438"/>
        <w:rPr>
          <w:sz w:val="18"/>
        </w:rPr>
      </w:pPr>
      <w:r>
        <w:br w:type="column"/>
      </w:r>
      <w:proofErr w:type="spellStart"/>
      <w:r>
        <w:rPr>
          <w:sz w:val="18"/>
        </w:rPr>
        <w:t>mIU</w:t>
      </w:r>
      <w:proofErr w:type="spellEnd"/>
      <w:r>
        <w:rPr>
          <w:sz w:val="18"/>
        </w:rPr>
        <w:t>/mL</w:t>
      </w:r>
    </w:p>
    <w:p w14:paraId="665F2217" w14:textId="77777777" w:rsidR="000B581F" w:rsidRDefault="000B581F">
      <w:pPr>
        <w:pStyle w:val="BodyText"/>
      </w:pPr>
    </w:p>
    <w:p w14:paraId="6AABB7E0" w14:textId="77777777" w:rsidR="000B581F" w:rsidRDefault="000B581F">
      <w:pPr>
        <w:pStyle w:val="BodyText"/>
      </w:pPr>
    </w:p>
    <w:p w14:paraId="58B9FF50" w14:textId="77777777" w:rsidR="000B581F" w:rsidRDefault="000B581F">
      <w:pPr>
        <w:pStyle w:val="BodyText"/>
      </w:pPr>
    </w:p>
    <w:p w14:paraId="72849253" w14:textId="77777777" w:rsidR="000B581F" w:rsidRDefault="000B581F">
      <w:pPr>
        <w:pStyle w:val="BodyText"/>
        <w:spacing w:before="10"/>
        <w:rPr>
          <w:sz w:val="22"/>
        </w:rPr>
      </w:pPr>
    </w:p>
    <w:p w14:paraId="62EE7A6E" w14:textId="77777777" w:rsidR="000B581F" w:rsidRDefault="00C822D6">
      <w:pPr>
        <w:ind w:left="438"/>
        <w:rPr>
          <w:sz w:val="18"/>
        </w:rPr>
      </w:pPr>
      <w:proofErr w:type="spellStart"/>
      <w:r>
        <w:rPr>
          <w:sz w:val="18"/>
        </w:rPr>
        <w:t>mIU</w:t>
      </w:r>
      <w:proofErr w:type="spellEnd"/>
      <w:r>
        <w:rPr>
          <w:sz w:val="18"/>
        </w:rPr>
        <w:t>/mL</w:t>
      </w:r>
    </w:p>
    <w:p w14:paraId="71DBA699" w14:textId="77777777" w:rsidR="000B581F" w:rsidRDefault="000B581F">
      <w:pPr>
        <w:pStyle w:val="BodyText"/>
      </w:pPr>
    </w:p>
    <w:p w14:paraId="12933738" w14:textId="77777777" w:rsidR="000B581F" w:rsidRDefault="000B581F">
      <w:pPr>
        <w:pStyle w:val="BodyText"/>
      </w:pPr>
    </w:p>
    <w:p w14:paraId="34BA07BB" w14:textId="77777777" w:rsidR="000B581F" w:rsidRDefault="000B581F">
      <w:pPr>
        <w:pStyle w:val="BodyText"/>
      </w:pPr>
    </w:p>
    <w:p w14:paraId="5FC76719" w14:textId="77777777" w:rsidR="000B581F" w:rsidRDefault="000B581F">
      <w:pPr>
        <w:pStyle w:val="BodyText"/>
      </w:pPr>
    </w:p>
    <w:p w14:paraId="7FCB25EF" w14:textId="77777777" w:rsidR="000B581F" w:rsidRDefault="000B581F">
      <w:pPr>
        <w:pStyle w:val="BodyText"/>
      </w:pPr>
    </w:p>
    <w:p w14:paraId="2F7B4BB2" w14:textId="77777777" w:rsidR="000B581F" w:rsidRDefault="000B581F">
      <w:pPr>
        <w:pStyle w:val="BodyText"/>
      </w:pPr>
    </w:p>
    <w:p w14:paraId="2813A789" w14:textId="77777777" w:rsidR="000B581F" w:rsidRDefault="000B581F">
      <w:pPr>
        <w:pStyle w:val="BodyText"/>
        <w:spacing w:before="6"/>
        <w:rPr>
          <w:sz w:val="25"/>
        </w:rPr>
      </w:pPr>
    </w:p>
    <w:p w14:paraId="150EEB45" w14:textId="77777777" w:rsidR="000B581F" w:rsidRDefault="00C822D6">
      <w:pPr>
        <w:ind w:left="513"/>
        <w:rPr>
          <w:sz w:val="18"/>
        </w:rPr>
      </w:pPr>
      <w:r>
        <w:rPr>
          <w:sz w:val="18"/>
        </w:rPr>
        <w:t>ng/mL</w:t>
      </w:r>
    </w:p>
    <w:p w14:paraId="786467E4" w14:textId="77777777" w:rsidR="000B581F" w:rsidRDefault="000B581F">
      <w:pPr>
        <w:rPr>
          <w:sz w:val="18"/>
        </w:rPr>
        <w:sectPr w:rsidR="000B581F">
          <w:type w:val="continuous"/>
          <w:pgSz w:w="11900" w:h="16840"/>
          <w:pgMar w:top="100" w:right="0" w:bottom="1940" w:left="0" w:header="720" w:footer="720" w:gutter="0"/>
          <w:cols w:num="3" w:space="720" w:equalWidth="0">
            <w:col w:w="4431" w:space="612"/>
            <w:col w:w="4606" w:space="39"/>
            <w:col w:w="2212"/>
          </w:cols>
        </w:sectPr>
      </w:pPr>
    </w:p>
    <w:p w14:paraId="3EF28E03" w14:textId="77777777" w:rsidR="000B581F" w:rsidRDefault="000B581F">
      <w:pPr>
        <w:pStyle w:val="BodyText"/>
      </w:pPr>
    </w:p>
    <w:p w14:paraId="7A3EF06A" w14:textId="77777777" w:rsidR="000B581F" w:rsidRDefault="00C822D6">
      <w:pPr>
        <w:pStyle w:val="Heading1"/>
        <w:spacing w:before="232"/>
      </w:pPr>
      <w:r>
        <w:t>Interpretation</w:t>
      </w:r>
    </w:p>
    <w:p w14:paraId="5B99FEDA" w14:textId="77777777" w:rsidR="000B581F" w:rsidRDefault="00C822D6">
      <w:pPr>
        <w:pStyle w:val="ListParagraph"/>
        <w:numPr>
          <w:ilvl w:val="0"/>
          <w:numId w:val="1"/>
        </w:numPr>
        <w:tabs>
          <w:tab w:val="left" w:pos="1000"/>
        </w:tabs>
        <w:spacing w:before="126" w:line="208" w:lineRule="auto"/>
        <w:ind w:right="784" w:firstLine="0"/>
        <w:jc w:val="both"/>
        <w:rPr>
          <w:sz w:val="20"/>
        </w:rPr>
      </w:pPr>
      <w:r>
        <w:rPr>
          <w:sz w:val="20"/>
        </w:rPr>
        <w:t xml:space="preserve">Follicle-stimulating hormone (FSH) is a hormone associated with reproduction and the development of eggs in women and </w:t>
      </w:r>
      <w:r>
        <w:rPr>
          <w:spacing w:val="3"/>
          <w:sz w:val="20"/>
        </w:rPr>
        <w:t xml:space="preserve">sperm </w:t>
      </w:r>
      <w:r>
        <w:rPr>
          <w:sz w:val="20"/>
        </w:rPr>
        <w:t xml:space="preserve">in </w:t>
      </w:r>
      <w:r>
        <w:rPr>
          <w:spacing w:val="3"/>
          <w:sz w:val="20"/>
        </w:rPr>
        <w:t xml:space="preserve">men. </w:t>
      </w:r>
      <w:r>
        <w:rPr>
          <w:sz w:val="20"/>
        </w:rPr>
        <w:t xml:space="preserve">In </w:t>
      </w:r>
      <w:r>
        <w:rPr>
          <w:spacing w:val="3"/>
          <w:sz w:val="20"/>
        </w:rPr>
        <w:t xml:space="preserve">women, </w:t>
      </w:r>
      <w:r>
        <w:rPr>
          <w:spacing w:val="2"/>
          <w:sz w:val="20"/>
        </w:rPr>
        <w:t xml:space="preserve">FSH </w:t>
      </w:r>
      <w:r>
        <w:rPr>
          <w:spacing w:val="3"/>
          <w:sz w:val="20"/>
        </w:rPr>
        <w:t xml:space="preserve">levels </w:t>
      </w:r>
      <w:r>
        <w:rPr>
          <w:spacing w:val="2"/>
          <w:sz w:val="20"/>
        </w:rPr>
        <w:t xml:space="preserve">are </w:t>
      </w:r>
      <w:r>
        <w:rPr>
          <w:spacing w:val="3"/>
          <w:sz w:val="20"/>
        </w:rPr>
        <w:t xml:space="preserve">also useful </w:t>
      </w:r>
      <w:r>
        <w:rPr>
          <w:sz w:val="20"/>
        </w:rPr>
        <w:t xml:space="preserve">in </w:t>
      </w:r>
      <w:r>
        <w:rPr>
          <w:spacing w:val="2"/>
          <w:sz w:val="20"/>
        </w:rPr>
        <w:t xml:space="preserve">the </w:t>
      </w:r>
      <w:r>
        <w:rPr>
          <w:spacing w:val="3"/>
          <w:sz w:val="20"/>
        </w:rPr>
        <w:t xml:space="preserve">investigation </w:t>
      </w:r>
      <w:r>
        <w:rPr>
          <w:sz w:val="20"/>
        </w:rPr>
        <w:t xml:space="preserve">of </w:t>
      </w:r>
      <w:r>
        <w:rPr>
          <w:spacing w:val="3"/>
          <w:sz w:val="20"/>
        </w:rPr>
        <w:t xml:space="preserve">menstrual irregularities, predicting onset </w:t>
      </w:r>
      <w:r>
        <w:rPr>
          <w:spacing w:val="4"/>
          <w:sz w:val="20"/>
        </w:rPr>
        <w:t xml:space="preserve">or </w:t>
      </w:r>
      <w:r>
        <w:rPr>
          <w:sz w:val="20"/>
        </w:rPr>
        <w:t>confirmation of menopause.</w:t>
      </w:r>
    </w:p>
    <w:p w14:paraId="3DD2E436" w14:textId="77777777" w:rsidR="000B581F" w:rsidRDefault="00C822D6">
      <w:pPr>
        <w:pStyle w:val="ListParagraph"/>
        <w:numPr>
          <w:ilvl w:val="0"/>
          <w:numId w:val="1"/>
        </w:numPr>
        <w:tabs>
          <w:tab w:val="left" w:pos="1001"/>
        </w:tabs>
        <w:spacing w:before="139" w:line="208" w:lineRule="auto"/>
        <w:ind w:right="785" w:firstLine="0"/>
        <w:jc w:val="both"/>
        <w:rPr>
          <w:sz w:val="20"/>
        </w:rPr>
      </w:pPr>
      <w:r>
        <w:rPr>
          <w:sz w:val="20"/>
        </w:rPr>
        <w:t xml:space="preserve">Luteinizing hormone (LH) is a hormone associated with reproduction and the stimulation of the release of an egg from the ovary (ovulation) in women and testosterone production in men. This test measures the amount of luteinizing </w:t>
      </w:r>
      <w:r>
        <w:rPr>
          <w:sz w:val="20"/>
        </w:rPr>
        <w:t xml:space="preserve">hormone in the </w:t>
      </w:r>
      <w:r>
        <w:rPr>
          <w:spacing w:val="2"/>
          <w:sz w:val="20"/>
        </w:rPr>
        <w:t xml:space="preserve">blood </w:t>
      </w:r>
      <w:r>
        <w:rPr>
          <w:sz w:val="20"/>
        </w:rPr>
        <w:t xml:space="preserve">or </w:t>
      </w:r>
      <w:r>
        <w:rPr>
          <w:spacing w:val="2"/>
          <w:sz w:val="20"/>
        </w:rPr>
        <w:t xml:space="preserve">urine. </w:t>
      </w:r>
      <w:r>
        <w:rPr>
          <w:sz w:val="20"/>
        </w:rPr>
        <w:t xml:space="preserve">In </w:t>
      </w:r>
      <w:r>
        <w:rPr>
          <w:spacing w:val="2"/>
          <w:sz w:val="20"/>
        </w:rPr>
        <w:t xml:space="preserve">both women </w:t>
      </w:r>
      <w:r>
        <w:rPr>
          <w:sz w:val="20"/>
        </w:rPr>
        <w:t xml:space="preserve">and </w:t>
      </w:r>
      <w:r>
        <w:rPr>
          <w:spacing w:val="2"/>
          <w:sz w:val="20"/>
        </w:rPr>
        <w:t xml:space="preserve">men, </w:t>
      </w:r>
      <w:r>
        <w:rPr>
          <w:sz w:val="20"/>
        </w:rPr>
        <w:t xml:space="preserve">LH is </w:t>
      </w:r>
      <w:r>
        <w:rPr>
          <w:spacing w:val="2"/>
          <w:sz w:val="20"/>
        </w:rPr>
        <w:t xml:space="preserve">often used </w:t>
      </w:r>
      <w:r>
        <w:rPr>
          <w:sz w:val="20"/>
        </w:rPr>
        <w:t xml:space="preserve">in </w:t>
      </w:r>
      <w:r>
        <w:rPr>
          <w:spacing w:val="2"/>
          <w:sz w:val="20"/>
        </w:rPr>
        <w:t xml:space="preserve">conjunction with other tests (FSH, testosterone, estradiol </w:t>
      </w:r>
      <w:r>
        <w:rPr>
          <w:spacing w:val="3"/>
          <w:sz w:val="20"/>
        </w:rPr>
        <w:t xml:space="preserve">and </w:t>
      </w:r>
      <w:r>
        <w:rPr>
          <w:sz w:val="20"/>
        </w:rPr>
        <w:t>progesterone) in the workup of infertility, to aid in the diagnosis of pituitary disorders that can affect LH productio</w:t>
      </w:r>
      <w:r>
        <w:rPr>
          <w:sz w:val="20"/>
        </w:rPr>
        <w:t>n, to help diagnose conditions associated with dysfunction of the ovaries or testicles. In women, LH levels are useful in the investigation of menstrual irregularities to evaluate LH levels during the menstrual cycle; multiple urine LH tests may be ordered</w:t>
      </w:r>
      <w:r>
        <w:rPr>
          <w:sz w:val="20"/>
        </w:rPr>
        <w:t xml:space="preserve"> for this purpose.</w:t>
      </w:r>
    </w:p>
    <w:p w14:paraId="5E89BE7D" w14:textId="77777777" w:rsidR="000B581F" w:rsidRDefault="00C822D6">
      <w:pPr>
        <w:pStyle w:val="ListParagraph"/>
        <w:numPr>
          <w:ilvl w:val="0"/>
          <w:numId w:val="1"/>
        </w:numPr>
        <w:tabs>
          <w:tab w:val="left" w:pos="993"/>
        </w:tabs>
        <w:spacing w:line="208" w:lineRule="auto"/>
        <w:ind w:right="784" w:firstLine="0"/>
        <w:jc w:val="both"/>
        <w:rPr>
          <w:sz w:val="20"/>
        </w:rPr>
      </w:pPr>
      <w:r>
        <w:rPr>
          <w:sz w:val="20"/>
        </w:rPr>
        <w:t xml:space="preserve">Prolactin is a hormone produced by the anterior portion of the pituitary gland. Prolactin testing may be used, along with other </w:t>
      </w:r>
      <w:r>
        <w:rPr>
          <w:spacing w:val="2"/>
          <w:sz w:val="20"/>
        </w:rPr>
        <w:t xml:space="preserve">hormone tests, </w:t>
      </w:r>
      <w:r>
        <w:rPr>
          <w:sz w:val="20"/>
        </w:rPr>
        <w:t xml:space="preserve">to </w:t>
      </w:r>
      <w:r>
        <w:rPr>
          <w:spacing w:val="2"/>
          <w:sz w:val="20"/>
        </w:rPr>
        <w:t xml:space="preserve">help </w:t>
      </w:r>
      <w:r>
        <w:rPr>
          <w:sz w:val="20"/>
        </w:rPr>
        <w:t xml:space="preserve">to </w:t>
      </w:r>
      <w:r>
        <w:rPr>
          <w:spacing w:val="2"/>
          <w:sz w:val="20"/>
        </w:rPr>
        <w:t xml:space="preserve">determine </w:t>
      </w:r>
      <w:r>
        <w:rPr>
          <w:sz w:val="20"/>
        </w:rPr>
        <w:t xml:space="preserve">the </w:t>
      </w:r>
      <w:r>
        <w:rPr>
          <w:spacing w:val="2"/>
          <w:sz w:val="20"/>
        </w:rPr>
        <w:t xml:space="preserve">cause </w:t>
      </w:r>
      <w:r>
        <w:rPr>
          <w:sz w:val="20"/>
        </w:rPr>
        <w:t xml:space="preserve">of </w:t>
      </w:r>
      <w:r>
        <w:rPr>
          <w:spacing w:val="2"/>
          <w:sz w:val="20"/>
        </w:rPr>
        <w:t xml:space="preserve">breast milk production </w:t>
      </w:r>
      <w:r>
        <w:rPr>
          <w:sz w:val="20"/>
        </w:rPr>
        <w:t xml:space="preserve">not </w:t>
      </w:r>
      <w:r>
        <w:rPr>
          <w:spacing w:val="2"/>
          <w:sz w:val="20"/>
        </w:rPr>
        <w:t xml:space="preserve">associated with pregnancy </w:t>
      </w:r>
      <w:r>
        <w:rPr>
          <w:sz w:val="20"/>
        </w:rPr>
        <w:t xml:space="preserve">or </w:t>
      </w:r>
      <w:r>
        <w:rPr>
          <w:spacing w:val="3"/>
          <w:sz w:val="20"/>
        </w:rPr>
        <w:t>brea</w:t>
      </w:r>
      <w:r>
        <w:rPr>
          <w:spacing w:val="3"/>
          <w:sz w:val="20"/>
        </w:rPr>
        <w:t xml:space="preserve">st-feeding </w:t>
      </w:r>
      <w:r>
        <w:rPr>
          <w:sz w:val="20"/>
        </w:rPr>
        <w:t xml:space="preserve">(galactorrhea), diagnose the cause of infertility and erectile dysfunction in men, diagnose the cause of menstrual irregularities </w:t>
      </w:r>
      <w:r>
        <w:rPr>
          <w:spacing w:val="3"/>
          <w:sz w:val="20"/>
        </w:rPr>
        <w:t xml:space="preserve">and/or infertility </w:t>
      </w:r>
      <w:r>
        <w:rPr>
          <w:sz w:val="20"/>
        </w:rPr>
        <w:t xml:space="preserve">in </w:t>
      </w:r>
      <w:r>
        <w:rPr>
          <w:spacing w:val="3"/>
          <w:sz w:val="20"/>
        </w:rPr>
        <w:t xml:space="preserve">women, </w:t>
      </w:r>
      <w:r>
        <w:rPr>
          <w:sz w:val="20"/>
        </w:rPr>
        <w:t xml:space="preserve">to </w:t>
      </w:r>
      <w:r>
        <w:rPr>
          <w:spacing w:val="3"/>
          <w:sz w:val="20"/>
        </w:rPr>
        <w:t xml:space="preserve">detect </w:t>
      </w:r>
      <w:r>
        <w:rPr>
          <w:spacing w:val="2"/>
          <w:sz w:val="20"/>
        </w:rPr>
        <w:t xml:space="preserve">and </w:t>
      </w:r>
      <w:r>
        <w:rPr>
          <w:spacing w:val="3"/>
          <w:sz w:val="20"/>
        </w:rPr>
        <w:t xml:space="preserve">diagnose tumors that produce excess prolactin (prolactinomas), monitor </w:t>
      </w:r>
      <w:r>
        <w:rPr>
          <w:spacing w:val="4"/>
          <w:sz w:val="20"/>
        </w:rPr>
        <w:t>t</w:t>
      </w:r>
      <w:r>
        <w:rPr>
          <w:spacing w:val="4"/>
          <w:sz w:val="20"/>
        </w:rPr>
        <w:t xml:space="preserve">heir </w:t>
      </w:r>
      <w:r>
        <w:rPr>
          <w:sz w:val="20"/>
        </w:rPr>
        <w:t>treatment, and detect recurrences, to evaluate anterior pituitary function or other pituitary disorder.</w:t>
      </w:r>
    </w:p>
    <w:p w14:paraId="655D9733" w14:textId="77777777" w:rsidR="000B581F" w:rsidRDefault="000B581F">
      <w:pPr>
        <w:spacing w:line="208" w:lineRule="auto"/>
        <w:jc w:val="both"/>
        <w:rPr>
          <w:sz w:val="20"/>
        </w:rPr>
        <w:sectPr w:rsidR="000B581F">
          <w:type w:val="continuous"/>
          <w:pgSz w:w="11900" w:h="16840"/>
          <w:pgMar w:top="100" w:right="0" w:bottom="1940" w:left="0" w:header="720" w:footer="720" w:gutter="0"/>
          <w:cols w:space="720"/>
        </w:sectPr>
      </w:pPr>
    </w:p>
    <w:p w14:paraId="527E7EE8" w14:textId="77777777" w:rsidR="000B581F" w:rsidRDefault="00C822D6">
      <w:pPr>
        <w:pStyle w:val="BodyText"/>
        <w:ind w:left="107"/>
      </w:pPr>
      <w:r>
        <w:lastRenderedPageBreak/>
        <w:pict w14:anchorId="476D6DBF">
          <v:shape id="_x0000_s1039" style="position:absolute;left:0;text-align:left;margin-left:34pt;margin-top:65.1pt;width:520pt;height:.1pt;z-index:-15714816;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4C181D3D" wp14:editId="542699BB">
            <wp:extent cx="7410313" cy="767715"/>
            <wp:effectExtent l="0" t="0" r="0" b="0"/>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59D75C07"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ALICE</w:t>
      </w:r>
      <w:r>
        <w:rPr>
          <w:sz w:val="18"/>
        </w:rPr>
        <w:tab/>
      </w:r>
      <w:r>
        <w:rPr>
          <w:b/>
          <w:sz w:val="16"/>
        </w:rPr>
        <w:t>Age/Gender:</w:t>
      </w:r>
      <w:r>
        <w:rPr>
          <w:b/>
          <w:sz w:val="16"/>
        </w:rPr>
        <w:tab/>
      </w:r>
      <w:r>
        <w:rPr>
          <w:position w:val="9"/>
          <w:sz w:val="18"/>
        </w:rPr>
        <w:t>28 Year(s) 0 Months(s) 0</w:t>
      </w:r>
    </w:p>
    <w:p w14:paraId="35F258E7" w14:textId="77777777" w:rsidR="000B581F" w:rsidRDefault="000B581F">
      <w:pPr>
        <w:pStyle w:val="BodyText"/>
        <w:spacing w:before="9"/>
        <w:rPr>
          <w:sz w:val="14"/>
        </w:rPr>
      </w:pPr>
    </w:p>
    <w:p w14:paraId="2D496006" w14:textId="77777777" w:rsidR="000B581F" w:rsidRDefault="00C822D6">
      <w:pPr>
        <w:tabs>
          <w:tab w:val="left" w:pos="548"/>
          <w:tab w:val="left" w:pos="779"/>
          <w:tab w:val="left" w:pos="2859"/>
          <w:tab w:val="left" w:pos="5979"/>
        </w:tabs>
        <w:spacing w:before="93"/>
        <w:ind w:left="199"/>
        <w:rPr>
          <w:b/>
          <w:sz w:val="16"/>
        </w:rPr>
      </w:pPr>
      <w:r>
        <w:pict w14:anchorId="67E47C57">
          <v:shape id="_x0000_s1038" style="position:absolute;left:0;text-align:left;margin-left:10pt;margin-top:-5.05pt;width:15.7pt;height:16.25pt;z-index:-15963648;mso-position-horizontal-relative:page" coordorigin="200,-101" coordsize="314,325" o:spt="100" adj="0,,0" path="m514,213r-314,l200,224r314,l514,213xm514,161r-314,l200,192r314,l514,161xm514,129r-314,l200,150r314,l514,129xm514,88r-314,l200,119r314,l514,88xm514,67r-314,l200,77r314,l514,67xm514,14r-314,l200,46r314,l514,14xm514,-17r-314,l200,4r314,l514,-17xm514,-48r-314,l200,-38r314,l514,-48xm514,-101r-314,l200,-59r314,l514,-101xe" fillcolor="black" stroked="f">
            <v:stroke joinstyle="round"/>
            <v:formulas/>
            <v:path arrowok="t" o:connecttype="segments"/>
            <w10:wrap anchorx="page"/>
          </v:shape>
        </w:pict>
      </w:r>
      <w:r>
        <w:pict w14:anchorId="4382F48A">
          <v:shape id="_x0000_s1037" style="position:absolute;left:0;text-align:left;margin-left:10pt;margin-top:-25.95pt;width:15.7pt;height:12.6pt;z-index:-15963136;mso-position-horizontal-relative:page" coordorigin="200,-519" coordsize="314,252" o:spt="100" adj="0,,0" path="m514,-299r-314,l200,-268r314,l514,-299xm514,-352r-314,l200,-310r314,l514,-352xm514,-373r-314,l200,-362r314,l514,-373xm514,-404r-314,l200,-383r314,l514,-404xm514,-467r-314,l200,-435r314,l514,-467xm514,-488r-314,l200,-477r314,l514,-488xm514,-519r-314,l200,-498r314,l514,-519xe" fillcolor="black" stroked="f">
            <v:stroke joinstyle="round"/>
            <v:formulas/>
            <v:path arrowok="t" o:connecttype="segments"/>
            <w10:wrap anchorx="page"/>
          </v:shape>
        </w:pict>
      </w:r>
      <w:r>
        <w:pict w14:anchorId="11EC314B">
          <v:shape id="_x0000_s1036" type="#_x0000_t202" style="position:absolute;left:0;text-align:left;margin-left:403pt;margin-top:-13.95pt;width:53.5pt;height:10pt;z-index:-15962112;mso-position-horizontal-relative:page" filled="f" stroked="f">
            <v:textbox inset="0,0,0,0">
              <w:txbxContent>
                <w:p w14:paraId="3C13B619"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72F5924E" w14:textId="19187D92"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 xml:space="preserve">14-08-2021 </w:t>
      </w:r>
      <w:r>
        <w:rPr>
          <w:sz w:val="18"/>
        </w:rPr>
        <w:t>12:47:00</w:t>
      </w:r>
      <w:r>
        <w:rPr>
          <w:sz w:val="18"/>
        </w:rPr>
        <w:tab/>
      </w:r>
      <w:r>
        <w:rPr>
          <w:b/>
          <w:position w:val="1"/>
          <w:sz w:val="16"/>
        </w:rPr>
        <w:t>Report Release Date:</w:t>
      </w:r>
      <w:r>
        <w:rPr>
          <w:b/>
          <w:position w:val="1"/>
          <w:sz w:val="16"/>
        </w:rPr>
        <w:tab/>
      </w:r>
      <w:r w:rsidR="007376B1">
        <w:rPr>
          <w:sz w:val="18"/>
        </w:rPr>
        <w:t>15-08-</w:t>
      </w:r>
      <w:proofErr w:type="gramStart"/>
      <w:r w:rsidR="007376B1">
        <w:rPr>
          <w:sz w:val="18"/>
        </w:rPr>
        <w:t xml:space="preserve">2021 </w:t>
      </w:r>
      <w:r>
        <w:rPr>
          <w:sz w:val="18"/>
        </w:rPr>
        <w:t xml:space="preserve"> 21:11:42</w:t>
      </w:r>
      <w:proofErr w:type="gramEnd"/>
    </w:p>
    <w:p w14:paraId="51FAA927" w14:textId="77777777" w:rsidR="000B581F" w:rsidRDefault="00C822D6">
      <w:pPr>
        <w:pStyle w:val="BodyText"/>
        <w:spacing w:before="9"/>
        <w:rPr>
          <w:sz w:val="15"/>
        </w:rPr>
      </w:pPr>
      <w:r>
        <w:pict w14:anchorId="2D2BD7F3">
          <v:shape id="_x0000_s1035" style="position:absolute;margin-left:34pt;margin-top:11.55pt;width:520pt;height:.1pt;z-index:-15714304;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18382FE3" w14:textId="77777777" w:rsidR="000B581F" w:rsidRDefault="000B581F">
      <w:pPr>
        <w:pStyle w:val="BodyText"/>
        <w:spacing w:before="5"/>
        <w:rPr>
          <w:sz w:val="4"/>
        </w:rPr>
      </w:pPr>
    </w:p>
    <w:p w14:paraId="3E91CE76" w14:textId="77777777" w:rsidR="000B581F" w:rsidRDefault="00C822D6">
      <w:pPr>
        <w:pStyle w:val="BodyText"/>
        <w:ind w:left="750"/>
      </w:pPr>
      <w:r>
        <w:pict w14:anchorId="0689DDDD">
          <v:shape id="_x0000_s1034" type="#_x0000_t202" style="width:520pt;height:25pt;mso-left-percent:-10001;mso-top-percent:-10001;mso-position-horizontal:absolute;mso-position-horizontal-relative:char;mso-position-vertical:absolute;mso-position-vertical-relative:line;mso-left-percent:-10001;mso-top-percent:-10001" fillcolor="#91c1f7" stroked="f">
            <v:textbox inset="0,0,0,0">
              <w:txbxContent>
                <w:p w14:paraId="6A5FE4BD" w14:textId="77777777" w:rsidR="000B581F" w:rsidRDefault="00C822D6">
                  <w:pPr>
                    <w:tabs>
                      <w:tab w:val="left" w:pos="1345"/>
                      <w:tab w:val="left" w:pos="5046"/>
                      <w:tab w:val="left" w:pos="6698"/>
                      <w:tab w:val="left" w:pos="9431"/>
                    </w:tabs>
                    <w:spacing w:before="163"/>
                    <w:ind w:left="225"/>
                    <w:rPr>
                      <w:b/>
                      <w:sz w:val="20"/>
                    </w:rPr>
                  </w:pPr>
                  <w:proofErr w:type="spellStart"/>
                  <w:proofErr w:type="gramStart"/>
                  <w:r>
                    <w:rPr>
                      <w:b/>
                      <w:color w:val="FFFFFF"/>
                      <w:sz w:val="20"/>
                    </w:rPr>
                    <w:t>Sr.No</w:t>
                  </w:r>
                  <w:proofErr w:type="spellEnd"/>
                  <w:proofErr w:type="gramEnd"/>
                  <w:r>
                    <w:rPr>
                      <w:b/>
                      <w:color w:val="FFFFFF"/>
                      <w:sz w:val="20"/>
                    </w:rPr>
                    <w:tab/>
                    <w:t>Investigation</w:t>
                  </w:r>
                  <w:r>
                    <w:rPr>
                      <w:b/>
                      <w:color w:val="FFFFFF"/>
                      <w:sz w:val="20"/>
                    </w:rPr>
                    <w:tab/>
                    <w:t>Observed Value</w:t>
                  </w:r>
                  <w:r>
                    <w:rPr>
                      <w:b/>
                      <w:color w:val="FFFFFF"/>
                      <w:sz w:val="20"/>
                    </w:rPr>
                    <w:tab/>
                    <w:t>Reference Range</w:t>
                  </w:r>
                  <w:r>
                    <w:rPr>
                      <w:b/>
                      <w:color w:val="FFFFFF"/>
                      <w:sz w:val="20"/>
                    </w:rPr>
                    <w:tab/>
                    <w:t>Unit</w:t>
                  </w:r>
                </w:p>
              </w:txbxContent>
            </v:textbox>
            <w10:anchorlock/>
          </v:shape>
        </w:pict>
      </w:r>
    </w:p>
    <w:p w14:paraId="7AAA6B24" w14:textId="77777777" w:rsidR="000B581F" w:rsidRDefault="000B581F">
      <w:pPr>
        <w:pStyle w:val="BodyText"/>
        <w:spacing w:before="10"/>
        <w:rPr>
          <w:sz w:val="11"/>
        </w:rPr>
      </w:pPr>
    </w:p>
    <w:p w14:paraId="76DD41F4" w14:textId="77777777" w:rsidR="000B581F" w:rsidRDefault="000B581F">
      <w:pPr>
        <w:rPr>
          <w:sz w:val="11"/>
        </w:rPr>
        <w:sectPr w:rsidR="000B581F">
          <w:pgSz w:w="11900" w:h="16840"/>
          <w:pgMar w:top="100" w:right="0" w:bottom="1940" w:left="0" w:header="0" w:footer="1740" w:gutter="0"/>
          <w:cols w:space="720"/>
        </w:sectPr>
      </w:pPr>
    </w:p>
    <w:p w14:paraId="213833D7" w14:textId="77777777" w:rsidR="000B581F" w:rsidRDefault="00C822D6">
      <w:pPr>
        <w:pStyle w:val="ListParagraph"/>
        <w:numPr>
          <w:ilvl w:val="1"/>
          <w:numId w:val="1"/>
        </w:numPr>
        <w:tabs>
          <w:tab w:val="left" w:pos="1735"/>
          <w:tab w:val="left" w:pos="1736"/>
        </w:tabs>
        <w:spacing w:before="91"/>
        <w:ind w:hanging="564"/>
        <w:rPr>
          <w:b/>
          <w:color w:val="FF0000"/>
          <w:sz w:val="20"/>
        </w:rPr>
      </w:pPr>
      <w:r>
        <w:pict w14:anchorId="72111F2E">
          <v:shape id="_x0000_s1033" type="#_x0000_t202" style="position:absolute;left:0;text-align:left;margin-left:25.2pt;margin-top:-96.85pt;width:7.85pt;height:39.85pt;z-index:-15962624;mso-position-horizontal-relative:page" filled="f" stroked="f">
            <v:textbox style="layout-flow:vertical;mso-layout-flow-alt:bottom-to-top" inset="0,0,0,0">
              <w:txbxContent>
                <w:p w14:paraId="06C72BCC"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rPr>
          <w:b/>
          <w:color w:val="FF0000"/>
          <w:sz w:val="20"/>
        </w:rPr>
        <w:t>Testosterone</w:t>
      </w:r>
    </w:p>
    <w:p w14:paraId="04297EE0" w14:textId="77777777" w:rsidR="000B581F" w:rsidRDefault="00C822D6">
      <w:pPr>
        <w:spacing w:before="48"/>
        <w:ind w:left="1935"/>
        <w:rPr>
          <w:sz w:val="16"/>
        </w:rPr>
      </w:pPr>
      <w:r>
        <w:rPr>
          <w:sz w:val="16"/>
        </w:rPr>
        <w:t>Ser</w:t>
      </w:r>
      <w:r>
        <w:rPr>
          <w:sz w:val="16"/>
        </w:rPr>
        <w:t>um, Method: CLIA</w:t>
      </w:r>
    </w:p>
    <w:p w14:paraId="46F4FA97" w14:textId="77777777" w:rsidR="000B581F" w:rsidRDefault="00C822D6">
      <w:pPr>
        <w:tabs>
          <w:tab w:val="left" w:pos="2503"/>
          <w:tab w:val="left" w:pos="5160"/>
        </w:tabs>
        <w:spacing w:before="91"/>
        <w:ind w:left="1172"/>
        <w:rPr>
          <w:b/>
          <w:sz w:val="20"/>
        </w:rPr>
      </w:pPr>
      <w:r>
        <w:br w:type="column"/>
      </w:r>
      <w:r>
        <w:rPr>
          <w:b/>
          <w:color w:val="FF0000"/>
          <w:sz w:val="20"/>
        </w:rPr>
        <w:t>86.04</w:t>
      </w:r>
      <w:r>
        <w:rPr>
          <w:b/>
          <w:color w:val="FF0000"/>
          <w:sz w:val="20"/>
        </w:rPr>
        <w:tab/>
        <w:t>0 – 76</w:t>
      </w:r>
      <w:r>
        <w:rPr>
          <w:b/>
          <w:color w:val="FF0000"/>
          <w:sz w:val="20"/>
        </w:rPr>
        <w:tab/>
        <w:t>ng/dL</w:t>
      </w:r>
    </w:p>
    <w:p w14:paraId="3F3E5AEE" w14:textId="77777777" w:rsidR="000B581F" w:rsidRDefault="000B581F">
      <w:pPr>
        <w:rPr>
          <w:sz w:val="20"/>
        </w:rPr>
        <w:sectPr w:rsidR="000B581F">
          <w:type w:val="continuous"/>
          <w:pgSz w:w="11900" w:h="16840"/>
          <w:pgMar w:top="100" w:right="0" w:bottom="1940" w:left="0" w:header="720" w:footer="720" w:gutter="0"/>
          <w:cols w:num="2" w:space="720" w:equalWidth="0">
            <w:col w:w="3429" w:space="1596"/>
            <w:col w:w="6875"/>
          </w:cols>
        </w:sectPr>
      </w:pPr>
    </w:p>
    <w:p w14:paraId="563341C3" w14:textId="77777777" w:rsidR="000B581F" w:rsidRDefault="000B581F">
      <w:pPr>
        <w:pStyle w:val="BodyText"/>
        <w:rPr>
          <w:b/>
        </w:rPr>
      </w:pPr>
    </w:p>
    <w:p w14:paraId="076EC5DD" w14:textId="77777777" w:rsidR="000B581F" w:rsidRDefault="000B581F">
      <w:pPr>
        <w:pStyle w:val="BodyText"/>
        <w:spacing w:before="3"/>
        <w:rPr>
          <w:b/>
          <w:sz w:val="19"/>
        </w:rPr>
      </w:pPr>
    </w:p>
    <w:p w14:paraId="3FA9519A" w14:textId="77777777" w:rsidR="000B581F" w:rsidRDefault="00C822D6">
      <w:pPr>
        <w:spacing w:before="90"/>
        <w:ind w:left="790"/>
        <w:rPr>
          <w:b/>
          <w:sz w:val="24"/>
        </w:rPr>
      </w:pPr>
      <w:r>
        <w:rPr>
          <w:b/>
          <w:sz w:val="24"/>
        </w:rPr>
        <w:t>Interpretation</w:t>
      </w:r>
    </w:p>
    <w:p w14:paraId="5DAC6220" w14:textId="77777777" w:rsidR="000B581F" w:rsidRDefault="00C822D6">
      <w:pPr>
        <w:pStyle w:val="BodyText"/>
        <w:spacing w:before="125" w:line="208" w:lineRule="auto"/>
        <w:ind w:left="790" w:right="787"/>
        <w:jc w:val="both"/>
      </w:pPr>
      <w:r>
        <w:t>Testosterone is the main sex hormone (androgen) in men. It is responsible for male physical characteristics. It is present in large amounts in males during puberty and in adult males to regulate the sex drive and maintain muscle mass. In women, testosteron</w:t>
      </w:r>
      <w:r>
        <w:t>e is converted to estradiol, the main sex hormone in females. Testosterone levels are diurnal, peaking in the early morning hours (about 4:00 to 8:00 am), with the lowest levels in the evening (about 4:00 to 8:00 pm). Levels also increase after exercise an</w:t>
      </w:r>
      <w:r>
        <w:t>d also decrease with age. Testosterone test may be used to help evaluate conditions such as delayed or precocious (early) puberty in boys, decreased sex drive in men and women, erectile dysfunction in men, infertility in men and women, testicular tumors in</w:t>
      </w:r>
      <w:r>
        <w:t xml:space="preserve"> men, hypothalamus or pituitary disorders, hirsutism and virilization in girls and women.</w:t>
      </w:r>
    </w:p>
    <w:p w14:paraId="393D5605" w14:textId="77777777" w:rsidR="000B581F" w:rsidRDefault="000B581F">
      <w:pPr>
        <w:pStyle w:val="BodyText"/>
        <w:spacing w:before="6"/>
        <w:rPr>
          <w:sz w:val="17"/>
        </w:rPr>
      </w:pPr>
    </w:p>
    <w:p w14:paraId="0119C2FB" w14:textId="77777777" w:rsidR="000B581F" w:rsidRDefault="000B581F">
      <w:pPr>
        <w:rPr>
          <w:sz w:val="17"/>
        </w:rPr>
        <w:sectPr w:rsidR="000B581F">
          <w:type w:val="continuous"/>
          <w:pgSz w:w="11900" w:h="16840"/>
          <w:pgMar w:top="100" w:right="0" w:bottom="1940" w:left="0" w:header="720" w:footer="720" w:gutter="0"/>
          <w:cols w:space="720"/>
        </w:sectPr>
      </w:pPr>
    </w:p>
    <w:p w14:paraId="5459BD65" w14:textId="77777777" w:rsidR="000B581F" w:rsidRDefault="00C822D6">
      <w:pPr>
        <w:pStyle w:val="ListParagraph"/>
        <w:numPr>
          <w:ilvl w:val="1"/>
          <w:numId w:val="1"/>
        </w:numPr>
        <w:tabs>
          <w:tab w:val="left" w:pos="1735"/>
          <w:tab w:val="left" w:pos="1736"/>
        </w:tabs>
        <w:spacing w:before="93"/>
        <w:ind w:hanging="559"/>
        <w:rPr>
          <w:sz w:val="18"/>
        </w:rPr>
      </w:pPr>
      <w:r>
        <w:rPr>
          <w:sz w:val="18"/>
        </w:rPr>
        <w:t>DHEAS</w:t>
      </w:r>
    </w:p>
    <w:p w14:paraId="11C3BDF6" w14:textId="77777777" w:rsidR="000B581F" w:rsidRDefault="00C822D6">
      <w:pPr>
        <w:spacing w:before="51"/>
        <w:ind w:left="1935"/>
        <w:rPr>
          <w:sz w:val="16"/>
        </w:rPr>
      </w:pPr>
      <w:r>
        <w:rPr>
          <w:sz w:val="16"/>
        </w:rPr>
        <w:t>Serum, Method: CLIA</w:t>
      </w:r>
    </w:p>
    <w:p w14:paraId="1D5B4562" w14:textId="77777777" w:rsidR="000B581F" w:rsidRDefault="00C822D6">
      <w:pPr>
        <w:tabs>
          <w:tab w:val="left" w:pos="2485"/>
          <w:tab w:val="left" w:pos="5183"/>
        </w:tabs>
        <w:spacing w:before="93"/>
        <w:ind w:left="1177"/>
        <w:rPr>
          <w:sz w:val="18"/>
        </w:rPr>
      </w:pPr>
      <w:r>
        <w:br w:type="column"/>
      </w:r>
      <w:r>
        <w:rPr>
          <w:sz w:val="18"/>
        </w:rPr>
        <w:t>279.4</w:t>
      </w:r>
      <w:r>
        <w:rPr>
          <w:sz w:val="18"/>
        </w:rPr>
        <w:tab/>
        <w:t>35 - 430</w:t>
      </w:r>
      <w:r>
        <w:rPr>
          <w:sz w:val="18"/>
        </w:rPr>
        <w:tab/>
        <w:t>µg/dL</w:t>
      </w:r>
    </w:p>
    <w:p w14:paraId="51819139" w14:textId="77777777" w:rsidR="000B581F" w:rsidRDefault="000B581F">
      <w:pPr>
        <w:rPr>
          <w:sz w:val="18"/>
        </w:rPr>
        <w:sectPr w:rsidR="000B581F">
          <w:type w:val="continuous"/>
          <w:pgSz w:w="11900" w:h="16840"/>
          <w:pgMar w:top="100" w:right="0" w:bottom="1940" w:left="0" w:header="720" w:footer="720" w:gutter="0"/>
          <w:cols w:num="2" w:space="720" w:equalWidth="0">
            <w:col w:w="3429" w:space="1613"/>
            <w:col w:w="6858"/>
          </w:cols>
        </w:sectPr>
      </w:pPr>
    </w:p>
    <w:p w14:paraId="72AD22A0" w14:textId="77777777" w:rsidR="000B581F" w:rsidRDefault="000B581F">
      <w:pPr>
        <w:pStyle w:val="BodyText"/>
      </w:pPr>
    </w:p>
    <w:p w14:paraId="77165C0B" w14:textId="77777777" w:rsidR="000B581F" w:rsidRDefault="000B581F">
      <w:pPr>
        <w:pStyle w:val="BodyText"/>
        <w:rPr>
          <w:sz w:val="21"/>
        </w:rPr>
      </w:pPr>
    </w:p>
    <w:p w14:paraId="2FD5FF05" w14:textId="77777777" w:rsidR="000B581F" w:rsidRDefault="00C822D6">
      <w:pPr>
        <w:pStyle w:val="Heading1"/>
      </w:pPr>
      <w:r>
        <w:t>Interpretation</w:t>
      </w:r>
    </w:p>
    <w:p w14:paraId="3FA52162" w14:textId="77777777" w:rsidR="000B581F" w:rsidRDefault="00C822D6">
      <w:pPr>
        <w:pStyle w:val="BodyText"/>
        <w:spacing w:before="126" w:line="208" w:lineRule="auto"/>
        <w:ind w:left="790" w:right="786"/>
        <w:jc w:val="both"/>
      </w:pPr>
      <w:r>
        <w:t>Dehydroepiandrosterone sulfate (DHEAS) is a male sex horm</w:t>
      </w:r>
      <w:r>
        <w:t>one that is present in both men and women. It is useful marker of adrenal gland function. Adrenal tumors (cancerous and non-cancerous) and adrenal hyperplasia can lead to the overproduction of DHEAS. Excess DHEAS may not be noticed in adult men. It can cau</w:t>
      </w:r>
      <w:r>
        <w:t xml:space="preserve">se early (precocious) puberty in young boys, absence of menstrual periods (amenorrhea) and the development of masculine physical characteristics (virilization) in girls and women such as excess body and facial hair (hirsutism), female baby to be born with </w:t>
      </w:r>
      <w:r>
        <w:t>genitals that are not distinctly male or female in appearance (ambiguous external genitalia)</w:t>
      </w:r>
    </w:p>
    <w:p w14:paraId="3CFE79C7" w14:textId="77777777" w:rsidR="000B581F" w:rsidRDefault="000B581F">
      <w:pPr>
        <w:pStyle w:val="BodyText"/>
        <w:spacing w:before="6"/>
        <w:rPr>
          <w:sz w:val="17"/>
        </w:rPr>
      </w:pPr>
    </w:p>
    <w:p w14:paraId="0992A495" w14:textId="77777777" w:rsidR="000B581F" w:rsidRDefault="000B581F">
      <w:pPr>
        <w:rPr>
          <w:sz w:val="17"/>
        </w:rPr>
        <w:sectPr w:rsidR="000B581F">
          <w:type w:val="continuous"/>
          <w:pgSz w:w="11900" w:h="16840"/>
          <w:pgMar w:top="100" w:right="0" w:bottom="1940" w:left="0" w:header="720" w:footer="720" w:gutter="0"/>
          <w:cols w:space="720"/>
        </w:sectPr>
      </w:pPr>
    </w:p>
    <w:p w14:paraId="59C0A113" w14:textId="77777777" w:rsidR="000B581F" w:rsidRDefault="00C822D6">
      <w:pPr>
        <w:pStyle w:val="ListParagraph"/>
        <w:numPr>
          <w:ilvl w:val="1"/>
          <w:numId w:val="1"/>
        </w:numPr>
        <w:tabs>
          <w:tab w:val="left" w:pos="1735"/>
          <w:tab w:val="left" w:pos="1736"/>
        </w:tabs>
        <w:spacing w:before="92"/>
        <w:ind w:hanging="559"/>
        <w:rPr>
          <w:sz w:val="18"/>
        </w:rPr>
      </w:pPr>
      <w:r>
        <w:rPr>
          <w:sz w:val="18"/>
        </w:rPr>
        <w:t>Cortisol (8:00 AM)</w:t>
      </w:r>
    </w:p>
    <w:p w14:paraId="4DF0318A" w14:textId="77777777" w:rsidR="000B581F" w:rsidRDefault="00C822D6">
      <w:pPr>
        <w:spacing w:before="52"/>
        <w:ind w:left="1935"/>
        <w:rPr>
          <w:sz w:val="16"/>
        </w:rPr>
      </w:pPr>
      <w:r>
        <w:rPr>
          <w:sz w:val="16"/>
        </w:rPr>
        <w:t>Serum, Method: CLIA</w:t>
      </w:r>
    </w:p>
    <w:p w14:paraId="12A95A98" w14:textId="77777777" w:rsidR="000B581F" w:rsidRDefault="00C822D6">
      <w:pPr>
        <w:tabs>
          <w:tab w:val="left" w:pos="1307"/>
        </w:tabs>
        <w:spacing w:before="92" w:line="193" w:lineRule="exact"/>
        <w:jc w:val="right"/>
        <w:rPr>
          <w:sz w:val="18"/>
        </w:rPr>
      </w:pPr>
      <w:r>
        <w:br w:type="column"/>
      </w:r>
      <w:r>
        <w:rPr>
          <w:sz w:val="18"/>
        </w:rPr>
        <w:t>15.33</w:t>
      </w:r>
      <w:r>
        <w:rPr>
          <w:sz w:val="18"/>
        </w:rPr>
        <w:tab/>
        <w:t>8.00 AM: 5.0 – 23.0</w:t>
      </w:r>
    </w:p>
    <w:p w14:paraId="06053C6F" w14:textId="77777777" w:rsidR="000B581F" w:rsidRDefault="00C822D6">
      <w:pPr>
        <w:spacing w:line="193" w:lineRule="exact"/>
        <w:ind w:right="12"/>
        <w:jc w:val="right"/>
        <w:rPr>
          <w:sz w:val="18"/>
        </w:rPr>
      </w:pPr>
      <w:r>
        <w:rPr>
          <w:sz w:val="18"/>
        </w:rPr>
        <w:t xml:space="preserve">4.00 PM: </w:t>
      </w:r>
      <w:proofErr w:type="gramStart"/>
      <w:r>
        <w:rPr>
          <w:sz w:val="18"/>
        </w:rPr>
        <w:t>3.0  -</w:t>
      </w:r>
      <w:proofErr w:type="gramEnd"/>
      <w:r>
        <w:rPr>
          <w:sz w:val="18"/>
        </w:rPr>
        <w:t xml:space="preserve"> 16.0</w:t>
      </w:r>
    </w:p>
    <w:p w14:paraId="11EC1F2E" w14:textId="77777777" w:rsidR="000B581F" w:rsidRDefault="00C822D6">
      <w:pPr>
        <w:spacing w:before="92"/>
        <w:ind w:left="1159" w:right="1209"/>
        <w:jc w:val="center"/>
        <w:rPr>
          <w:sz w:val="18"/>
        </w:rPr>
      </w:pPr>
      <w:r>
        <w:br w:type="column"/>
      </w:r>
      <w:r>
        <w:rPr>
          <w:sz w:val="18"/>
        </w:rPr>
        <w:t>µg/dL</w:t>
      </w:r>
    </w:p>
    <w:p w14:paraId="2A74EBAC" w14:textId="77777777" w:rsidR="000B581F" w:rsidRDefault="000B581F">
      <w:pPr>
        <w:jc w:val="center"/>
        <w:rPr>
          <w:sz w:val="18"/>
        </w:rPr>
        <w:sectPr w:rsidR="000B581F">
          <w:type w:val="continuous"/>
          <w:pgSz w:w="11900" w:h="16840"/>
          <w:pgMar w:top="100" w:right="0" w:bottom="1940" w:left="0" w:header="720" w:footer="720" w:gutter="0"/>
          <w:cols w:num="3" w:space="720" w:equalWidth="0">
            <w:col w:w="3429" w:space="1613"/>
            <w:col w:w="3951" w:space="55"/>
            <w:col w:w="2852"/>
          </w:cols>
        </w:sectPr>
      </w:pPr>
    </w:p>
    <w:p w14:paraId="6281F5A8" w14:textId="77777777" w:rsidR="000B581F" w:rsidRDefault="000B581F">
      <w:pPr>
        <w:pStyle w:val="BodyText"/>
      </w:pPr>
    </w:p>
    <w:p w14:paraId="2EBA1582" w14:textId="77777777" w:rsidR="000B581F" w:rsidRDefault="000B581F">
      <w:pPr>
        <w:pStyle w:val="BodyText"/>
        <w:rPr>
          <w:sz w:val="21"/>
        </w:rPr>
      </w:pPr>
    </w:p>
    <w:p w14:paraId="33D7F026" w14:textId="77777777" w:rsidR="000B581F" w:rsidRDefault="00C822D6">
      <w:pPr>
        <w:pStyle w:val="Heading1"/>
      </w:pPr>
      <w:r>
        <w:t>Interpretation</w:t>
      </w:r>
    </w:p>
    <w:p w14:paraId="7E24A610" w14:textId="77777777" w:rsidR="000B581F" w:rsidRDefault="00C822D6">
      <w:pPr>
        <w:pStyle w:val="BodyText"/>
        <w:spacing w:before="126" w:line="208" w:lineRule="auto"/>
        <w:ind w:left="790" w:right="765"/>
        <w:jc w:val="both"/>
      </w:pPr>
      <w:r>
        <w:t>Cortisol is a hormone that plays a role in the metabolism of proteins, lipids, and carbohydrates. It affects blood glucose levels, helps maintain blood pressure, and helps regulate the immune system. The level of cortisol in the blood (as we</w:t>
      </w:r>
      <w:r>
        <w:t xml:space="preserve">ll as the urine and saliva) normally rises and falls in a "diurnal variation" pattern. Increased cortisol production may be seen with administration of large amounts of </w:t>
      </w:r>
      <w:proofErr w:type="spellStart"/>
      <w:r>
        <w:t>glucocorticosteroid</w:t>
      </w:r>
      <w:proofErr w:type="spellEnd"/>
      <w:r>
        <w:t xml:space="preserve"> hormones and some tumors ACTH-producing tumors.  Increased cortisol</w:t>
      </w:r>
      <w:r>
        <w:t xml:space="preserve"> production </w:t>
      </w:r>
      <w:proofErr w:type="gramStart"/>
      <w:r>
        <w:t>by  the</w:t>
      </w:r>
      <w:proofErr w:type="gramEnd"/>
      <w:r>
        <w:t xml:space="preserve"> adrenal glands, due to a tumor or due to excessive growth of adrenal tissues (hyperplasia). Decreased cortisol production may be seen with an underactive pituitary gland or a pituitary gland tumor that inhibits ACTH production; this is </w:t>
      </w:r>
      <w:r>
        <w:t>known as secondary adrenal insufficiency. Underactive or damaged adrenal glands (adrenal insufficiency) that limit cortisol production; this is referred to as primary adrenal insufficiency and is also known as Addison disease.</w:t>
      </w:r>
    </w:p>
    <w:p w14:paraId="5F039FDC" w14:textId="77777777" w:rsidR="000B581F" w:rsidRDefault="000B581F">
      <w:pPr>
        <w:spacing w:line="208" w:lineRule="auto"/>
        <w:jc w:val="both"/>
        <w:sectPr w:rsidR="000B581F">
          <w:type w:val="continuous"/>
          <w:pgSz w:w="11900" w:h="16840"/>
          <w:pgMar w:top="100" w:right="0" w:bottom="1940" w:left="0" w:header="720" w:footer="720" w:gutter="0"/>
          <w:cols w:space="720"/>
        </w:sectPr>
      </w:pPr>
    </w:p>
    <w:p w14:paraId="29189211" w14:textId="77777777" w:rsidR="000B581F" w:rsidRDefault="00C822D6">
      <w:pPr>
        <w:pStyle w:val="BodyText"/>
        <w:ind w:left="107"/>
      </w:pPr>
      <w:r>
        <w:lastRenderedPageBreak/>
        <w:pict w14:anchorId="15E614E2">
          <v:shape id="_x0000_s1032" style="position:absolute;left:0;text-align:left;margin-left:34pt;margin-top:65.1pt;width:520pt;height:.1pt;z-index:-15711232;mso-wrap-distance-left:0;mso-wrap-distance-right:0;mso-position-horizontal-relative:page" coordorigin="680,1302" coordsize="10400,0" o:spt="100" adj="0,,0" path="m7248,1302r-6568,m10533,1302r-3285,m11080,1302r-547,e" filled="f" strokeweight="1pt">
            <v:stroke joinstyle="round"/>
            <v:formulas/>
            <v:path arrowok="t" o:connecttype="segments"/>
            <w10:wrap type="topAndBottom" anchorx="page"/>
          </v:shape>
        </w:pict>
      </w:r>
      <w:r>
        <w:rPr>
          <w:noProof/>
        </w:rPr>
        <w:drawing>
          <wp:inline distT="0" distB="0" distL="0" distR="0" wp14:anchorId="36BBEE9B" wp14:editId="62BD753E">
            <wp:extent cx="7410313" cy="767715"/>
            <wp:effectExtent l="0" t="0" r="0" b="0"/>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7" cstate="print"/>
                    <a:stretch>
                      <a:fillRect/>
                    </a:stretch>
                  </pic:blipFill>
                  <pic:spPr>
                    <a:xfrm>
                      <a:off x="0" y="0"/>
                      <a:ext cx="7410313" cy="767715"/>
                    </a:xfrm>
                    <a:prstGeom prst="rect">
                      <a:avLst/>
                    </a:prstGeom>
                  </pic:spPr>
                </pic:pic>
              </a:graphicData>
            </a:graphic>
          </wp:inline>
        </w:drawing>
      </w:r>
    </w:p>
    <w:p w14:paraId="2EA8532B" w14:textId="77777777" w:rsidR="000B581F" w:rsidRDefault="00C822D6">
      <w:pPr>
        <w:tabs>
          <w:tab w:val="left" w:pos="548"/>
          <w:tab w:val="left" w:pos="779"/>
          <w:tab w:val="left" w:pos="2859"/>
          <w:tab w:val="left" w:pos="5959"/>
          <w:tab w:val="left" w:pos="8059"/>
        </w:tabs>
        <w:spacing w:before="143"/>
        <w:ind w:left="199"/>
        <w:rPr>
          <w:sz w:val="18"/>
        </w:rPr>
      </w:pPr>
      <w:r>
        <w:rPr>
          <w:b/>
          <w:position w:val="1"/>
          <w:sz w:val="16"/>
          <w:u w:val="single"/>
        </w:rPr>
        <w:t xml:space="preserve"> </w:t>
      </w:r>
      <w:r>
        <w:rPr>
          <w:b/>
          <w:position w:val="1"/>
          <w:sz w:val="16"/>
          <w:u w:val="single"/>
        </w:rPr>
        <w:tab/>
      </w:r>
      <w:r>
        <w:rPr>
          <w:b/>
          <w:position w:val="1"/>
          <w:sz w:val="16"/>
        </w:rPr>
        <w:tab/>
        <w:t>Name:</w:t>
      </w:r>
      <w:r>
        <w:rPr>
          <w:b/>
          <w:position w:val="1"/>
          <w:sz w:val="16"/>
        </w:rPr>
        <w:tab/>
      </w:r>
      <w:r>
        <w:rPr>
          <w:sz w:val="18"/>
        </w:rPr>
        <w:t>A</w:t>
      </w:r>
      <w:r>
        <w:rPr>
          <w:sz w:val="18"/>
        </w:rPr>
        <w:t>LICE</w:t>
      </w:r>
      <w:r>
        <w:rPr>
          <w:sz w:val="18"/>
        </w:rPr>
        <w:tab/>
      </w:r>
      <w:r>
        <w:rPr>
          <w:b/>
          <w:sz w:val="16"/>
        </w:rPr>
        <w:t>Age/Gender:</w:t>
      </w:r>
      <w:r>
        <w:rPr>
          <w:b/>
          <w:sz w:val="16"/>
        </w:rPr>
        <w:tab/>
      </w:r>
      <w:r>
        <w:rPr>
          <w:position w:val="9"/>
          <w:sz w:val="18"/>
        </w:rPr>
        <w:t>28 Year(s) 0 Months(s) 0</w:t>
      </w:r>
    </w:p>
    <w:p w14:paraId="0A8B6CEB" w14:textId="77777777" w:rsidR="000B581F" w:rsidRDefault="000B581F">
      <w:pPr>
        <w:pStyle w:val="BodyText"/>
        <w:spacing w:before="9"/>
        <w:rPr>
          <w:sz w:val="14"/>
        </w:rPr>
      </w:pPr>
    </w:p>
    <w:p w14:paraId="21DE341C" w14:textId="77777777" w:rsidR="000B581F" w:rsidRDefault="00C822D6">
      <w:pPr>
        <w:tabs>
          <w:tab w:val="left" w:pos="548"/>
          <w:tab w:val="left" w:pos="779"/>
          <w:tab w:val="left" w:pos="2859"/>
          <w:tab w:val="left" w:pos="5979"/>
        </w:tabs>
        <w:spacing w:before="93"/>
        <w:ind w:left="199"/>
        <w:rPr>
          <w:b/>
          <w:sz w:val="16"/>
        </w:rPr>
      </w:pPr>
      <w:r>
        <w:pict w14:anchorId="1947A990">
          <v:shape id="_x0000_s1031" style="position:absolute;left:0;text-align:left;margin-left:10pt;margin-top:-5.05pt;width:15.7pt;height:16.25pt;z-index:-15960064;mso-position-horizontal-relative:page" coordorigin="200,-101" coordsize="314,325" o:spt="100" adj="0,,0" path="m514,213r-314,l200,224r314,l514,213xm514,161r-314,l200,192r314,l514,161xm514,129r-314,l200,150r314,l514,129xm514,88r-314,l200,119r314,l514,88xm514,67r-314,l200,77r314,l514,67xm514,14r-314,l200,46r314,l514,14xm514,-17r-314,l200,4r314,l514,-17xm514,-48r-314,l200,-38r314,l514,-48xm514,-101r-314,l200,-59r314,l514,-101xe" fillcolor="black" stroked="f">
            <v:stroke joinstyle="round"/>
            <v:formulas/>
            <v:path arrowok="t" o:connecttype="segments"/>
            <w10:wrap anchorx="page"/>
          </v:shape>
        </w:pict>
      </w:r>
      <w:r>
        <w:pict w14:anchorId="6D40AB36">
          <v:shape id="_x0000_s1030" style="position:absolute;left:0;text-align:left;margin-left:10pt;margin-top:-25.95pt;width:15.7pt;height:12.6pt;z-index:-15959552;mso-position-horizontal-relative:page" coordorigin="200,-519" coordsize="314,252" o:spt="100" adj="0,,0" path="m514,-299r-314,l200,-268r314,l514,-299xm514,-352r-314,l200,-310r314,l514,-352xm514,-373r-314,l200,-362r314,l514,-373xm514,-404r-314,l200,-383r314,l514,-404xm514,-467r-314,l200,-435r314,l514,-467xm514,-488r-314,l200,-477r314,l514,-488xm514,-519r-314,l200,-498r314,l514,-519xe" fillcolor="black" stroked="f">
            <v:stroke joinstyle="round"/>
            <v:formulas/>
            <v:path arrowok="t" o:connecttype="segments"/>
            <w10:wrap anchorx="page"/>
          </v:shape>
        </w:pict>
      </w:r>
      <w:r>
        <w:pict w14:anchorId="64F535C5">
          <v:shape id="_x0000_s1029" type="#_x0000_t202" style="position:absolute;left:0;text-align:left;margin-left:403pt;margin-top:-13.95pt;width:53.5pt;height:10pt;z-index:-15958528;mso-position-horizontal-relative:page" filled="f" stroked="f">
            <v:textbox inset="0,0,0,0">
              <w:txbxContent>
                <w:p w14:paraId="5B020017" w14:textId="77777777" w:rsidR="000B581F" w:rsidRDefault="00C822D6">
                  <w:pPr>
                    <w:spacing w:line="199" w:lineRule="exact"/>
                    <w:rPr>
                      <w:sz w:val="18"/>
                    </w:rPr>
                  </w:pPr>
                  <w:r>
                    <w:rPr>
                      <w:sz w:val="18"/>
                    </w:rPr>
                    <w:t>Day(s)/Female</w:t>
                  </w:r>
                </w:p>
              </w:txbxContent>
            </v:textbox>
            <w10:wrap anchorx="page"/>
          </v:shape>
        </w:pict>
      </w:r>
      <w:r>
        <w:rPr>
          <w:b/>
          <w:position w:val="1"/>
          <w:sz w:val="16"/>
          <w:u w:val="thick"/>
        </w:rPr>
        <w:t xml:space="preserve"> </w:t>
      </w:r>
      <w:r>
        <w:rPr>
          <w:b/>
          <w:position w:val="1"/>
          <w:sz w:val="16"/>
          <w:u w:val="thick"/>
        </w:rPr>
        <w:tab/>
      </w:r>
      <w:r>
        <w:rPr>
          <w:b/>
          <w:position w:val="1"/>
          <w:sz w:val="16"/>
        </w:rPr>
        <w:tab/>
        <w:t>Referred By:</w:t>
      </w:r>
      <w:r>
        <w:rPr>
          <w:b/>
          <w:position w:val="1"/>
          <w:sz w:val="16"/>
        </w:rPr>
        <w:tab/>
      </w:r>
      <w:r>
        <w:rPr>
          <w:sz w:val="18"/>
        </w:rPr>
        <w:t>SUNIL KUMAR</w:t>
      </w:r>
      <w:r>
        <w:rPr>
          <w:sz w:val="18"/>
        </w:rPr>
        <w:tab/>
      </w:r>
      <w:r>
        <w:rPr>
          <w:b/>
          <w:position w:val="1"/>
          <w:sz w:val="16"/>
        </w:rPr>
        <w:t>Client Name:</w:t>
      </w:r>
    </w:p>
    <w:p w14:paraId="6481ED9C" w14:textId="63F99DCB" w:rsidR="000B581F" w:rsidRDefault="00C822D6">
      <w:pPr>
        <w:tabs>
          <w:tab w:val="left" w:pos="2859"/>
          <w:tab w:val="left" w:pos="5979"/>
          <w:tab w:val="left" w:pos="8059"/>
        </w:tabs>
        <w:spacing w:before="173"/>
        <w:ind w:left="780"/>
        <w:rPr>
          <w:sz w:val="18"/>
        </w:rPr>
      </w:pPr>
      <w:r>
        <w:rPr>
          <w:b/>
          <w:position w:val="1"/>
          <w:sz w:val="16"/>
        </w:rPr>
        <w:t>Collection Date:</w:t>
      </w:r>
      <w:r>
        <w:rPr>
          <w:b/>
          <w:position w:val="1"/>
          <w:sz w:val="16"/>
        </w:rPr>
        <w:tab/>
      </w:r>
      <w:r w:rsidR="007376B1">
        <w:rPr>
          <w:sz w:val="18"/>
        </w:rPr>
        <w:t xml:space="preserve">14-08-2021 </w:t>
      </w:r>
      <w:r>
        <w:rPr>
          <w:sz w:val="18"/>
        </w:rPr>
        <w:t>12:47:00</w:t>
      </w:r>
      <w:r>
        <w:rPr>
          <w:sz w:val="18"/>
        </w:rPr>
        <w:tab/>
      </w:r>
      <w:r>
        <w:rPr>
          <w:b/>
          <w:position w:val="1"/>
          <w:sz w:val="16"/>
        </w:rPr>
        <w:t>Report Release Date:</w:t>
      </w:r>
      <w:r>
        <w:rPr>
          <w:b/>
          <w:position w:val="1"/>
          <w:sz w:val="16"/>
        </w:rPr>
        <w:tab/>
      </w:r>
      <w:r w:rsidR="007376B1">
        <w:rPr>
          <w:sz w:val="18"/>
        </w:rPr>
        <w:t xml:space="preserve">15-08-2021 </w:t>
      </w:r>
      <w:r>
        <w:rPr>
          <w:sz w:val="18"/>
        </w:rPr>
        <w:t>21:11:42</w:t>
      </w:r>
    </w:p>
    <w:p w14:paraId="678578E6" w14:textId="77777777" w:rsidR="000B581F" w:rsidRDefault="00C822D6">
      <w:pPr>
        <w:pStyle w:val="BodyText"/>
        <w:spacing w:before="9"/>
        <w:rPr>
          <w:sz w:val="15"/>
        </w:rPr>
      </w:pPr>
      <w:r>
        <w:pict w14:anchorId="2E1CA9D9">
          <v:shape id="_x0000_s1028" style="position:absolute;margin-left:34pt;margin-top:11.55pt;width:520pt;height:.1pt;z-index:-15710720;mso-wrap-distance-left:0;mso-wrap-distance-right:0;mso-position-horizontal-relative:page" coordorigin="680,231" coordsize="10400,0" o:spt="100" adj="0,,0" path="m2760,231r-2080,m5880,231r-3120,m7960,231r-2080,m11080,231r-3120,e" filled="f" strokeweight="1pt">
            <v:stroke joinstyle="round"/>
            <v:formulas/>
            <v:path arrowok="t" o:connecttype="segments"/>
            <w10:wrap type="topAndBottom" anchorx="page"/>
          </v:shape>
        </w:pict>
      </w:r>
    </w:p>
    <w:p w14:paraId="067BF9BB" w14:textId="77777777" w:rsidR="000B581F" w:rsidRDefault="000B581F">
      <w:pPr>
        <w:pStyle w:val="BodyText"/>
        <w:spacing w:before="5"/>
        <w:rPr>
          <w:sz w:val="4"/>
        </w:rPr>
      </w:pPr>
    </w:p>
    <w:p w14:paraId="5D283D2B" w14:textId="77777777" w:rsidR="000B581F" w:rsidRDefault="00C822D6">
      <w:pPr>
        <w:pStyle w:val="BodyText"/>
        <w:ind w:left="750"/>
      </w:pPr>
      <w:r>
        <w:pict w14:anchorId="28FB64C1">
          <v:shape id="_x0000_s1027" type="#_x0000_t202" style="width:520pt;height:25pt;mso-left-percent:-10001;mso-top-percent:-10001;mso-position-horizontal:absolute;mso-position-horizontal-relative:char;mso-position-vertical:absolute;mso-position-vertical-relative:line;mso-left-percent:-10001;mso-top-percent:-10001" fillcolor="#91c1f7" stroked="f">
            <v:textbox inset="0,0,0,0">
              <w:txbxContent>
                <w:p w14:paraId="4BD994D1" w14:textId="77777777" w:rsidR="000B581F" w:rsidRDefault="00C822D6">
                  <w:pPr>
                    <w:tabs>
                      <w:tab w:val="left" w:pos="1345"/>
                      <w:tab w:val="left" w:pos="5046"/>
                      <w:tab w:val="left" w:pos="6698"/>
                      <w:tab w:val="left" w:pos="9431"/>
                    </w:tabs>
                    <w:spacing w:before="163"/>
                    <w:ind w:left="225"/>
                    <w:rPr>
                      <w:b/>
                      <w:sz w:val="20"/>
                    </w:rPr>
                  </w:pPr>
                  <w:proofErr w:type="spellStart"/>
                  <w:proofErr w:type="gramStart"/>
                  <w:r>
                    <w:rPr>
                      <w:b/>
                      <w:color w:val="FFFFFF"/>
                      <w:sz w:val="20"/>
                    </w:rPr>
                    <w:t>Sr.No</w:t>
                  </w:r>
                  <w:proofErr w:type="spellEnd"/>
                  <w:proofErr w:type="gramEnd"/>
                  <w:r>
                    <w:rPr>
                      <w:b/>
                      <w:color w:val="FFFFFF"/>
                      <w:sz w:val="20"/>
                    </w:rPr>
                    <w:tab/>
                    <w:t>Investigation</w:t>
                  </w:r>
                  <w:r>
                    <w:rPr>
                      <w:b/>
                      <w:color w:val="FFFFFF"/>
                      <w:sz w:val="20"/>
                    </w:rPr>
                    <w:tab/>
                    <w:t>Observed Value</w:t>
                  </w:r>
                  <w:r>
                    <w:rPr>
                      <w:b/>
                      <w:color w:val="FFFFFF"/>
                      <w:sz w:val="20"/>
                    </w:rPr>
                    <w:tab/>
                    <w:t>Reference Range</w:t>
                  </w:r>
                  <w:r>
                    <w:rPr>
                      <w:b/>
                      <w:color w:val="FFFFFF"/>
                      <w:sz w:val="20"/>
                    </w:rPr>
                    <w:tab/>
                    <w:t>Unit</w:t>
                  </w:r>
                </w:p>
              </w:txbxContent>
            </v:textbox>
            <w10:anchorlock/>
          </v:shape>
        </w:pict>
      </w:r>
    </w:p>
    <w:p w14:paraId="6BBF8A56" w14:textId="77777777" w:rsidR="000B581F" w:rsidRDefault="000B581F">
      <w:pPr>
        <w:pStyle w:val="BodyText"/>
        <w:spacing w:before="8"/>
        <w:rPr>
          <w:sz w:val="11"/>
        </w:rPr>
      </w:pPr>
    </w:p>
    <w:p w14:paraId="2E2AFEC7" w14:textId="77777777" w:rsidR="000B581F" w:rsidRDefault="000B581F">
      <w:pPr>
        <w:rPr>
          <w:sz w:val="11"/>
        </w:rPr>
        <w:sectPr w:rsidR="000B581F">
          <w:pgSz w:w="11900" w:h="16840"/>
          <w:pgMar w:top="100" w:right="0" w:bottom="1940" w:left="0" w:header="0" w:footer="1740" w:gutter="0"/>
          <w:cols w:space="720"/>
        </w:sectPr>
      </w:pPr>
    </w:p>
    <w:p w14:paraId="427CE3BF" w14:textId="77777777" w:rsidR="000B581F" w:rsidRDefault="00C822D6">
      <w:pPr>
        <w:tabs>
          <w:tab w:val="left" w:pos="1735"/>
        </w:tabs>
        <w:spacing w:before="92"/>
        <w:ind w:left="1177"/>
        <w:rPr>
          <w:sz w:val="18"/>
        </w:rPr>
      </w:pPr>
      <w:r>
        <w:pict w14:anchorId="4F55172E">
          <v:shape id="_x0000_s1026" type="#_x0000_t202" style="position:absolute;left:0;text-align:left;margin-left:25.2pt;margin-top:-96.75pt;width:7.85pt;height:39.85pt;z-index:-15959040;mso-position-horizontal-relative:page" filled="f" stroked="f">
            <v:textbox style="layout-flow:vertical;mso-layout-flow-alt:bottom-to-top" inset="0,0,0,0">
              <w:txbxContent>
                <w:p w14:paraId="23ED8CAC" w14:textId="77777777" w:rsidR="000B581F" w:rsidRDefault="00C822D6">
                  <w:pPr>
                    <w:spacing w:before="21"/>
                    <w:ind w:left="20"/>
                    <w:rPr>
                      <w:rFonts w:ascii="Arial"/>
                      <w:sz w:val="10"/>
                    </w:rPr>
                  </w:pPr>
                  <w:r>
                    <w:rPr>
                      <w:rFonts w:ascii="Arial"/>
                      <w:color w:val="7F7F7F"/>
                      <w:w w:val="105"/>
                      <w:sz w:val="10"/>
                    </w:rPr>
                    <w:t>0000002823165</w:t>
                  </w:r>
                </w:p>
              </w:txbxContent>
            </v:textbox>
            <w10:wrap anchorx="page"/>
          </v:shape>
        </w:pict>
      </w:r>
      <w:r>
        <w:rPr>
          <w:sz w:val="18"/>
        </w:rPr>
        <w:t>1</w:t>
      </w:r>
      <w:r>
        <w:rPr>
          <w:sz w:val="18"/>
        </w:rPr>
        <w:tab/>
        <w:t>Glucose (Fasting)</w:t>
      </w:r>
    </w:p>
    <w:p w14:paraId="4C39ECDB" w14:textId="77777777" w:rsidR="000B581F" w:rsidRDefault="00C822D6">
      <w:pPr>
        <w:spacing w:before="52"/>
        <w:ind w:left="1935"/>
        <w:rPr>
          <w:sz w:val="16"/>
        </w:rPr>
      </w:pPr>
      <w:r>
        <w:rPr>
          <w:sz w:val="16"/>
        </w:rPr>
        <w:t>Fluoride Plasma, Method: Hexokinase</w:t>
      </w:r>
    </w:p>
    <w:p w14:paraId="6540588F" w14:textId="77777777" w:rsidR="000B581F" w:rsidRDefault="00C822D6">
      <w:pPr>
        <w:tabs>
          <w:tab w:val="left" w:pos="2440"/>
        </w:tabs>
        <w:spacing w:before="92" w:line="193" w:lineRule="exact"/>
        <w:ind w:left="1177"/>
        <w:rPr>
          <w:sz w:val="18"/>
        </w:rPr>
      </w:pPr>
      <w:r>
        <w:br w:type="column"/>
      </w:r>
      <w:r>
        <w:rPr>
          <w:sz w:val="18"/>
        </w:rPr>
        <w:t>80.5</w:t>
      </w:r>
      <w:r>
        <w:rPr>
          <w:sz w:val="18"/>
        </w:rPr>
        <w:tab/>
      </w:r>
      <w:proofErr w:type="gramStart"/>
      <w:r>
        <w:rPr>
          <w:sz w:val="18"/>
        </w:rPr>
        <w:t>Normal :</w:t>
      </w:r>
      <w:proofErr w:type="gramEnd"/>
      <w:r>
        <w:rPr>
          <w:sz w:val="18"/>
        </w:rPr>
        <w:t xml:space="preserve"> &gt;70 - 100</w:t>
      </w:r>
    </w:p>
    <w:p w14:paraId="70925F55" w14:textId="77777777" w:rsidR="000B581F" w:rsidRDefault="00C822D6">
      <w:pPr>
        <w:spacing w:line="180" w:lineRule="exact"/>
        <w:ind w:left="2440"/>
        <w:rPr>
          <w:sz w:val="18"/>
        </w:rPr>
      </w:pPr>
      <w:r>
        <w:rPr>
          <w:sz w:val="18"/>
        </w:rPr>
        <w:t>Pre - Diabetes: 101 - 126</w:t>
      </w:r>
    </w:p>
    <w:p w14:paraId="3A60239C" w14:textId="77777777" w:rsidR="000B581F" w:rsidRDefault="00C822D6">
      <w:pPr>
        <w:spacing w:line="193" w:lineRule="exact"/>
        <w:ind w:left="2440"/>
        <w:rPr>
          <w:sz w:val="18"/>
        </w:rPr>
      </w:pPr>
      <w:r>
        <w:rPr>
          <w:sz w:val="18"/>
        </w:rPr>
        <w:t>Diabetes: &gt; 126</w:t>
      </w:r>
    </w:p>
    <w:p w14:paraId="1542E886" w14:textId="77777777" w:rsidR="000B581F" w:rsidRDefault="00C822D6">
      <w:pPr>
        <w:spacing w:before="92"/>
        <w:ind w:left="828"/>
        <w:rPr>
          <w:sz w:val="18"/>
        </w:rPr>
      </w:pPr>
      <w:r>
        <w:br w:type="column"/>
      </w:r>
      <w:r>
        <w:rPr>
          <w:sz w:val="18"/>
        </w:rPr>
        <w:t>mg/dL</w:t>
      </w:r>
    </w:p>
    <w:p w14:paraId="42DF0FC8" w14:textId="77777777" w:rsidR="000B581F" w:rsidRDefault="000B581F">
      <w:pPr>
        <w:rPr>
          <w:sz w:val="18"/>
        </w:rPr>
        <w:sectPr w:rsidR="000B581F">
          <w:type w:val="continuous"/>
          <w:pgSz w:w="11900" w:h="16840"/>
          <w:pgMar w:top="100" w:right="0" w:bottom="1940" w:left="0" w:header="720" w:footer="720" w:gutter="0"/>
          <w:cols w:num="3" w:space="720" w:equalWidth="0">
            <w:col w:w="4438" w:space="650"/>
            <w:col w:w="4246" w:space="39"/>
            <w:col w:w="2527"/>
          </w:cols>
        </w:sectPr>
      </w:pPr>
    </w:p>
    <w:p w14:paraId="026D40DB" w14:textId="77777777" w:rsidR="000B581F" w:rsidRDefault="000B581F">
      <w:pPr>
        <w:pStyle w:val="BodyText"/>
      </w:pPr>
    </w:p>
    <w:p w14:paraId="345DB2D4" w14:textId="77777777" w:rsidR="000B581F" w:rsidRDefault="00C822D6">
      <w:pPr>
        <w:pStyle w:val="Heading1"/>
        <w:spacing w:before="227"/>
      </w:pPr>
      <w:r>
        <w:t>Interpretation</w:t>
      </w:r>
    </w:p>
    <w:p w14:paraId="09A23B60" w14:textId="77777777" w:rsidR="000B581F" w:rsidRDefault="00C822D6">
      <w:pPr>
        <w:pStyle w:val="BodyText"/>
        <w:spacing w:before="126" w:line="208" w:lineRule="auto"/>
        <w:ind w:left="790" w:right="765"/>
        <w:jc w:val="both"/>
      </w:pPr>
      <w:r>
        <w:t xml:space="preserve">Glucose is the primary energy source for the body's cells and the only energy source for the brain and nervous </w:t>
      </w:r>
      <w:proofErr w:type="spellStart"/>
      <w:proofErr w:type="gramStart"/>
      <w:r>
        <w:t>system.High</w:t>
      </w:r>
      <w:proofErr w:type="spellEnd"/>
      <w:proofErr w:type="gramEnd"/>
      <w:r>
        <w:t xml:space="preserve"> </w:t>
      </w:r>
      <w:r>
        <w:rPr>
          <w:spacing w:val="2"/>
        </w:rPr>
        <w:t xml:space="preserve">levels </w:t>
      </w:r>
      <w:r>
        <w:t xml:space="preserve">of </w:t>
      </w:r>
      <w:r>
        <w:rPr>
          <w:spacing w:val="2"/>
        </w:rPr>
        <w:t xml:space="preserve">glucose most frequently indicate diabetes, </w:t>
      </w:r>
      <w:r>
        <w:t xml:space="preserve">but </w:t>
      </w:r>
      <w:r>
        <w:rPr>
          <w:spacing w:val="2"/>
        </w:rPr>
        <w:t xml:space="preserve">many other diseases </w:t>
      </w:r>
      <w:r>
        <w:t xml:space="preserve">and </w:t>
      </w:r>
      <w:r>
        <w:rPr>
          <w:spacing w:val="2"/>
        </w:rPr>
        <w:t>cond</w:t>
      </w:r>
      <w:r>
        <w:rPr>
          <w:spacing w:val="2"/>
        </w:rPr>
        <w:t xml:space="preserve">itions </w:t>
      </w:r>
      <w:r>
        <w:t xml:space="preserve">can </w:t>
      </w:r>
      <w:r>
        <w:rPr>
          <w:spacing w:val="2"/>
        </w:rPr>
        <w:t xml:space="preserve">also cause elevated </w:t>
      </w:r>
      <w:r>
        <w:rPr>
          <w:spacing w:val="3"/>
        </w:rPr>
        <w:t xml:space="preserve">blood </w:t>
      </w:r>
      <w:r>
        <w:t xml:space="preserve">glucose. Hypoglycemia is characterized by a drop in blood glucose to a level where first it causes nervous system symptoms </w:t>
      </w:r>
      <w:r>
        <w:rPr>
          <w:spacing w:val="2"/>
        </w:rPr>
        <w:t xml:space="preserve">(sweating, palpitations, hunger, trembling, </w:t>
      </w:r>
      <w:r>
        <w:t xml:space="preserve">and </w:t>
      </w:r>
      <w:r>
        <w:rPr>
          <w:spacing w:val="2"/>
        </w:rPr>
        <w:t xml:space="preserve">anxiety), then begins </w:t>
      </w:r>
      <w:r>
        <w:t xml:space="preserve">to </w:t>
      </w:r>
      <w:r>
        <w:rPr>
          <w:spacing w:val="2"/>
        </w:rPr>
        <w:t xml:space="preserve">affect </w:t>
      </w:r>
      <w:r>
        <w:t xml:space="preserve">the </w:t>
      </w:r>
      <w:r>
        <w:rPr>
          <w:spacing w:val="2"/>
        </w:rPr>
        <w:t>brain (causi</w:t>
      </w:r>
      <w:r>
        <w:rPr>
          <w:spacing w:val="2"/>
        </w:rPr>
        <w:t xml:space="preserve">ng confusion, </w:t>
      </w:r>
      <w:r>
        <w:rPr>
          <w:spacing w:val="3"/>
        </w:rPr>
        <w:t xml:space="preserve">hallucinations, </w:t>
      </w:r>
      <w:r>
        <w:t>blurred vision, and sometimes even coma and death).</w:t>
      </w:r>
    </w:p>
    <w:p w14:paraId="2FCC7983" w14:textId="77777777" w:rsidR="000B581F" w:rsidRDefault="000B581F">
      <w:pPr>
        <w:pStyle w:val="BodyText"/>
        <w:rPr>
          <w:sz w:val="22"/>
        </w:rPr>
      </w:pPr>
    </w:p>
    <w:p w14:paraId="525E73CD" w14:textId="77777777" w:rsidR="000B581F" w:rsidRDefault="000B581F">
      <w:pPr>
        <w:pStyle w:val="BodyText"/>
        <w:rPr>
          <w:sz w:val="22"/>
        </w:rPr>
      </w:pPr>
    </w:p>
    <w:p w14:paraId="0C8D57D1" w14:textId="77777777" w:rsidR="000B581F" w:rsidRDefault="000B581F">
      <w:pPr>
        <w:pStyle w:val="BodyText"/>
        <w:rPr>
          <w:sz w:val="22"/>
        </w:rPr>
      </w:pPr>
    </w:p>
    <w:p w14:paraId="256EA653" w14:textId="77777777" w:rsidR="000B581F" w:rsidRDefault="000B581F">
      <w:pPr>
        <w:pStyle w:val="BodyText"/>
        <w:rPr>
          <w:sz w:val="22"/>
        </w:rPr>
      </w:pPr>
    </w:p>
    <w:p w14:paraId="20EF76E0" w14:textId="77777777" w:rsidR="000B581F" w:rsidRDefault="000B581F">
      <w:pPr>
        <w:pStyle w:val="BodyText"/>
        <w:rPr>
          <w:sz w:val="22"/>
        </w:rPr>
      </w:pPr>
    </w:p>
    <w:p w14:paraId="1DB0361C" w14:textId="77777777" w:rsidR="000B581F" w:rsidRDefault="000B581F">
      <w:pPr>
        <w:pStyle w:val="BodyText"/>
        <w:rPr>
          <w:sz w:val="22"/>
        </w:rPr>
      </w:pPr>
    </w:p>
    <w:p w14:paraId="0C1895A2" w14:textId="77777777" w:rsidR="000B581F" w:rsidRDefault="000B581F">
      <w:pPr>
        <w:pStyle w:val="BodyText"/>
        <w:rPr>
          <w:sz w:val="22"/>
        </w:rPr>
      </w:pPr>
    </w:p>
    <w:p w14:paraId="263129F1" w14:textId="77777777" w:rsidR="000B581F" w:rsidRDefault="000B581F">
      <w:pPr>
        <w:pStyle w:val="BodyText"/>
        <w:rPr>
          <w:sz w:val="22"/>
        </w:rPr>
      </w:pPr>
    </w:p>
    <w:p w14:paraId="4722BDF8" w14:textId="77777777" w:rsidR="000B581F" w:rsidRDefault="000B581F">
      <w:pPr>
        <w:pStyle w:val="BodyText"/>
        <w:rPr>
          <w:sz w:val="22"/>
        </w:rPr>
      </w:pPr>
    </w:p>
    <w:p w14:paraId="1ADEAE82" w14:textId="77777777" w:rsidR="000B581F" w:rsidRDefault="000B581F">
      <w:pPr>
        <w:pStyle w:val="BodyText"/>
        <w:rPr>
          <w:sz w:val="22"/>
        </w:rPr>
      </w:pPr>
    </w:p>
    <w:p w14:paraId="6BD97BC7" w14:textId="77777777" w:rsidR="000B581F" w:rsidRDefault="000B581F">
      <w:pPr>
        <w:pStyle w:val="BodyText"/>
        <w:rPr>
          <w:sz w:val="22"/>
        </w:rPr>
      </w:pPr>
    </w:p>
    <w:p w14:paraId="116E773C" w14:textId="77777777" w:rsidR="000B581F" w:rsidRDefault="000B581F">
      <w:pPr>
        <w:pStyle w:val="BodyText"/>
        <w:rPr>
          <w:sz w:val="22"/>
        </w:rPr>
      </w:pPr>
    </w:p>
    <w:p w14:paraId="55E0E8AD" w14:textId="77777777" w:rsidR="000B581F" w:rsidRDefault="000B581F">
      <w:pPr>
        <w:pStyle w:val="BodyText"/>
        <w:rPr>
          <w:sz w:val="22"/>
        </w:rPr>
      </w:pPr>
    </w:p>
    <w:p w14:paraId="304B114F" w14:textId="77777777" w:rsidR="000B581F" w:rsidRDefault="000B581F">
      <w:pPr>
        <w:pStyle w:val="BodyText"/>
        <w:rPr>
          <w:sz w:val="22"/>
        </w:rPr>
      </w:pPr>
    </w:p>
    <w:p w14:paraId="4AE3E315" w14:textId="77777777" w:rsidR="000B581F" w:rsidRDefault="000B581F">
      <w:pPr>
        <w:pStyle w:val="BodyText"/>
        <w:rPr>
          <w:sz w:val="22"/>
        </w:rPr>
      </w:pPr>
    </w:p>
    <w:p w14:paraId="238B7F3D" w14:textId="77777777" w:rsidR="000B581F" w:rsidRDefault="000B581F">
      <w:pPr>
        <w:pStyle w:val="BodyText"/>
        <w:rPr>
          <w:sz w:val="22"/>
        </w:rPr>
      </w:pPr>
    </w:p>
    <w:p w14:paraId="399CFC23" w14:textId="77777777" w:rsidR="000B581F" w:rsidRDefault="000B581F">
      <w:pPr>
        <w:pStyle w:val="BodyText"/>
        <w:rPr>
          <w:sz w:val="22"/>
        </w:rPr>
      </w:pPr>
    </w:p>
    <w:p w14:paraId="56818E4D" w14:textId="77777777" w:rsidR="000B581F" w:rsidRDefault="000B581F">
      <w:pPr>
        <w:pStyle w:val="BodyText"/>
        <w:rPr>
          <w:sz w:val="22"/>
        </w:rPr>
      </w:pPr>
    </w:p>
    <w:p w14:paraId="433CF3AB" w14:textId="77777777" w:rsidR="000B581F" w:rsidRDefault="000B581F">
      <w:pPr>
        <w:pStyle w:val="BodyText"/>
        <w:rPr>
          <w:sz w:val="22"/>
        </w:rPr>
      </w:pPr>
    </w:p>
    <w:p w14:paraId="145CBCD8" w14:textId="77777777" w:rsidR="000B581F" w:rsidRDefault="000B581F">
      <w:pPr>
        <w:pStyle w:val="BodyText"/>
        <w:rPr>
          <w:sz w:val="22"/>
        </w:rPr>
      </w:pPr>
    </w:p>
    <w:p w14:paraId="44C55627" w14:textId="77777777" w:rsidR="000B581F" w:rsidRDefault="000B581F">
      <w:pPr>
        <w:pStyle w:val="BodyText"/>
        <w:rPr>
          <w:sz w:val="22"/>
        </w:rPr>
      </w:pPr>
    </w:p>
    <w:p w14:paraId="6186EC09" w14:textId="77777777" w:rsidR="000B581F" w:rsidRDefault="000B581F">
      <w:pPr>
        <w:pStyle w:val="BodyText"/>
        <w:rPr>
          <w:sz w:val="22"/>
        </w:rPr>
      </w:pPr>
    </w:p>
    <w:p w14:paraId="1019F542" w14:textId="77777777" w:rsidR="000B581F" w:rsidRDefault="000B581F">
      <w:pPr>
        <w:pStyle w:val="BodyText"/>
        <w:rPr>
          <w:sz w:val="22"/>
        </w:rPr>
      </w:pPr>
    </w:p>
    <w:p w14:paraId="4EE28C3D" w14:textId="77777777" w:rsidR="000B581F" w:rsidRDefault="000B581F">
      <w:pPr>
        <w:pStyle w:val="BodyText"/>
        <w:rPr>
          <w:sz w:val="22"/>
        </w:rPr>
      </w:pPr>
    </w:p>
    <w:p w14:paraId="642AE0E4" w14:textId="77777777" w:rsidR="000B581F" w:rsidRDefault="000B581F">
      <w:pPr>
        <w:pStyle w:val="BodyText"/>
        <w:rPr>
          <w:sz w:val="22"/>
        </w:rPr>
      </w:pPr>
    </w:p>
    <w:p w14:paraId="5C0277C6" w14:textId="77777777" w:rsidR="000B581F" w:rsidRDefault="000B581F">
      <w:pPr>
        <w:pStyle w:val="BodyText"/>
        <w:rPr>
          <w:sz w:val="22"/>
        </w:rPr>
      </w:pPr>
    </w:p>
    <w:p w14:paraId="65B9C4D0" w14:textId="77777777" w:rsidR="000B581F" w:rsidRDefault="000B581F">
      <w:pPr>
        <w:pStyle w:val="BodyText"/>
        <w:rPr>
          <w:sz w:val="22"/>
        </w:rPr>
      </w:pPr>
    </w:p>
    <w:p w14:paraId="22C05042" w14:textId="77777777" w:rsidR="000B581F" w:rsidRDefault="000B581F">
      <w:pPr>
        <w:pStyle w:val="BodyText"/>
        <w:rPr>
          <w:sz w:val="22"/>
        </w:rPr>
      </w:pPr>
    </w:p>
    <w:p w14:paraId="46D3AEA5" w14:textId="77777777" w:rsidR="000B581F" w:rsidRDefault="000B581F">
      <w:pPr>
        <w:pStyle w:val="BodyText"/>
        <w:rPr>
          <w:sz w:val="22"/>
        </w:rPr>
      </w:pPr>
    </w:p>
    <w:p w14:paraId="41DFD266" w14:textId="77777777" w:rsidR="000B581F" w:rsidRDefault="000B581F">
      <w:pPr>
        <w:pStyle w:val="BodyText"/>
        <w:rPr>
          <w:sz w:val="22"/>
        </w:rPr>
      </w:pPr>
    </w:p>
    <w:p w14:paraId="42976075" w14:textId="77777777" w:rsidR="000B581F" w:rsidRDefault="000B581F">
      <w:pPr>
        <w:pStyle w:val="BodyText"/>
        <w:rPr>
          <w:sz w:val="22"/>
        </w:rPr>
      </w:pPr>
    </w:p>
    <w:p w14:paraId="445C3455" w14:textId="77777777" w:rsidR="000B581F" w:rsidRDefault="000B581F">
      <w:pPr>
        <w:pStyle w:val="BodyText"/>
        <w:spacing w:before="2"/>
        <w:rPr>
          <w:sz w:val="27"/>
        </w:rPr>
      </w:pPr>
    </w:p>
    <w:p w14:paraId="205073D4" w14:textId="77777777" w:rsidR="000B581F" w:rsidRDefault="00C822D6">
      <w:pPr>
        <w:ind w:left="5257" w:right="5325"/>
        <w:jc w:val="center"/>
        <w:rPr>
          <w:b/>
          <w:sz w:val="20"/>
        </w:rPr>
      </w:pPr>
      <w:r>
        <w:rPr>
          <w:b/>
          <w:sz w:val="20"/>
        </w:rPr>
        <w:t>End Of Report</w:t>
      </w:r>
    </w:p>
    <w:sectPr w:rsidR="000B581F">
      <w:type w:val="continuous"/>
      <w:pgSz w:w="11900" w:h="16840"/>
      <w:pgMar w:top="100" w:right="0" w:bottom="194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2D6D" w14:textId="77777777" w:rsidR="00C822D6" w:rsidRDefault="00C822D6">
      <w:r>
        <w:separator/>
      </w:r>
    </w:p>
  </w:endnote>
  <w:endnote w:type="continuationSeparator" w:id="0">
    <w:p w14:paraId="5D07B38F" w14:textId="77777777" w:rsidR="00C822D6" w:rsidRDefault="00C8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533A" w14:textId="77777777" w:rsidR="000B581F" w:rsidRDefault="00C822D6">
    <w:pPr>
      <w:pStyle w:val="BodyText"/>
      <w:spacing w:line="14" w:lineRule="auto"/>
    </w:pPr>
    <w:r>
      <w:rPr>
        <w:noProof/>
      </w:rPr>
      <w:drawing>
        <wp:anchor distT="0" distB="0" distL="0" distR="0" simplePos="0" relativeHeight="487337472" behindDoc="1" locked="0" layoutInCell="1" allowOverlap="1" wp14:anchorId="11257885" wp14:editId="658D446E">
          <wp:simplePos x="0" y="0"/>
          <wp:positionH relativeFrom="page">
            <wp:posOffset>320040</wp:posOffset>
          </wp:positionH>
          <wp:positionV relativeFrom="page">
            <wp:posOffset>9464040</wp:posOffset>
          </wp:positionV>
          <wp:extent cx="808989" cy="8089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08989" cy="808990"/>
                  </a:xfrm>
                  <a:prstGeom prst="rect">
                    <a:avLst/>
                  </a:prstGeom>
                </pic:spPr>
              </pic:pic>
            </a:graphicData>
          </a:graphic>
        </wp:anchor>
      </w:drawing>
    </w:r>
    <w:r>
      <w:rPr>
        <w:noProof/>
      </w:rPr>
      <w:drawing>
        <wp:anchor distT="0" distB="0" distL="0" distR="0" simplePos="0" relativeHeight="487337984" behindDoc="1" locked="0" layoutInCell="1" allowOverlap="1" wp14:anchorId="7787200D" wp14:editId="15E588BD">
          <wp:simplePos x="0" y="0"/>
          <wp:positionH relativeFrom="page">
            <wp:posOffset>6416040</wp:posOffset>
          </wp:positionH>
          <wp:positionV relativeFrom="page">
            <wp:posOffset>9464040</wp:posOffset>
          </wp:positionV>
          <wp:extent cx="808989" cy="8089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808989" cy="808990"/>
                  </a:xfrm>
                  <a:prstGeom prst="rect">
                    <a:avLst/>
                  </a:prstGeom>
                </pic:spPr>
              </pic:pic>
            </a:graphicData>
          </a:graphic>
        </wp:anchor>
      </w:drawing>
    </w:r>
    <w:r>
      <w:rPr>
        <w:noProof/>
      </w:rPr>
      <w:drawing>
        <wp:anchor distT="0" distB="0" distL="0" distR="0" simplePos="0" relativeHeight="487338496" behindDoc="1" locked="0" layoutInCell="1" allowOverlap="1" wp14:anchorId="21BB716F" wp14:editId="2EFB80B3">
          <wp:simplePos x="0" y="0"/>
          <wp:positionH relativeFrom="page">
            <wp:posOffset>4956175</wp:posOffset>
          </wp:positionH>
          <wp:positionV relativeFrom="page">
            <wp:posOffset>9439275</wp:posOffset>
          </wp:positionV>
          <wp:extent cx="686308" cy="3746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 cstate="print"/>
                  <a:stretch>
                    <a:fillRect/>
                  </a:stretch>
                </pic:blipFill>
                <pic:spPr>
                  <a:xfrm>
                    <a:off x="0" y="0"/>
                    <a:ext cx="686308" cy="374650"/>
                  </a:xfrm>
                  <a:prstGeom prst="rect">
                    <a:avLst/>
                  </a:prstGeom>
                </pic:spPr>
              </pic:pic>
            </a:graphicData>
          </a:graphic>
        </wp:anchor>
      </w:drawing>
    </w:r>
    <w:r>
      <w:rPr>
        <w:noProof/>
      </w:rPr>
      <w:drawing>
        <wp:anchor distT="0" distB="0" distL="0" distR="0" simplePos="0" relativeHeight="487339008" behindDoc="1" locked="0" layoutInCell="1" allowOverlap="1" wp14:anchorId="0185108C" wp14:editId="68D88334">
          <wp:simplePos x="0" y="0"/>
          <wp:positionH relativeFrom="page">
            <wp:posOffset>3736081</wp:posOffset>
          </wp:positionH>
          <wp:positionV relativeFrom="page">
            <wp:posOffset>9572625</wp:posOffset>
          </wp:positionV>
          <wp:extent cx="290308" cy="15965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 cstate="print"/>
                  <a:stretch>
                    <a:fillRect/>
                  </a:stretch>
                </pic:blipFill>
                <pic:spPr>
                  <a:xfrm>
                    <a:off x="0" y="0"/>
                    <a:ext cx="290308" cy="159657"/>
                  </a:xfrm>
                  <a:prstGeom prst="rect">
                    <a:avLst/>
                  </a:prstGeom>
                </pic:spPr>
              </pic:pic>
            </a:graphicData>
          </a:graphic>
        </wp:anchor>
      </w:drawing>
    </w:r>
    <w:r>
      <w:pict w14:anchorId="552E5282">
        <v:shape id="_x0000_s2055" style="position:absolute;margin-left:34pt;margin-top:741.5pt;width:520pt;height:.1pt;z-index:-15976960;mso-position-horizontal-relative:page;mso-position-vertical-relative:page" coordorigin="680,14830" coordsize="10400,0" o:spt="100" adj="0,,0" path="m7248,14830r-6568,m10533,14830r-3285,m11080,14830r-547,e" filled="f" strokeweight="1pt">
          <v:stroke joinstyle="round"/>
          <v:formulas/>
          <v:path arrowok="t" o:connecttype="segments"/>
          <w10:wrap anchorx="page" anchory="page"/>
        </v:shape>
      </w:pict>
    </w:r>
    <w:r>
      <w:pict w14:anchorId="6D202AC1">
        <v:shapetype id="_x0000_t202" coordsize="21600,21600" o:spt="202" path="m,l,21600r21600,l21600,xe">
          <v:stroke joinstyle="miter"/>
          <v:path gradientshapeok="t" o:connecttype="rect"/>
        </v:shapetype>
        <v:shape id="_x0000_s2054" type="#_x0000_t202" style="position:absolute;margin-left:97pt;margin-top:753pt;width:142.75pt;height:64pt;z-index:-15976448;mso-position-horizontal-relative:page;mso-position-vertical-relative:page" filled="f" stroked="f">
          <v:textbox inset="0,0,0,0">
            <w:txbxContent>
              <w:p w14:paraId="0271888F" w14:textId="77777777" w:rsidR="000B581F" w:rsidRDefault="00C822D6">
                <w:pPr>
                  <w:spacing w:before="12"/>
                  <w:ind w:left="20"/>
                  <w:rPr>
                    <w:sz w:val="18"/>
                  </w:rPr>
                </w:pPr>
                <w:r>
                  <w:rPr>
                    <w:sz w:val="18"/>
                  </w:rPr>
                  <w:t>CRM No :2823165</w:t>
                </w:r>
              </w:p>
              <w:p w14:paraId="589077F7" w14:textId="5B7669B6" w:rsidR="000B581F" w:rsidRDefault="00C822D6">
                <w:pPr>
                  <w:spacing w:before="53"/>
                  <w:ind w:left="20"/>
                  <w:rPr>
                    <w:sz w:val="18"/>
                  </w:rPr>
                </w:pPr>
                <w:r>
                  <w:rPr>
                    <w:sz w:val="18"/>
                  </w:rPr>
                  <w:t>Sample Recd. Time</w:t>
                </w:r>
                <w:r>
                  <w:rPr>
                    <w:sz w:val="18"/>
                  </w:rPr>
                  <w:t xml:space="preserve">: </w:t>
                </w:r>
                <w:r w:rsidR="007376B1">
                  <w:rPr>
                    <w:sz w:val="18"/>
                  </w:rPr>
                  <w:t xml:space="preserve">14-08-2021 </w:t>
                </w:r>
                <w:r>
                  <w:rPr>
                    <w:sz w:val="18"/>
                  </w:rPr>
                  <w:t>12:56</w:t>
                </w:r>
              </w:p>
              <w:p w14:paraId="39572A68" w14:textId="2AB29CD3" w:rsidR="000B581F" w:rsidRDefault="00C822D6">
                <w:pPr>
                  <w:spacing w:before="53" w:line="302" w:lineRule="auto"/>
                  <w:ind w:left="20" w:right="510"/>
                  <w:rPr>
                    <w:sz w:val="18"/>
                  </w:rPr>
                </w:pPr>
                <w:r>
                  <w:rPr>
                    <w:sz w:val="18"/>
                  </w:rPr>
                  <w:t xml:space="preserve">Report Time: </w:t>
                </w:r>
                <w:r w:rsidR="007376B1">
                  <w:rPr>
                    <w:sz w:val="18"/>
                  </w:rPr>
                  <w:t>1</w:t>
                </w:r>
                <w:r w:rsidR="007376B1">
                  <w:rPr>
                    <w:sz w:val="18"/>
                  </w:rPr>
                  <w:t>5</w:t>
                </w:r>
                <w:r w:rsidR="007376B1">
                  <w:rPr>
                    <w:sz w:val="18"/>
                  </w:rPr>
                  <w:t xml:space="preserve">-08-2021 </w:t>
                </w:r>
                <w:r>
                  <w:rPr>
                    <w:sz w:val="18"/>
                  </w:rPr>
                  <w:t>21:11 Patient Name: ALICE</w:t>
                </w:r>
              </w:p>
              <w:p w14:paraId="6002A2EF" w14:textId="77777777" w:rsidR="000B581F" w:rsidRDefault="00C822D6">
                <w:pPr>
                  <w:spacing w:line="205" w:lineRule="exact"/>
                  <w:ind w:left="20"/>
                  <w:rPr>
                    <w:sz w:val="18"/>
                  </w:rPr>
                </w:pPr>
                <w:r>
                  <w:rPr>
                    <w:sz w:val="18"/>
                  </w:rPr>
                  <w:t>Patient ID: 2823165</w:t>
                </w:r>
              </w:p>
            </w:txbxContent>
          </v:textbox>
          <w10:wrap anchorx="page" anchory="page"/>
        </v:shape>
      </w:pict>
    </w:r>
    <w:r>
      <w:pict w14:anchorId="06150CAD">
        <v:shape id="_x0000_s2053" type="#_x0000_t202" style="position:absolute;margin-left:281pt;margin-top:775pt;width:87.8pt;height:38pt;z-index:-15975936;mso-position-horizontal-relative:page;mso-position-vertical-relative:page" filled="f" stroked="f">
          <v:textbox inset="0,0,0,0">
            <w:txbxContent>
              <w:p w14:paraId="67CC5324" w14:textId="77777777" w:rsidR="000B581F" w:rsidRDefault="00C822D6">
                <w:pPr>
                  <w:spacing w:before="12" w:line="302" w:lineRule="auto"/>
                  <w:ind w:left="20" w:right="161"/>
                  <w:rPr>
                    <w:sz w:val="18"/>
                  </w:rPr>
                </w:pPr>
                <w:r>
                  <w:rPr>
                    <w:sz w:val="18"/>
                  </w:rPr>
                  <w:t xml:space="preserve">Authorized Signatory Dr. Dina </w:t>
                </w:r>
                <w:proofErr w:type="spellStart"/>
                <w:r>
                  <w:rPr>
                    <w:sz w:val="18"/>
                  </w:rPr>
                  <w:t>Abhani</w:t>
                </w:r>
                <w:proofErr w:type="spellEnd"/>
              </w:p>
              <w:p w14:paraId="249E83F7" w14:textId="77777777" w:rsidR="000B581F" w:rsidRDefault="00C822D6">
                <w:pPr>
                  <w:spacing w:line="205" w:lineRule="exact"/>
                  <w:ind w:left="20"/>
                  <w:rPr>
                    <w:sz w:val="18"/>
                  </w:rPr>
                </w:pPr>
                <w:r>
                  <w:rPr>
                    <w:sz w:val="18"/>
                  </w:rPr>
                  <w:t>DCP, DNB (Pathology)</w:t>
                </w:r>
              </w:p>
            </w:txbxContent>
          </v:textbox>
          <w10:wrap anchorx="page" anchory="page"/>
        </v:shape>
      </w:pict>
    </w:r>
    <w:r>
      <w:pict w14:anchorId="70940550">
        <v:shape id="_x0000_s2052" type="#_x0000_t202" style="position:absolute;margin-left:391pt;margin-top:775pt;width:79.75pt;height:38pt;z-index:-15975424;mso-position-horizontal-relative:page;mso-position-vertical-relative:page" filled="f" stroked="f">
          <v:textbox inset="0,0,0,0">
            <w:txbxContent>
              <w:p w14:paraId="6511EF8A" w14:textId="77777777" w:rsidR="000B581F" w:rsidRDefault="00C822D6">
                <w:pPr>
                  <w:spacing w:before="12" w:line="302" w:lineRule="auto"/>
                  <w:ind w:left="20"/>
                  <w:rPr>
                    <w:sz w:val="18"/>
                  </w:rPr>
                </w:pPr>
                <w:r>
                  <w:rPr>
                    <w:sz w:val="18"/>
                  </w:rPr>
                  <w:t xml:space="preserve">Authorized Signatory Dr. Mahesh </w:t>
                </w:r>
                <w:proofErr w:type="spellStart"/>
                <w:r>
                  <w:rPr>
                    <w:sz w:val="18"/>
                  </w:rPr>
                  <w:t>Hampe</w:t>
                </w:r>
                <w:proofErr w:type="spellEnd"/>
              </w:p>
              <w:p w14:paraId="7C1F72A5" w14:textId="77777777" w:rsidR="000B581F" w:rsidRDefault="00C822D6">
                <w:pPr>
                  <w:spacing w:line="205" w:lineRule="exact"/>
                  <w:ind w:left="20"/>
                  <w:rPr>
                    <w:sz w:val="18"/>
                  </w:rPr>
                </w:pPr>
                <w:r>
                  <w:rPr>
                    <w:sz w:val="18"/>
                  </w:rPr>
                  <w:t>MD (Biochemistry)</w:t>
                </w:r>
              </w:p>
            </w:txbxContent>
          </v:textbox>
          <w10:wrap anchorx="page" anchory="page"/>
        </v:shape>
      </w:pict>
    </w:r>
    <w:r>
      <w:pict w14:anchorId="799CBE4D">
        <v:shape id="_x0000_s2051" type="#_x0000_t202" style="position:absolute;margin-left:36pt;margin-top:813.75pt;width:39pt;height:8.65pt;z-index:-15974912;mso-position-horizontal-relative:page;mso-position-vertical-relative:page" filled="f" stroked="f">
          <v:textbox inset="0,0,0,0">
            <w:txbxContent>
              <w:p w14:paraId="4C4E84FA" w14:textId="77777777" w:rsidR="000B581F" w:rsidRDefault="00C822D6">
                <w:pPr>
                  <w:spacing w:before="15"/>
                  <w:ind w:left="20"/>
                  <w:rPr>
                    <w:sz w:val="12"/>
                  </w:rPr>
                </w:pPr>
                <w:r>
                  <w:rPr>
                    <w:sz w:val="12"/>
                  </w:rPr>
                  <w:t>Scan To Verify</w:t>
                </w:r>
              </w:p>
            </w:txbxContent>
          </v:textbox>
          <w10:wrap anchorx="page" anchory="page"/>
        </v:shape>
      </w:pict>
    </w:r>
    <w:r>
      <w:pict w14:anchorId="0D3D9413">
        <v:shape id="_x0000_s2050" type="#_x0000_t202" style="position:absolute;margin-left:515.85pt;margin-top:813.75pt;width:58.95pt;height:19.2pt;z-index:-15974400;mso-position-horizontal-relative:page;mso-position-vertical-relative:page" filled="f" stroked="f">
          <v:textbox inset="0,0,0,0">
            <w:txbxContent>
              <w:p w14:paraId="523E6F5E" w14:textId="77777777" w:rsidR="000B581F" w:rsidRDefault="00C822D6">
                <w:pPr>
                  <w:spacing w:before="15" w:line="130" w:lineRule="exact"/>
                  <w:ind w:left="20"/>
                  <w:rPr>
                    <w:sz w:val="12"/>
                  </w:rPr>
                </w:pPr>
                <w:r>
                  <w:rPr>
                    <w:sz w:val="12"/>
                  </w:rPr>
                  <w:t>Scan For Report</w:t>
                </w:r>
              </w:p>
              <w:p w14:paraId="40434071" w14:textId="77777777" w:rsidR="000B581F" w:rsidRDefault="00C822D6">
                <w:pPr>
                  <w:spacing w:line="219" w:lineRule="exact"/>
                  <w:ind w:left="308"/>
                  <w:rPr>
                    <w:sz w:val="18"/>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w:t>
                </w:r>
                <w:r>
                  <w:rPr>
                    <w:position w:val="-1"/>
                    <w:sz w:val="18"/>
                  </w:rPr>
                  <w:t>6</w:t>
                </w:r>
              </w:p>
            </w:txbxContent>
          </v:textbox>
          <w10:wrap anchorx="page" anchory="page"/>
        </v:shape>
      </w:pict>
    </w:r>
    <w:r>
      <w:pict w14:anchorId="0E66595F">
        <v:shape id="_x0000_s2049" type="#_x0000_t202" style="position:absolute;margin-left:199.75pt;margin-top:825.75pt;width:263.5pt;height:10.95pt;z-index:-15973888;mso-position-horizontal-relative:page;mso-position-vertical-relative:page" filled="f" stroked="f">
          <v:textbox inset="0,0,0,0">
            <w:txbxContent>
              <w:p w14:paraId="3981DE3D" w14:textId="77777777" w:rsidR="000B581F" w:rsidRDefault="00C822D6">
                <w:pPr>
                  <w:spacing w:before="14"/>
                  <w:ind w:left="20"/>
                  <w:rPr>
                    <w:rFonts w:ascii="Arial"/>
                    <w:sz w:val="16"/>
                  </w:rPr>
                </w:pPr>
                <w:r>
                  <w:rPr>
                    <w:rFonts w:ascii="Arial"/>
                    <w:sz w:val="16"/>
                  </w:rPr>
                  <w:t xml:space="preserve">To download report or verify details of tests </w:t>
                </w:r>
                <w:proofErr w:type="gramStart"/>
                <w:r>
                  <w:rPr>
                    <w:rFonts w:ascii="Arial"/>
                    <w:sz w:val="16"/>
                  </w:rPr>
                  <w:t>done ,</w:t>
                </w:r>
                <w:proofErr w:type="gramEnd"/>
                <w:r>
                  <w:rPr>
                    <w:rFonts w:ascii="Arial"/>
                    <w:sz w:val="16"/>
                  </w:rPr>
                  <w:t xml:space="preserve"> scan the QR barcodes.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D1D9" w14:textId="77777777" w:rsidR="00C822D6" w:rsidRDefault="00C822D6">
      <w:r>
        <w:separator/>
      </w:r>
    </w:p>
  </w:footnote>
  <w:footnote w:type="continuationSeparator" w:id="0">
    <w:p w14:paraId="177906CF" w14:textId="77777777" w:rsidR="00C822D6" w:rsidRDefault="00C8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8D0"/>
    <w:multiLevelType w:val="hybridMultilevel"/>
    <w:tmpl w:val="328211E0"/>
    <w:lvl w:ilvl="0" w:tplc="3730BF94">
      <w:start w:val="1"/>
      <w:numFmt w:val="decimal"/>
      <w:lvlText w:val="%1"/>
      <w:lvlJc w:val="left"/>
      <w:pPr>
        <w:ind w:left="1735" w:hanging="558"/>
        <w:jc w:val="left"/>
      </w:pPr>
      <w:rPr>
        <w:rFonts w:ascii="Times New Roman" w:eastAsia="Times New Roman" w:hAnsi="Times New Roman" w:cs="Times New Roman" w:hint="default"/>
        <w:w w:val="100"/>
        <w:sz w:val="18"/>
        <w:szCs w:val="18"/>
        <w:lang w:val="en-US" w:eastAsia="en-US" w:bidi="ar-SA"/>
      </w:rPr>
    </w:lvl>
    <w:lvl w:ilvl="1" w:tplc="09AC8CE6">
      <w:numFmt w:val="bullet"/>
      <w:lvlText w:val="•"/>
      <w:lvlJc w:val="left"/>
      <w:pPr>
        <w:ind w:left="2013" w:hanging="558"/>
      </w:pPr>
      <w:rPr>
        <w:rFonts w:hint="default"/>
        <w:lang w:val="en-US" w:eastAsia="en-US" w:bidi="ar-SA"/>
      </w:rPr>
    </w:lvl>
    <w:lvl w:ilvl="2" w:tplc="EDF8D9F4">
      <w:numFmt w:val="bullet"/>
      <w:lvlText w:val="•"/>
      <w:lvlJc w:val="left"/>
      <w:pPr>
        <w:ind w:left="2286" w:hanging="558"/>
      </w:pPr>
      <w:rPr>
        <w:rFonts w:hint="default"/>
        <w:lang w:val="en-US" w:eastAsia="en-US" w:bidi="ar-SA"/>
      </w:rPr>
    </w:lvl>
    <w:lvl w:ilvl="3" w:tplc="2466AD00">
      <w:numFmt w:val="bullet"/>
      <w:lvlText w:val="•"/>
      <w:lvlJc w:val="left"/>
      <w:pPr>
        <w:ind w:left="2559" w:hanging="558"/>
      </w:pPr>
      <w:rPr>
        <w:rFonts w:hint="default"/>
        <w:lang w:val="en-US" w:eastAsia="en-US" w:bidi="ar-SA"/>
      </w:rPr>
    </w:lvl>
    <w:lvl w:ilvl="4" w:tplc="8F5676A4">
      <w:numFmt w:val="bullet"/>
      <w:lvlText w:val="•"/>
      <w:lvlJc w:val="left"/>
      <w:pPr>
        <w:ind w:left="2832" w:hanging="558"/>
      </w:pPr>
      <w:rPr>
        <w:rFonts w:hint="default"/>
        <w:lang w:val="en-US" w:eastAsia="en-US" w:bidi="ar-SA"/>
      </w:rPr>
    </w:lvl>
    <w:lvl w:ilvl="5" w:tplc="D66EF016">
      <w:numFmt w:val="bullet"/>
      <w:lvlText w:val="•"/>
      <w:lvlJc w:val="left"/>
      <w:pPr>
        <w:ind w:left="3105" w:hanging="558"/>
      </w:pPr>
      <w:rPr>
        <w:rFonts w:hint="default"/>
        <w:lang w:val="en-US" w:eastAsia="en-US" w:bidi="ar-SA"/>
      </w:rPr>
    </w:lvl>
    <w:lvl w:ilvl="6" w:tplc="FEF24630">
      <w:numFmt w:val="bullet"/>
      <w:lvlText w:val="•"/>
      <w:lvlJc w:val="left"/>
      <w:pPr>
        <w:ind w:left="3378" w:hanging="558"/>
      </w:pPr>
      <w:rPr>
        <w:rFonts w:hint="default"/>
        <w:lang w:val="en-US" w:eastAsia="en-US" w:bidi="ar-SA"/>
      </w:rPr>
    </w:lvl>
    <w:lvl w:ilvl="7" w:tplc="33D0354A">
      <w:numFmt w:val="bullet"/>
      <w:lvlText w:val="•"/>
      <w:lvlJc w:val="left"/>
      <w:pPr>
        <w:ind w:left="3651" w:hanging="558"/>
      </w:pPr>
      <w:rPr>
        <w:rFonts w:hint="default"/>
        <w:lang w:val="en-US" w:eastAsia="en-US" w:bidi="ar-SA"/>
      </w:rPr>
    </w:lvl>
    <w:lvl w:ilvl="8" w:tplc="B874BAAE">
      <w:numFmt w:val="bullet"/>
      <w:lvlText w:val="•"/>
      <w:lvlJc w:val="left"/>
      <w:pPr>
        <w:ind w:left="3924" w:hanging="558"/>
      </w:pPr>
      <w:rPr>
        <w:rFonts w:hint="default"/>
        <w:lang w:val="en-US" w:eastAsia="en-US" w:bidi="ar-SA"/>
      </w:rPr>
    </w:lvl>
  </w:abstractNum>
  <w:abstractNum w:abstractNumId="1" w15:restartNumberingAfterBreak="0">
    <w:nsid w:val="246C7119"/>
    <w:multiLevelType w:val="hybridMultilevel"/>
    <w:tmpl w:val="1FBE2C8C"/>
    <w:lvl w:ilvl="0" w:tplc="4B2A0880">
      <w:start w:val="1"/>
      <w:numFmt w:val="decimal"/>
      <w:lvlText w:val="%1"/>
      <w:lvlJc w:val="left"/>
      <w:pPr>
        <w:ind w:left="1735" w:hanging="558"/>
        <w:jc w:val="left"/>
      </w:pPr>
      <w:rPr>
        <w:rFonts w:ascii="Times New Roman" w:eastAsia="Times New Roman" w:hAnsi="Times New Roman" w:cs="Times New Roman" w:hint="default"/>
        <w:w w:val="100"/>
        <w:sz w:val="18"/>
        <w:szCs w:val="18"/>
        <w:lang w:val="en-US" w:eastAsia="en-US" w:bidi="ar-SA"/>
      </w:rPr>
    </w:lvl>
    <w:lvl w:ilvl="1" w:tplc="92F418D0">
      <w:numFmt w:val="bullet"/>
      <w:lvlText w:val="•"/>
      <w:lvlJc w:val="left"/>
      <w:pPr>
        <w:ind w:left="2021" w:hanging="558"/>
      </w:pPr>
      <w:rPr>
        <w:rFonts w:hint="default"/>
        <w:lang w:val="en-US" w:eastAsia="en-US" w:bidi="ar-SA"/>
      </w:rPr>
    </w:lvl>
    <w:lvl w:ilvl="2" w:tplc="5568D054">
      <w:numFmt w:val="bullet"/>
      <w:lvlText w:val="•"/>
      <w:lvlJc w:val="left"/>
      <w:pPr>
        <w:ind w:left="2303" w:hanging="558"/>
      </w:pPr>
      <w:rPr>
        <w:rFonts w:hint="default"/>
        <w:lang w:val="en-US" w:eastAsia="en-US" w:bidi="ar-SA"/>
      </w:rPr>
    </w:lvl>
    <w:lvl w:ilvl="3" w:tplc="BCD6D5A0">
      <w:numFmt w:val="bullet"/>
      <w:lvlText w:val="•"/>
      <w:lvlJc w:val="left"/>
      <w:pPr>
        <w:ind w:left="2585" w:hanging="558"/>
      </w:pPr>
      <w:rPr>
        <w:rFonts w:hint="default"/>
        <w:lang w:val="en-US" w:eastAsia="en-US" w:bidi="ar-SA"/>
      </w:rPr>
    </w:lvl>
    <w:lvl w:ilvl="4" w:tplc="0FC8E5AC">
      <w:numFmt w:val="bullet"/>
      <w:lvlText w:val="•"/>
      <w:lvlJc w:val="left"/>
      <w:pPr>
        <w:ind w:left="2866" w:hanging="558"/>
      </w:pPr>
      <w:rPr>
        <w:rFonts w:hint="default"/>
        <w:lang w:val="en-US" w:eastAsia="en-US" w:bidi="ar-SA"/>
      </w:rPr>
    </w:lvl>
    <w:lvl w:ilvl="5" w:tplc="9246F8A2">
      <w:numFmt w:val="bullet"/>
      <w:lvlText w:val="•"/>
      <w:lvlJc w:val="left"/>
      <w:pPr>
        <w:ind w:left="3148" w:hanging="558"/>
      </w:pPr>
      <w:rPr>
        <w:rFonts w:hint="default"/>
        <w:lang w:val="en-US" w:eastAsia="en-US" w:bidi="ar-SA"/>
      </w:rPr>
    </w:lvl>
    <w:lvl w:ilvl="6" w:tplc="1D9AF086">
      <w:numFmt w:val="bullet"/>
      <w:lvlText w:val="•"/>
      <w:lvlJc w:val="left"/>
      <w:pPr>
        <w:ind w:left="3430" w:hanging="558"/>
      </w:pPr>
      <w:rPr>
        <w:rFonts w:hint="default"/>
        <w:lang w:val="en-US" w:eastAsia="en-US" w:bidi="ar-SA"/>
      </w:rPr>
    </w:lvl>
    <w:lvl w:ilvl="7" w:tplc="D62A829E">
      <w:numFmt w:val="bullet"/>
      <w:lvlText w:val="•"/>
      <w:lvlJc w:val="left"/>
      <w:pPr>
        <w:ind w:left="3711" w:hanging="558"/>
      </w:pPr>
      <w:rPr>
        <w:rFonts w:hint="default"/>
        <w:lang w:val="en-US" w:eastAsia="en-US" w:bidi="ar-SA"/>
      </w:rPr>
    </w:lvl>
    <w:lvl w:ilvl="8" w:tplc="7E04FCFA">
      <w:numFmt w:val="bullet"/>
      <w:lvlText w:val="•"/>
      <w:lvlJc w:val="left"/>
      <w:pPr>
        <w:ind w:left="3993" w:hanging="558"/>
      </w:pPr>
      <w:rPr>
        <w:rFonts w:hint="default"/>
        <w:lang w:val="en-US" w:eastAsia="en-US" w:bidi="ar-SA"/>
      </w:rPr>
    </w:lvl>
  </w:abstractNum>
  <w:abstractNum w:abstractNumId="2" w15:restartNumberingAfterBreak="0">
    <w:nsid w:val="43265319"/>
    <w:multiLevelType w:val="hybridMultilevel"/>
    <w:tmpl w:val="501E157C"/>
    <w:lvl w:ilvl="0" w:tplc="A65EF82C">
      <w:start w:val="1"/>
      <w:numFmt w:val="decimal"/>
      <w:lvlText w:val="%1."/>
      <w:lvlJc w:val="left"/>
      <w:pPr>
        <w:ind w:left="790" w:hanging="210"/>
        <w:jc w:val="left"/>
      </w:pPr>
      <w:rPr>
        <w:rFonts w:ascii="Times New Roman" w:eastAsia="Times New Roman" w:hAnsi="Times New Roman" w:cs="Times New Roman" w:hint="default"/>
        <w:spacing w:val="0"/>
        <w:w w:val="100"/>
        <w:sz w:val="20"/>
        <w:szCs w:val="20"/>
        <w:lang w:val="en-US" w:eastAsia="en-US" w:bidi="ar-SA"/>
      </w:rPr>
    </w:lvl>
    <w:lvl w:ilvl="1" w:tplc="635AE3A6">
      <w:start w:val="1"/>
      <w:numFmt w:val="decimal"/>
      <w:lvlText w:val="%2"/>
      <w:lvlJc w:val="left"/>
      <w:pPr>
        <w:ind w:left="1735" w:hanging="563"/>
        <w:jc w:val="left"/>
      </w:pPr>
      <w:rPr>
        <w:rFonts w:hint="default"/>
        <w:b/>
        <w:bCs/>
        <w:w w:val="100"/>
        <w:lang w:val="en-US" w:eastAsia="en-US" w:bidi="ar-SA"/>
      </w:rPr>
    </w:lvl>
    <w:lvl w:ilvl="2" w:tplc="100A9374">
      <w:numFmt w:val="bullet"/>
      <w:lvlText w:val="•"/>
      <w:lvlJc w:val="left"/>
      <w:pPr>
        <w:ind w:left="1927" w:hanging="563"/>
      </w:pPr>
      <w:rPr>
        <w:rFonts w:hint="default"/>
        <w:lang w:val="en-US" w:eastAsia="en-US" w:bidi="ar-SA"/>
      </w:rPr>
    </w:lvl>
    <w:lvl w:ilvl="3" w:tplc="50B82076">
      <w:numFmt w:val="bullet"/>
      <w:lvlText w:val="•"/>
      <w:lvlJc w:val="left"/>
      <w:pPr>
        <w:ind w:left="2115" w:hanging="563"/>
      </w:pPr>
      <w:rPr>
        <w:rFonts w:hint="default"/>
        <w:lang w:val="en-US" w:eastAsia="en-US" w:bidi="ar-SA"/>
      </w:rPr>
    </w:lvl>
    <w:lvl w:ilvl="4" w:tplc="9624766A">
      <w:numFmt w:val="bullet"/>
      <w:lvlText w:val="•"/>
      <w:lvlJc w:val="left"/>
      <w:pPr>
        <w:ind w:left="2302" w:hanging="563"/>
      </w:pPr>
      <w:rPr>
        <w:rFonts w:hint="default"/>
        <w:lang w:val="en-US" w:eastAsia="en-US" w:bidi="ar-SA"/>
      </w:rPr>
    </w:lvl>
    <w:lvl w:ilvl="5" w:tplc="4F0ABCC4">
      <w:numFmt w:val="bullet"/>
      <w:lvlText w:val="•"/>
      <w:lvlJc w:val="left"/>
      <w:pPr>
        <w:ind w:left="2490" w:hanging="563"/>
      </w:pPr>
      <w:rPr>
        <w:rFonts w:hint="default"/>
        <w:lang w:val="en-US" w:eastAsia="en-US" w:bidi="ar-SA"/>
      </w:rPr>
    </w:lvl>
    <w:lvl w:ilvl="6" w:tplc="4588E612">
      <w:numFmt w:val="bullet"/>
      <w:lvlText w:val="•"/>
      <w:lvlJc w:val="left"/>
      <w:pPr>
        <w:ind w:left="2678" w:hanging="563"/>
      </w:pPr>
      <w:rPr>
        <w:rFonts w:hint="default"/>
        <w:lang w:val="en-US" w:eastAsia="en-US" w:bidi="ar-SA"/>
      </w:rPr>
    </w:lvl>
    <w:lvl w:ilvl="7" w:tplc="DB0E5218">
      <w:numFmt w:val="bullet"/>
      <w:lvlText w:val="•"/>
      <w:lvlJc w:val="left"/>
      <w:pPr>
        <w:ind w:left="2865" w:hanging="563"/>
      </w:pPr>
      <w:rPr>
        <w:rFonts w:hint="default"/>
        <w:lang w:val="en-US" w:eastAsia="en-US" w:bidi="ar-SA"/>
      </w:rPr>
    </w:lvl>
    <w:lvl w:ilvl="8" w:tplc="B8844BB4">
      <w:numFmt w:val="bullet"/>
      <w:lvlText w:val="•"/>
      <w:lvlJc w:val="left"/>
      <w:pPr>
        <w:ind w:left="3053" w:hanging="563"/>
      </w:pPr>
      <w:rPr>
        <w:rFonts w:hint="default"/>
        <w:lang w:val="en-US" w:eastAsia="en-US" w:bidi="ar-SA"/>
      </w:rPr>
    </w:lvl>
  </w:abstractNum>
  <w:abstractNum w:abstractNumId="3" w15:restartNumberingAfterBreak="0">
    <w:nsid w:val="474E40AE"/>
    <w:multiLevelType w:val="hybridMultilevel"/>
    <w:tmpl w:val="12244632"/>
    <w:lvl w:ilvl="0" w:tplc="649079B8">
      <w:start w:val="1"/>
      <w:numFmt w:val="decimal"/>
      <w:lvlText w:val="%1."/>
      <w:lvlJc w:val="left"/>
      <w:pPr>
        <w:ind w:left="790" w:hanging="206"/>
        <w:jc w:val="left"/>
      </w:pPr>
      <w:rPr>
        <w:rFonts w:ascii="Times New Roman" w:eastAsia="Times New Roman" w:hAnsi="Times New Roman" w:cs="Times New Roman" w:hint="default"/>
        <w:w w:val="100"/>
        <w:sz w:val="20"/>
        <w:szCs w:val="20"/>
        <w:lang w:val="en-US" w:eastAsia="en-US" w:bidi="ar-SA"/>
      </w:rPr>
    </w:lvl>
    <w:lvl w:ilvl="1" w:tplc="0BA07E7A">
      <w:numFmt w:val="bullet"/>
      <w:lvlText w:val="•"/>
      <w:lvlJc w:val="left"/>
      <w:pPr>
        <w:ind w:left="1910" w:hanging="206"/>
      </w:pPr>
      <w:rPr>
        <w:rFonts w:hint="default"/>
        <w:lang w:val="en-US" w:eastAsia="en-US" w:bidi="ar-SA"/>
      </w:rPr>
    </w:lvl>
    <w:lvl w:ilvl="2" w:tplc="A4F86C98">
      <w:numFmt w:val="bullet"/>
      <w:lvlText w:val="•"/>
      <w:lvlJc w:val="left"/>
      <w:pPr>
        <w:ind w:left="3020" w:hanging="206"/>
      </w:pPr>
      <w:rPr>
        <w:rFonts w:hint="default"/>
        <w:lang w:val="en-US" w:eastAsia="en-US" w:bidi="ar-SA"/>
      </w:rPr>
    </w:lvl>
    <w:lvl w:ilvl="3" w:tplc="77046D38">
      <w:numFmt w:val="bullet"/>
      <w:lvlText w:val="•"/>
      <w:lvlJc w:val="left"/>
      <w:pPr>
        <w:ind w:left="4130" w:hanging="206"/>
      </w:pPr>
      <w:rPr>
        <w:rFonts w:hint="default"/>
        <w:lang w:val="en-US" w:eastAsia="en-US" w:bidi="ar-SA"/>
      </w:rPr>
    </w:lvl>
    <w:lvl w:ilvl="4" w:tplc="69C89A62">
      <w:numFmt w:val="bullet"/>
      <w:lvlText w:val="•"/>
      <w:lvlJc w:val="left"/>
      <w:pPr>
        <w:ind w:left="5240" w:hanging="206"/>
      </w:pPr>
      <w:rPr>
        <w:rFonts w:hint="default"/>
        <w:lang w:val="en-US" w:eastAsia="en-US" w:bidi="ar-SA"/>
      </w:rPr>
    </w:lvl>
    <w:lvl w:ilvl="5" w:tplc="22A0C7F6">
      <w:numFmt w:val="bullet"/>
      <w:lvlText w:val="•"/>
      <w:lvlJc w:val="left"/>
      <w:pPr>
        <w:ind w:left="6350" w:hanging="206"/>
      </w:pPr>
      <w:rPr>
        <w:rFonts w:hint="default"/>
        <w:lang w:val="en-US" w:eastAsia="en-US" w:bidi="ar-SA"/>
      </w:rPr>
    </w:lvl>
    <w:lvl w:ilvl="6" w:tplc="A5BC9246">
      <w:numFmt w:val="bullet"/>
      <w:lvlText w:val="•"/>
      <w:lvlJc w:val="left"/>
      <w:pPr>
        <w:ind w:left="7460" w:hanging="206"/>
      </w:pPr>
      <w:rPr>
        <w:rFonts w:hint="default"/>
        <w:lang w:val="en-US" w:eastAsia="en-US" w:bidi="ar-SA"/>
      </w:rPr>
    </w:lvl>
    <w:lvl w:ilvl="7" w:tplc="2A66F90A">
      <w:numFmt w:val="bullet"/>
      <w:lvlText w:val="•"/>
      <w:lvlJc w:val="left"/>
      <w:pPr>
        <w:ind w:left="8570" w:hanging="206"/>
      </w:pPr>
      <w:rPr>
        <w:rFonts w:hint="default"/>
        <w:lang w:val="en-US" w:eastAsia="en-US" w:bidi="ar-SA"/>
      </w:rPr>
    </w:lvl>
    <w:lvl w:ilvl="8" w:tplc="7FF67202">
      <w:numFmt w:val="bullet"/>
      <w:lvlText w:val="•"/>
      <w:lvlJc w:val="left"/>
      <w:pPr>
        <w:ind w:left="9680" w:hanging="206"/>
      </w:pPr>
      <w:rPr>
        <w:rFonts w:hint="default"/>
        <w:lang w:val="en-US" w:eastAsia="en-US" w:bidi="ar-SA"/>
      </w:rPr>
    </w:lvl>
  </w:abstractNum>
  <w:abstractNum w:abstractNumId="4" w15:restartNumberingAfterBreak="0">
    <w:nsid w:val="4E6257A2"/>
    <w:multiLevelType w:val="hybridMultilevel"/>
    <w:tmpl w:val="38A0E38E"/>
    <w:lvl w:ilvl="0" w:tplc="5AB8A5B2">
      <w:start w:val="5"/>
      <w:numFmt w:val="decimal"/>
      <w:lvlText w:val="%1."/>
      <w:lvlJc w:val="left"/>
      <w:pPr>
        <w:ind w:left="990" w:hanging="200"/>
        <w:jc w:val="left"/>
      </w:pPr>
      <w:rPr>
        <w:rFonts w:ascii="Times New Roman" w:eastAsia="Times New Roman" w:hAnsi="Times New Roman" w:cs="Times New Roman" w:hint="default"/>
        <w:w w:val="100"/>
        <w:sz w:val="20"/>
        <w:szCs w:val="20"/>
        <w:lang w:val="en-US" w:eastAsia="en-US" w:bidi="ar-SA"/>
      </w:rPr>
    </w:lvl>
    <w:lvl w:ilvl="1" w:tplc="3F5E45F4">
      <w:start w:val="1"/>
      <w:numFmt w:val="decimal"/>
      <w:lvlText w:val="%2"/>
      <w:lvlJc w:val="left"/>
      <w:pPr>
        <w:ind w:left="1735" w:hanging="558"/>
        <w:jc w:val="left"/>
      </w:pPr>
      <w:rPr>
        <w:rFonts w:ascii="Times New Roman" w:eastAsia="Times New Roman" w:hAnsi="Times New Roman" w:cs="Times New Roman" w:hint="default"/>
        <w:w w:val="100"/>
        <w:sz w:val="18"/>
        <w:szCs w:val="18"/>
        <w:lang w:val="en-US" w:eastAsia="en-US" w:bidi="ar-SA"/>
      </w:rPr>
    </w:lvl>
    <w:lvl w:ilvl="2" w:tplc="F2184130">
      <w:numFmt w:val="bullet"/>
      <w:lvlText w:val="•"/>
      <w:lvlJc w:val="left"/>
      <w:pPr>
        <w:ind w:left="2038" w:hanging="558"/>
      </w:pPr>
      <w:rPr>
        <w:rFonts w:hint="default"/>
        <w:lang w:val="en-US" w:eastAsia="en-US" w:bidi="ar-SA"/>
      </w:rPr>
    </w:lvl>
    <w:lvl w:ilvl="3" w:tplc="48A8DE2C">
      <w:numFmt w:val="bullet"/>
      <w:lvlText w:val="•"/>
      <w:lvlJc w:val="left"/>
      <w:pPr>
        <w:ind w:left="2337" w:hanging="558"/>
      </w:pPr>
      <w:rPr>
        <w:rFonts w:hint="default"/>
        <w:lang w:val="en-US" w:eastAsia="en-US" w:bidi="ar-SA"/>
      </w:rPr>
    </w:lvl>
    <w:lvl w:ilvl="4" w:tplc="EA58EC44">
      <w:numFmt w:val="bullet"/>
      <w:lvlText w:val="•"/>
      <w:lvlJc w:val="left"/>
      <w:pPr>
        <w:ind w:left="2636" w:hanging="558"/>
      </w:pPr>
      <w:rPr>
        <w:rFonts w:hint="default"/>
        <w:lang w:val="en-US" w:eastAsia="en-US" w:bidi="ar-SA"/>
      </w:rPr>
    </w:lvl>
    <w:lvl w:ilvl="5" w:tplc="A8EA9E16">
      <w:numFmt w:val="bullet"/>
      <w:lvlText w:val="•"/>
      <w:lvlJc w:val="left"/>
      <w:pPr>
        <w:ind w:left="2935" w:hanging="558"/>
      </w:pPr>
      <w:rPr>
        <w:rFonts w:hint="default"/>
        <w:lang w:val="en-US" w:eastAsia="en-US" w:bidi="ar-SA"/>
      </w:rPr>
    </w:lvl>
    <w:lvl w:ilvl="6" w:tplc="2D34A484">
      <w:numFmt w:val="bullet"/>
      <w:lvlText w:val="•"/>
      <w:lvlJc w:val="left"/>
      <w:pPr>
        <w:ind w:left="3234" w:hanging="558"/>
      </w:pPr>
      <w:rPr>
        <w:rFonts w:hint="default"/>
        <w:lang w:val="en-US" w:eastAsia="en-US" w:bidi="ar-SA"/>
      </w:rPr>
    </w:lvl>
    <w:lvl w:ilvl="7" w:tplc="FDF8C8FE">
      <w:numFmt w:val="bullet"/>
      <w:lvlText w:val="•"/>
      <w:lvlJc w:val="left"/>
      <w:pPr>
        <w:ind w:left="3533" w:hanging="558"/>
      </w:pPr>
      <w:rPr>
        <w:rFonts w:hint="default"/>
        <w:lang w:val="en-US" w:eastAsia="en-US" w:bidi="ar-SA"/>
      </w:rPr>
    </w:lvl>
    <w:lvl w:ilvl="8" w:tplc="3676B59C">
      <w:numFmt w:val="bullet"/>
      <w:lvlText w:val="•"/>
      <w:lvlJc w:val="left"/>
      <w:pPr>
        <w:ind w:left="3832" w:hanging="558"/>
      </w:pPr>
      <w:rPr>
        <w:rFonts w:hint="default"/>
        <w:lang w:val="en-U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581F"/>
    <w:rsid w:val="000B581F"/>
    <w:rsid w:val="007376B1"/>
    <w:rsid w:val="00C8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CCDEDE8"/>
  <w15:docId w15:val="{CEFC4253-BD2C-40DA-A489-EEC8C655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7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0"/>
      <w:ind w:left="1735" w:hanging="559"/>
    </w:pPr>
  </w:style>
  <w:style w:type="paragraph" w:customStyle="1" w:styleId="TableParagraph">
    <w:name w:val="Table Paragraph"/>
    <w:basedOn w:val="Normal"/>
    <w:uiPriority w:val="1"/>
    <w:qFormat/>
    <w:pPr>
      <w:spacing w:before="87"/>
      <w:ind w:left="80"/>
    </w:pPr>
  </w:style>
  <w:style w:type="paragraph" w:styleId="Header">
    <w:name w:val="header"/>
    <w:basedOn w:val="Normal"/>
    <w:link w:val="HeaderChar"/>
    <w:uiPriority w:val="99"/>
    <w:unhideWhenUsed/>
    <w:rsid w:val="007376B1"/>
    <w:pPr>
      <w:tabs>
        <w:tab w:val="center" w:pos="4680"/>
        <w:tab w:val="right" w:pos="9360"/>
      </w:tabs>
    </w:pPr>
  </w:style>
  <w:style w:type="character" w:customStyle="1" w:styleId="HeaderChar">
    <w:name w:val="Header Char"/>
    <w:basedOn w:val="DefaultParagraphFont"/>
    <w:link w:val="Header"/>
    <w:uiPriority w:val="99"/>
    <w:rsid w:val="007376B1"/>
    <w:rPr>
      <w:rFonts w:ascii="Times New Roman" w:eastAsia="Times New Roman" w:hAnsi="Times New Roman" w:cs="Times New Roman"/>
    </w:rPr>
  </w:style>
  <w:style w:type="paragraph" w:styleId="Footer">
    <w:name w:val="footer"/>
    <w:basedOn w:val="Normal"/>
    <w:link w:val="FooterChar"/>
    <w:uiPriority w:val="99"/>
    <w:unhideWhenUsed/>
    <w:rsid w:val="007376B1"/>
    <w:pPr>
      <w:tabs>
        <w:tab w:val="center" w:pos="4680"/>
        <w:tab w:val="right" w:pos="9360"/>
      </w:tabs>
    </w:pPr>
  </w:style>
  <w:style w:type="character" w:customStyle="1" w:styleId="FooterChar">
    <w:name w:val="Footer Char"/>
    <w:basedOn w:val="DefaultParagraphFont"/>
    <w:link w:val="Footer"/>
    <w:uiPriority w:val="99"/>
    <w:rsid w:val="007376B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gautam</cp:lastModifiedBy>
  <cp:revision>3</cp:revision>
  <cp:lastPrinted>2021-08-16T06:23:00Z</cp:lastPrinted>
  <dcterms:created xsi:type="dcterms:W3CDTF">2021-08-16T06:14:00Z</dcterms:created>
  <dcterms:modified xsi:type="dcterms:W3CDTF">2021-08-16T06:23:00Z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LastSaved">
    <vt:filetime>2021-08-16T00:00:00Z</vt:filetime>
  </property>
</Properties>
</file>