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40C6A" w14:textId="77777777" w:rsidR="00C34F12" w:rsidRDefault="00244BB2">
      <w:pPr>
        <w:jc w:val="center"/>
      </w:pPr>
      <w:r>
        <w:rPr>
          <w:noProof/>
        </w:rPr>
        <w:drawing>
          <wp:inline distT="0" distB="0" distL="0" distR="0" wp14:anchorId="22727CF2" wp14:editId="1D301E11">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pilkin-logo.png"/>
                    <pic:cNvPicPr/>
                  </pic:nvPicPr>
                  <pic:blipFill>
                    <a:blip r:embed="rId8"/>
                    <a:stretch>
                      <a:fillRect/>
                    </a:stretch>
                  </pic:blipFill>
                  <pic:spPr>
                    <a:xfrm>
                      <a:off x="0" y="0"/>
                      <a:ext cx="1371600" cy="1371600"/>
                    </a:xfrm>
                    <a:prstGeom prst="rect">
                      <a:avLst/>
                    </a:prstGeom>
                  </pic:spPr>
                </pic:pic>
              </a:graphicData>
            </a:graphic>
          </wp:inline>
        </w:drawing>
      </w:r>
    </w:p>
    <w:p w14:paraId="72ED2455" w14:textId="77777777" w:rsidR="00C34F12" w:rsidRDefault="00244BB2">
      <w:pPr>
        <w:spacing w:before="160" w:after="40" w:line="252" w:lineRule="auto"/>
        <w:jc w:val="center"/>
      </w:pPr>
      <w:r>
        <w:rPr>
          <w:b/>
          <w:color w:val="1F4E79"/>
          <w:sz w:val="50"/>
        </w:rPr>
        <w:t>Task Block 3 - Point 9</w:t>
      </w:r>
    </w:p>
    <w:p w14:paraId="0E97CB51" w14:textId="77777777" w:rsidR="00C34F12" w:rsidRDefault="00244BB2">
      <w:pPr>
        <w:spacing w:after="40" w:line="252" w:lineRule="auto"/>
        <w:jc w:val="center"/>
      </w:pPr>
      <w:r>
        <w:rPr>
          <w:b/>
          <w:color w:val="1F4E79"/>
          <w:sz w:val="40"/>
        </w:rPr>
        <w:t>Updated C4 Architecture Diagrams Report</w:t>
      </w:r>
    </w:p>
    <w:p w14:paraId="705F8E68" w14:textId="77777777" w:rsidR="00C34F12" w:rsidRPr="00244BB2" w:rsidRDefault="00244BB2">
      <w:pPr>
        <w:spacing w:after="200" w:line="252" w:lineRule="auto"/>
        <w:jc w:val="center"/>
        <w:rPr>
          <w:lang w:val="ru-RU"/>
        </w:rPr>
      </w:pPr>
      <w:r w:rsidRPr="00244BB2">
        <w:rPr>
          <w:b/>
          <w:color w:val="1F4E79"/>
          <w:sz w:val="36"/>
          <w:lang w:val="ru-RU"/>
        </w:rPr>
        <w:t xml:space="preserve">Отчет по обновленным </w:t>
      </w:r>
      <w:r>
        <w:rPr>
          <w:b/>
          <w:color w:val="1F4E79"/>
          <w:sz w:val="36"/>
        </w:rPr>
        <w:t>C</w:t>
      </w:r>
      <w:r w:rsidRPr="00244BB2">
        <w:rPr>
          <w:b/>
          <w:color w:val="1F4E79"/>
          <w:sz w:val="36"/>
          <w:lang w:val="ru-RU"/>
        </w:rPr>
        <w:t>4-диаграммам архитектуры</w:t>
      </w:r>
    </w:p>
    <w:tbl>
      <w:tblPr>
        <w:tblW w:w="0" w:type="auto"/>
        <w:jc w:val="center"/>
        <w:tblBorders>
          <w:top w:val="single" w:sz="8" w:space="0" w:color="B4C6E7"/>
          <w:left w:val="single" w:sz="8" w:space="0" w:color="B4C6E7"/>
          <w:bottom w:val="single" w:sz="8" w:space="0" w:color="B4C6E7"/>
          <w:right w:val="single" w:sz="8" w:space="0" w:color="B4C6E7"/>
          <w:insideH w:val="single" w:sz="8" w:space="0" w:color="B4C6E7"/>
          <w:insideV w:val="single" w:sz="8" w:space="0" w:color="B4C6E7"/>
        </w:tblBorders>
        <w:tblLook w:val="04A0" w:firstRow="1" w:lastRow="0" w:firstColumn="1" w:lastColumn="0" w:noHBand="0" w:noVBand="1"/>
      </w:tblPr>
      <w:tblGrid>
        <w:gridCol w:w="7687"/>
        <w:gridCol w:w="7687"/>
      </w:tblGrid>
      <w:tr w:rsidR="00C34F12" w14:paraId="4CC30C93" w14:textId="77777777">
        <w:trPr>
          <w:jc w:val="center"/>
        </w:trPr>
        <w:tc>
          <w:tcPr>
            <w:tcW w:w="7697" w:type="dxa"/>
            <w:shd w:val="clear" w:color="auto" w:fill="D9EAF7"/>
            <w:tcMar>
              <w:top w:w="100" w:type="dxa"/>
              <w:left w:w="120" w:type="dxa"/>
              <w:bottom w:w="100" w:type="dxa"/>
              <w:right w:w="120" w:type="dxa"/>
            </w:tcMar>
          </w:tcPr>
          <w:p w14:paraId="1CE71D86" w14:textId="77777777" w:rsidR="00C34F12" w:rsidRDefault="00244BB2">
            <w:r>
              <w:t xml:space="preserve">Project / </w:t>
            </w:r>
            <w:proofErr w:type="spellStart"/>
            <w:r>
              <w:t>Проект</w:t>
            </w:r>
            <w:proofErr w:type="spellEnd"/>
          </w:p>
        </w:tc>
        <w:tc>
          <w:tcPr>
            <w:tcW w:w="7697" w:type="dxa"/>
            <w:tcMar>
              <w:top w:w="100" w:type="dxa"/>
              <w:left w:w="120" w:type="dxa"/>
              <w:bottom w:w="100" w:type="dxa"/>
              <w:right w:w="120" w:type="dxa"/>
            </w:tcMar>
          </w:tcPr>
          <w:p w14:paraId="69646D54" w14:textId="77777777" w:rsidR="00C34F12" w:rsidRDefault="00244BB2">
            <w:r>
              <w:t>Kopilkin - mobile-first personal finance microservice application</w:t>
            </w:r>
          </w:p>
        </w:tc>
      </w:tr>
      <w:tr w:rsidR="00C34F12" w14:paraId="3D1DFB19" w14:textId="77777777">
        <w:trPr>
          <w:jc w:val="center"/>
        </w:trPr>
        <w:tc>
          <w:tcPr>
            <w:tcW w:w="7697" w:type="dxa"/>
            <w:shd w:val="clear" w:color="auto" w:fill="D9EAF7"/>
            <w:tcMar>
              <w:top w:w="100" w:type="dxa"/>
              <w:left w:w="120" w:type="dxa"/>
              <w:bottom w:w="100" w:type="dxa"/>
              <w:right w:w="120" w:type="dxa"/>
            </w:tcMar>
          </w:tcPr>
          <w:p w14:paraId="71C6542B" w14:textId="77777777" w:rsidR="00C34F12" w:rsidRDefault="00244BB2">
            <w:r>
              <w:t>Author / Автор</w:t>
            </w:r>
          </w:p>
        </w:tc>
        <w:tc>
          <w:tcPr>
            <w:tcW w:w="7697" w:type="dxa"/>
            <w:tcMar>
              <w:top w:w="100" w:type="dxa"/>
              <w:left w:w="120" w:type="dxa"/>
              <w:bottom w:w="100" w:type="dxa"/>
              <w:right w:w="120" w:type="dxa"/>
            </w:tcMar>
          </w:tcPr>
          <w:p w14:paraId="6097DD9F" w14:textId="77777777" w:rsidR="00C34F12" w:rsidRDefault="00244BB2">
            <w:r>
              <w:t>Mubarakov Islam</w:t>
            </w:r>
          </w:p>
        </w:tc>
      </w:tr>
      <w:tr w:rsidR="00C34F12" w14:paraId="2F3C28C6" w14:textId="77777777">
        <w:trPr>
          <w:jc w:val="center"/>
        </w:trPr>
        <w:tc>
          <w:tcPr>
            <w:tcW w:w="7697" w:type="dxa"/>
            <w:shd w:val="clear" w:color="auto" w:fill="D9EAF7"/>
            <w:tcMar>
              <w:top w:w="100" w:type="dxa"/>
              <w:left w:w="120" w:type="dxa"/>
              <w:bottom w:w="100" w:type="dxa"/>
              <w:right w:w="120" w:type="dxa"/>
            </w:tcMar>
          </w:tcPr>
          <w:p w14:paraId="4236BBDC" w14:textId="77777777" w:rsidR="00C34F12" w:rsidRDefault="00244BB2">
            <w:r>
              <w:t>Requirement / Требование</w:t>
            </w:r>
          </w:p>
        </w:tc>
        <w:tc>
          <w:tcPr>
            <w:tcW w:w="7697" w:type="dxa"/>
            <w:tcMar>
              <w:top w:w="100" w:type="dxa"/>
              <w:left w:w="120" w:type="dxa"/>
              <w:bottom w:w="100" w:type="dxa"/>
              <w:right w:w="120" w:type="dxa"/>
            </w:tcMar>
          </w:tcPr>
          <w:p w14:paraId="48D1AF3A" w14:textId="77777777" w:rsidR="00C34F12" w:rsidRDefault="00244BB2">
            <w:r>
              <w:t>9 C4 Diagrams (7) - diagrams need to be updated and correct</w:t>
            </w:r>
          </w:p>
        </w:tc>
      </w:tr>
      <w:tr w:rsidR="00C34F12" w14:paraId="2AFC468E" w14:textId="77777777">
        <w:trPr>
          <w:jc w:val="center"/>
        </w:trPr>
        <w:tc>
          <w:tcPr>
            <w:tcW w:w="7697" w:type="dxa"/>
            <w:shd w:val="clear" w:color="auto" w:fill="D9EAF7"/>
            <w:tcMar>
              <w:top w:w="100" w:type="dxa"/>
              <w:left w:w="120" w:type="dxa"/>
              <w:bottom w:w="100" w:type="dxa"/>
              <w:right w:w="120" w:type="dxa"/>
            </w:tcMar>
          </w:tcPr>
          <w:p w14:paraId="31F51291" w14:textId="77777777" w:rsidR="00C34F12" w:rsidRDefault="00244BB2">
            <w:r>
              <w:t>Language / Язык</w:t>
            </w:r>
          </w:p>
        </w:tc>
        <w:tc>
          <w:tcPr>
            <w:tcW w:w="7697" w:type="dxa"/>
            <w:tcMar>
              <w:top w:w="100" w:type="dxa"/>
              <w:left w:w="120" w:type="dxa"/>
              <w:bottom w:w="100" w:type="dxa"/>
              <w:right w:w="120" w:type="dxa"/>
            </w:tcMar>
          </w:tcPr>
          <w:p w14:paraId="21D607F7" w14:textId="77777777" w:rsidR="00C34F12" w:rsidRDefault="00244BB2">
            <w:r>
              <w:t>English + Russian / Английский + русский</w:t>
            </w:r>
          </w:p>
        </w:tc>
      </w:tr>
      <w:tr w:rsidR="00C34F12" w14:paraId="0DCD1A66" w14:textId="77777777">
        <w:trPr>
          <w:jc w:val="center"/>
        </w:trPr>
        <w:tc>
          <w:tcPr>
            <w:tcW w:w="7697" w:type="dxa"/>
            <w:shd w:val="clear" w:color="auto" w:fill="D9EAF7"/>
            <w:tcMar>
              <w:top w:w="100" w:type="dxa"/>
              <w:left w:w="120" w:type="dxa"/>
              <w:bottom w:w="100" w:type="dxa"/>
              <w:right w:w="120" w:type="dxa"/>
            </w:tcMar>
          </w:tcPr>
          <w:p w14:paraId="2B2B756D" w14:textId="77777777" w:rsidR="00C34F12" w:rsidRDefault="00244BB2">
            <w:r>
              <w:t>Date / Дата</w:t>
            </w:r>
          </w:p>
        </w:tc>
        <w:tc>
          <w:tcPr>
            <w:tcW w:w="7697" w:type="dxa"/>
            <w:tcMar>
              <w:top w:w="100" w:type="dxa"/>
              <w:left w:w="120" w:type="dxa"/>
              <w:bottom w:w="100" w:type="dxa"/>
              <w:right w:w="120" w:type="dxa"/>
            </w:tcMar>
          </w:tcPr>
          <w:p w14:paraId="3D44A725" w14:textId="77777777" w:rsidR="00C34F12" w:rsidRDefault="00244BB2">
            <w:r>
              <w:t>22 May 2026</w:t>
            </w:r>
          </w:p>
        </w:tc>
      </w:tr>
    </w:tbl>
    <w:p w14:paraId="107A7A5F" w14:textId="77777777" w:rsidR="00C34F12" w:rsidRDefault="00244BB2">
      <w:pPr>
        <w:spacing w:before="320" w:after="0" w:line="252" w:lineRule="auto"/>
        <w:jc w:val="center"/>
      </w:pPr>
      <w:r>
        <w:rPr>
          <w:i/>
          <w:color w:val="4F5B66"/>
          <w:sz w:val="19"/>
        </w:rPr>
        <w:t>This report was prepared from the uploaded project archive and reflects the implemented architecture, not only a planned design.</w:t>
      </w:r>
    </w:p>
    <w:p w14:paraId="45B554A5" w14:textId="77777777" w:rsidR="00C34F12" w:rsidRDefault="00244BB2">
      <w:r>
        <w:br w:type="page"/>
      </w:r>
    </w:p>
    <w:p w14:paraId="587D1861" w14:textId="77777777" w:rsidR="00C34F12" w:rsidRDefault="00244BB2">
      <w:pPr>
        <w:pStyle w:val="1"/>
      </w:pPr>
      <w:r>
        <w:lastRenderedPageBreak/>
        <w:t>Contents / Содержание</w:t>
      </w:r>
    </w:p>
    <w:p w14:paraId="521D244B" w14:textId="77777777" w:rsidR="00C34F12" w:rsidRPr="00244BB2" w:rsidRDefault="00244BB2">
      <w:pPr>
        <w:pStyle w:val="a0"/>
        <w:rPr>
          <w:lang w:val="ru-RU"/>
        </w:rPr>
      </w:pPr>
      <w:r w:rsidRPr="00244BB2">
        <w:rPr>
          <w:lang w:val="ru-RU"/>
        </w:rPr>
        <w:t xml:space="preserve">1. </w:t>
      </w:r>
      <w:r>
        <w:t>Purpose</w:t>
      </w:r>
      <w:r w:rsidRPr="00244BB2">
        <w:rPr>
          <w:lang w:val="ru-RU"/>
        </w:rPr>
        <w:t xml:space="preserve"> </w:t>
      </w:r>
      <w:r>
        <w:t>and</w:t>
      </w:r>
      <w:r w:rsidRPr="00244BB2">
        <w:rPr>
          <w:lang w:val="ru-RU"/>
        </w:rPr>
        <w:t xml:space="preserve"> </w:t>
      </w:r>
      <w:r>
        <w:t>scope</w:t>
      </w:r>
      <w:r w:rsidRPr="00244BB2">
        <w:rPr>
          <w:lang w:val="ru-RU"/>
        </w:rPr>
        <w:t xml:space="preserve"> / Цель и область отчета</w:t>
      </w:r>
    </w:p>
    <w:p w14:paraId="43063008" w14:textId="77777777" w:rsidR="00C34F12" w:rsidRDefault="00244BB2">
      <w:pPr>
        <w:pStyle w:val="a0"/>
      </w:pPr>
      <w:r>
        <w:t>2. Project architecture verified from archive / Проверенная архитектура проекта</w:t>
      </w:r>
    </w:p>
    <w:p w14:paraId="5F6D7420" w14:textId="77777777" w:rsidR="00C34F12" w:rsidRPr="00244BB2" w:rsidRDefault="00244BB2">
      <w:pPr>
        <w:pStyle w:val="a0"/>
        <w:rPr>
          <w:lang w:val="ru-RU"/>
        </w:rPr>
      </w:pPr>
      <w:r w:rsidRPr="00244BB2">
        <w:rPr>
          <w:lang w:val="ru-RU"/>
        </w:rPr>
        <w:t xml:space="preserve">3. </w:t>
      </w:r>
      <w:r>
        <w:t>Updated</w:t>
      </w:r>
      <w:r w:rsidRPr="00244BB2">
        <w:rPr>
          <w:lang w:val="ru-RU"/>
        </w:rPr>
        <w:t xml:space="preserve"> </w:t>
      </w:r>
      <w:r>
        <w:t>C</w:t>
      </w:r>
      <w:r w:rsidRPr="00244BB2">
        <w:rPr>
          <w:lang w:val="ru-RU"/>
        </w:rPr>
        <w:t xml:space="preserve">4 </w:t>
      </w:r>
      <w:r>
        <w:t>diagram</w:t>
      </w:r>
      <w:r w:rsidRPr="00244BB2">
        <w:rPr>
          <w:lang w:val="ru-RU"/>
        </w:rPr>
        <w:t xml:space="preserve"> </w:t>
      </w:r>
      <w:r>
        <w:t>set</w:t>
      </w:r>
      <w:r w:rsidRPr="00244BB2">
        <w:rPr>
          <w:lang w:val="ru-RU"/>
        </w:rPr>
        <w:t xml:space="preserve"> / Обновленный набор </w:t>
      </w:r>
      <w:r>
        <w:t>C</w:t>
      </w:r>
      <w:r w:rsidRPr="00244BB2">
        <w:rPr>
          <w:lang w:val="ru-RU"/>
        </w:rPr>
        <w:t>4-диаграмм</w:t>
      </w:r>
    </w:p>
    <w:p w14:paraId="050CEBEF" w14:textId="77777777" w:rsidR="00C34F12" w:rsidRDefault="00244BB2">
      <w:pPr>
        <w:pStyle w:val="a0"/>
      </w:pPr>
      <w:r>
        <w:t>4. Diagram 1 - System Context / Контекст системы</w:t>
      </w:r>
    </w:p>
    <w:p w14:paraId="5BC3F069" w14:textId="77777777" w:rsidR="00C34F12" w:rsidRDefault="00244BB2">
      <w:pPr>
        <w:pStyle w:val="a0"/>
      </w:pPr>
      <w:r>
        <w:t>5. Diagram 2 - Container Overview / Контейнерная архитектура</w:t>
      </w:r>
    </w:p>
    <w:p w14:paraId="06EADC04" w14:textId="77777777" w:rsidR="00C34F12" w:rsidRDefault="00244BB2">
      <w:pPr>
        <w:pStyle w:val="a0"/>
      </w:pPr>
      <w:r>
        <w:t>6. Diagram 3 - Data, Events, Routing and Cache View / Данные, события, маршрутизация и кэш</w:t>
      </w:r>
    </w:p>
    <w:p w14:paraId="7B074032" w14:textId="77777777" w:rsidR="00C34F12" w:rsidRDefault="00244BB2">
      <w:pPr>
        <w:pStyle w:val="a0"/>
      </w:pPr>
      <w:r>
        <w:t>7. Diagram 4 - API Gateway Components / Компоненты API Gateway</w:t>
      </w:r>
    </w:p>
    <w:p w14:paraId="6036A796" w14:textId="77777777" w:rsidR="00C34F12" w:rsidRDefault="00244BB2">
      <w:pPr>
        <w:pStyle w:val="a0"/>
      </w:pPr>
      <w:r>
        <w:t>8. Diagram 5 - Transaction Service Components / Компоненты Transaction Service</w:t>
      </w:r>
    </w:p>
    <w:p w14:paraId="2BC81536" w14:textId="77777777" w:rsidR="00C34F12" w:rsidRDefault="00244BB2">
      <w:pPr>
        <w:pStyle w:val="a0"/>
      </w:pPr>
      <w:r>
        <w:t>9. Diagram 6 - AI Agent Service Components / Компоненты AI Agent Service</w:t>
      </w:r>
    </w:p>
    <w:p w14:paraId="35E28BCA" w14:textId="77777777" w:rsidR="00C34F12" w:rsidRDefault="00244BB2">
      <w:pPr>
        <w:pStyle w:val="a0"/>
      </w:pPr>
      <w:r>
        <w:t>10. Diagram 7 - Dynamic Add Transaction Flow / Динамический сценарий добавления транзакции</w:t>
      </w:r>
    </w:p>
    <w:p w14:paraId="4F198FAF" w14:textId="77777777" w:rsidR="00C34F12" w:rsidRDefault="00244BB2">
      <w:pPr>
        <w:pStyle w:val="a0"/>
      </w:pPr>
      <w:r>
        <w:t>11. Requirement coverage / Покрытие требований</w:t>
      </w:r>
    </w:p>
    <w:p w14:paraId="22AA1B78" w14:textId="77777777" w:rsidR="00C34F12" w:rsidRDefault="00244BB2">
      <w:pPr>
        <w:pStyle w:val="a0"/>
      </w:pPr>
      <w:r>
        <w:t>12. Limitations and future improvements / Ограничения и улучшения</w:t>
      </w:r>
    </w:p>
    <w:p w14:paraId="72EC9DD6" w14:textId="77777777" w:rsidR="00C34F12" w:rsidRDefault="00244BB2">
      <w:pPr>
        <w:pStyle w:val="a0"/>
      </w:pPr>
      <w:r>
        <w:t>13. Conclusion / Заключение</w:t>
      </w:r>
    </w:p>
    <w:p w14:paraId="7A701360" w14:textId="77777777" w:rsidR="00C34F12" w:rsidRDefault="00244BB2">
      <w:pPr>
        <w:pStyle w:val="a0"/>
      </w:pPr>
      <w:r>
        <w:t>Appendix A. Service, data and event catalog / Каталог сервисов, данных и событий</w:t>
      </w:r>
    </w:p>
    <w:p w14:paraId="38A434CC" w14:textId="77777777" w:rsidR="00C34F12" w:rsidRDefault="00244BB2">
      <w:r>
        <w:br w:type="page"/>
      </w:r>
    </w:p>
    <w:p w14:paraId="0E8A57BF" w14:textId="77777777" w:rsidR="00C34F12" w:rsidRPr="00244BB2" w:rsidRDefault="00244BB2">
      <w:pPr>
        <w:pStyle w:val="1"/>
        <w:rPr>
          <w:lang w:val="ru-RU"/>
        </w:rPr>
      </w:pPr>
      <w:r w:rsidRPr="00244BB2">
        <w:rPr>
          <w:lang w:val="ru-RU"/>
        </w:rPr>
        <w:lastRenderedPageBreak/>
        <w:t xml:space="preserve">1. </w:t>
      </w:r>
      <w:r>
        <w:t>Purpose</w:t>
      </w:r>
      <w:r w:rsidRPr="00244BB2">
        <w:rPr>
          <w:lang w:val="ru-RU"/>
        </w:rPr>
        <w:t xml:space="preserve"> </w:t>
      </w:r>
      <w:r>
        <w:t>and</w:t>
      </w:r>
      <w:r w:rsidRPr="00244BB2">
        <w:rPr>
          <w:lang w:val="ru-RU"/>
        </w:rPr>
        <w:t xml:space="preserve"> </w:t>
      </w:r>
      <w:r>
        <w:t>scope</w:t>
      </w:r>
      <w:r w:rsidRPr="00244BB2">
        <w:rPr>
          <w:lang w:val="ru-RU"/>
        </w:rPr>
        <w:t xml:space="preserve"> / Цель и область отчета</w:t>
      </w:r>
    </w:p>
    <w:p w14:paraId="6C54E17F" w14:textId="77777777" w:rsidR="00C34F12" w:rsidRDefault="00244BB2">
      <w:pPr>
        <w:spacing w:before="80" w:after="40" w:line="252" w:lineRule="auto"/>
      </w:pPr>
      <w:r>
        <w:rPr>
          <w:b/>
          <w:color w:val="1F4E79"/>
          <w:sz w:val="22"/>
        </w:rPr>
        <w:t xml:space="preserve">Executive summary / </w:t>
      </w:r>
      <w:proofErr w:type="spellStart"/>
      <w:r>
        <w:rPr>
          <w:b/>
          <w:color w:val="1F4E79"/>
          <w:sz w:val="22"/>
        </w:rPr>
        <w:t>Краткое</w:t>
      </w:r>
      <w:proofErr w:type="spellEnd"/>
      <w:r>
        <w:rPr>
          <w:b/>
          <w:color w:val="1F4E79"/>
          <w:sz w:val="22"/>
        </w:rPr>
        <w:t xml:space="preserve"> резюме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16A4B755" w14:textId="77777777">
        <w:trPr>
          <w:jc w:val="center"/>
        </w:trPr>
        <w:tc>
          <w:tcPr>
            <w:tcW w:w="7697" w:type="dxa"/>
            <w:shd w:val="clear" w:color="auto" w:fill="1F4E79"/>
            <w:tcMar>
              <w:top w:w="90" w:type="dxa"/>
              <w:left w:w="90" w:type="dxa"/>
              <w:bottom w:w="90" w:type="dxa"/>
              <w:right w:w="90" w:type="dxa"/>
            </w:tcMar>
            <w:vAlign w:val="center"/>
          </w:tcPr>
          <w:p w14:paraId="0F5BBE4D"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4DA03882" w14:textId="77777777" w:rsidR="00C34F12" w:rsidRDefault="00244BB2">
            <w:pPr>
              <w:jc w:val="center"/>
            </w:pPr>
            <w:r>
              <w:rPr>
                <w:b/>
                <w:color w:val="FFFFFF"/>
                <w:sz w:val="19"/>
              </w:rPr>
              <w:t>Русский</w:t>
            </w:r>
          </w:p>
        </w:tc>
      </w:tr>
      <w:tr w:rsidR="00C34F12" w:rsidRPr="00244BB2" w14:paraId="73BE296A" w14:textId="77777777">
        <w:trPr>
          <w:jc w:val="center"/>
        </w:trPr>
        <w:tc>
          <w:tcPr>
            <w:tcW w:w="7697" w:type="dxa"/>
            <w:tcMar>
              <w:top w:w="100" w:type="dxa"/>
              <w:left w:w="120" w:type="dxa"/>
              <w:bottom w:w="100" w:type="dxa"/>
              <w:right w:w="120" w:type="dxa"/>
            </w:tcMar>
          </w:tcPr>
          <w:p w14:paraId="481A0521" w14:textId="77777777" w:rsidR="00C34F12" w:rsidRDefault="00244BB2">
            <w:pPr>
              <w:spacing w:after="60" w:line="252" w:lineRule="auto"/>
            </w:pPr>
            <w:r>
              <w:rPr>
                <w:sz w:val="18"/>
              </w:rPr>
              <w:t>This document covers Task Block 3, Point 9: seven updated and correct C4 diagrams for the current Kopilkin architecture.</w:t>
            </w:r>
          </w:p>
          <w:p w14:paraId="2943A73E" w14:textId="77777777" w:rsidR="00C34F12" w:rsidRDefault="00244BB2">
            <w:pPr>
              <w:spacing w:after="60" w:line="252" w:lineRule="auto"/>
            </w:pPr>
            <w:r>
              <w:rPr>
                <w:sz w:val="18"/>
              </w:rPr>
              <w:t>The diagrams were prepared after checking the uploaded project archive. They represent the implemented system: microservices, API Gateway, Nginx load balancing, PostgreSQL, Redis, Kafka, RecSys, AI Agent Service, Qdrant, Langfuse and Ollama.</w:t>
            </w:r>
          </w:p>
          <w:p w14:paraId="2373D0B7" w14:textId="77777777" w:rsidR="00C34F12" w:rsidRDefault="00244BB2">
            <w:pPr>
              <w:spacing w:after="60" w:line="252" w:lineRule="auto"/>
            </w:pPr>
            <w:r>
              <w:rPr>
                <w:sz w:val="18"/>
              </w:rPr>
              <w:t>The goal is to make the architecture explainable for a report or oral defense. Therefore, each diagram is followed by a short technical explanation and its relation to the actual code/configuration.</w:t>
            </w:r>
          </w:p>
        </w:tc>
        <w:tc>
          <w:tcPr>
            <w:tcW w:w="7697" w:type="dxa"/>
            <w:tcMar>
              <w:top w:w="100" w:type="dxa"/>
              <w:left w:w="120" w:type="dxa"/>
              <w:bottom w:w="100" w:type="dxa"/>
              <w:right w:w="120" w:type="dxa"/>
            </w:tcMar>
          </w:tcPr>
          <w:p w14:paraId="2D1AB221" w14:textId="77777777" w:rsidR="00C34F12" w:rsidRPr="00244BB2" w:rsidRDefault="00244BB2">
            <w:pPr>
              <w:spacing w:after="60" w:line="252" w:lineRule="auto"/>
              <w:rPr>
                <w:lang w:val="ru-RU"/>
              </w:rPr>
            </w:pPr>
            <w:r w:rsidRPr="00244BB2">
              <w:rPr>
                <w:sz w:val="18"/>
                <w:lang w:val="ru-RU"/>
              </w:rPr>
              <w:t xml:space="preserve">Этот документ закрывает </w:t>
            </w:r>
            <w:r>
              <w:rPr>
                <w:sz w:val="18"/>
              </w:rPr>
              <w:t>Task</w:t>
            </w:r>
            <w:r w:rsidRPr="00244BB2">
              <w:rPr>
                <w:sz w:val="18"/>
                <w:lang w:val="ru-RU"/>
              </w:rPr>
              <w:t xml:space="preserve"> </w:t>
            </w:r>
            <w:r>
              <w:rPr>
                <w:sz w:val="18"/>
              </w:rPr>
              <w:t>Block</w:t>
            </w:r>
            <w:r w:rsidRPr="00244BB2">
              <w:rPr>
                <w:sz w:val="18"/>
                <w:lang w:val="ru-RU"/>
              </w:rPr>
              <w:t xml:space="preserve"> 3, пункт 9: семь обновленных и корректных </w:t>
            </w:r>
            <w:r>
              <w:rPr>
                <w:sz w:val="18"/>
              </w:rPr>
              <w:t>C</w:t>
            </w:r>
            <w:r w:rsidRPr="00244BB2">
              <w:rPr>
                <w:sz w:val="18"/>
                <w:lang w:val="ru-RU"/>
              </w:rPr>
              <w:t xml:space="preserve">4-диаграмм для текущей архитектуры </w:t>
            </w:r>
            <w:proofErr w:type="spellStart"/>
            <w:r>
              <w:rPr>
                <w:sz w:val="18"/>
              </w:rPr>
              <w:t>Kopilkin</w:t>
            </w:r>
            <w:proofErr w:type="spellEnd"/>
            <w:r w:rsidRPr="00244BB2">
              <w:rPr>
                <w:sz w:val="18"/>
                <w:lang w:val="ru-RU"/>
              </w:rPr>
              <w:t>.</w:t>
            </w:r>
          </w:p>
          <w:p w14:paraId="743077EC" w14:textId="77777777" w:rsidR="00C34F12" w:rsidRPr="00244BB2" w:rsidRDefault="00244BB2">
            <w:pPr>
              <w:spacing w:after="60" w:line="252" w:lineRule="auto"/>
              <w:rPr>
                <w:lang w:val="ru-RU"/>
              </w:rPr>
            </w:pPr>
            <w:r w:rsidRPr="00244BB2">
              <w:rPr>
                <w:sz w:val="18"/>
                <w:lang w:val="ru-RU"/>
              </w:rPr>
              <w:t xml:space="preserve">Диаграммы подготовлены после проверки прикрепленного архива проекта. Они отражают реализованную систему: </w:t>
            </w:r>
            <w:proofErr w:type="spellStart"/>
            <w:r w:rsidRPr="00244BB2">
              <w:rPr>
                <w:sz w:val="18"/>
                <w:lang w:val="ru-RU"/>
              </w:rPr>
              <w:t>микросервисы</w:t>
            </w:r>
            <w:proofErr w:type="spellEnd"/>
            <w:r w:rsidRPr="00244BB2">
              <w:rPr>
                <w:sz w:val="18"/>
                <w:lang w:val="ru-RU"/>
              </w:rPr>
              <w:t xml:space="preserve">, </w:t>
            </w:r>
            <w:r>
              <w:rPr>
                <w:sz w:val="18"/>
              </w:rPr>
              <w:t>API</w:t>
            </w:r>
            <w:r w:rsidRPr="00244BB2">
              <w:rPr>
                <w:sz w:val="18"/>
                <w:lang w:val="ru-RU"/>
              </w:rPr>
              <w:t xml:space="preserve"> </w:t>
            </w:r>
            <w:r>
              <w:rPr>
                <w:sz w:val="18"/>
              </w:rPr>
              <w:t>Gateway</w:t>
            </w:r>
            <w:r w:rsidRPr="00244BB2">
              <w:rPr>
                <w:sz w:val="18"/>
                <w:lang w:val="ru-RU"/>
              </w:rPr>
              <w:t xml:space="preserve">, балансировку через </w:t>
            </w:r>
            <w:r>
              <w:rPr>
                <w:sz w:val="18"/>
              </w:rPr>
              <w:t>Nginx</w:t>
            </w:r>
            <w:r w:rsidRPr="00244BB2">
              <w:rPr>
                <w:sz w:val="18"/>
                <w:lang w:val="ru-RU"/>
              </w:rPr>
              <w:t xml:space="preserve">, </w:t>
            </w:r>
            <w:r>
              <w:rPr>
                <w:sz w:val="18"/>
              </w:rPr>
              <w:t>PostgreSQL</w:t>
            </w:r>
            <w:r w:rsidRPr="00244BB2">
              <w:rPr>
                <w:sz w:val="18"/>
                <w:lang w:val="ru-RU"/>
              </w:rPr>
              <w:t xml:space="preserve">, </w:t>
            </w:r>
            <w:r>
              <w:rPr>
                <w:sz w:val="18"/>
              </w:rPr>
              <w:t>Redis</w:t>
            </w:r>
            <w:r w:rsidRPr="00244BB2">
              <w:rPr>
                <w:sz w:val="18"/>
                <w:lang w:val="ru-RU"/>
              </w:rPr>
              <w:t xml:space="preserve">, </w:t>
            </w:r>
            <w:r>
              <w:rPr>
                <w:sz w:val="18"/>
              </w:rPr>
              <w:t>Kafka</w:t>
            </w:r>
            <w:r w:rsidRPr="00244BB2">
              <w:rPr>
                <w:sz w:val="18"/>
                <w:lang w:val="ru-RU"/>
              </w:rPr>
              <w:t xml:space="preserve">, </w:t>
            </w:r>
            <w:proofErr w:type="spellStart"/>
            <w:r>
              <w:rPr>
                <w:sz w:val="18"/>
              </w:rPr>
              <w:t>RecSys</w:t>
            </w:r>
            <w:proofErr w:type="spellEnd"/>
            <w:r w:rsidRPr="00244BB2">
              <w:rPr>
                <w:sz w:val="18"/>
                <w:lang w:val="ru-RU"/>
              </w:rPr>
              <w:t xml:space="preserve">, </w:t>
            </w:r>
            <w:r>
              <w:rPr>
                <w:sz w:val="18"/>
              </w:rPr>
              <w:t>AI</w:t>
            </w:r>
            <w:r w:rsidRPr="00244BB2">
              <w:rPr>
                <w:sz w:val="18"/>
                <w:lang w:val="ru-RU"/>
              </w:rPr>
              <w:t xml:space="preserve"> </w:t>
            </w:r>
            <w:r>
              <w:rPr>
                <w:sz w:val="18"/>
              </w:rPr>
              <w:t>Agent</w:t>
            </w:r>
            <w:r w:rsidRPr="00244BB2">
              <w:rPr>
                <w:sz w:val="18"/>
                <w:lang w:val="ru-RU"/>
              </w:rPr>
              <w:t xml:space="preserve"> </w:t>
            </w:r>
            <w:r>
              <w:rPr>
                <w:sz w:val="18"/>
              </w:rPr>
              <w:t>Service</w:t>
            </w:r>
            <w:r w:rsidRPr="00244BB2">
              <w:rPr>
                <w:sz w:val="18"/>
                <w:lang w:val="ru-RU"/>
              </w:rPr>
              <w:t xml:space="preserve">, </w:t>
            </w:r>
            <w:proofErr w:type="spellStart"/>
            <w:r>
              <w:rPr>
                <w:sz w:val="18"/>
              </w:rPr>
              <w:t>Qdrant</w:t>
            </w:r>
            <w:proofErr w:type="spellEnd"/>
            <w:r w:rsidRPr="00244BB2">
              <w:rPr>
                <w:sz w:val="18"/>
                <w:lang w:val="ru-RU"/>
              </w:rPr>
              <w:t xml:space="preserve">, </w:t>
            </w:r>
            <w:proofErr w:type="spellStart"/>
            <w:r>
              <w:rPr>
                <w:sz w:val="18"/>
              </w:rPr>
              <w:t>Langfuse</w:t>
            </w:r>
            <w:proofErr w:type="spellEnd"/>
            <w:r w:rsidRPr="00244BB2">
              <w:rPr>
                <w:sz w:val="18"/>
                <w:lang w:val="ru-RU"/>
              </w:rPr>
              <w:t xml:space="preserve"> и </w:t>
            </w:r>
            <w:proofErr w:type="spellStart"/>
            <w:r>
              <w:rPr>
                <w:sz w:val="18"/>
              </w:rPr>
              <w:t>Ollama</w:t>
            </w:r>
            <w:proofErr w:type="spellEnd"/>
            <w:r w:rsidRPr="00244BB2">
              <w:rPr>
                <w:sz w:val="18"/>
                <w:lang w:val="ru-RU"/>
              </w:rPr>
              <w:t>.</w:t>
            </w:r>
          </w:p>
          <w:p w14:paraId="02759412" w14:textId="77777777" w:rsidR="00C34F12" w:rsidRPr="00244BB2" w:rsidRDefault="00244BB2">
            <w:pPr>
              <w:spacing w:after="60" w:line="252" w:lineRule="auto"/>
              <w:rPr>
                <w:lang w:val="ru-RU"/>
              </w:rPr>
            </w:pPr>
            <w:r w:rsidRPr="00244BB2">
              <w:rPr>
                <w:sz w:val="18"/>
                <w:lang w:val="ru-RU"/>
              </w:rPr>
              <w:t>Цель отчета - сделать архитектуру понятной для письменной сдачи и устной защиты. Поэтому после каждой диаграммы есть техническое объяснение и связь с реальным кодом/конфигурацией проекта.</w:t>
            </w:r>
          </w:p>
        </w:tc>
      </w:tr>
    </w:tbl>
    <w:p w14:paraId="6147AE29" w14:textId="77777777" w:rsidR="00C34F12" w:rsidRPr="00244BB2" w:rsidRDefault="00C34F12">
      <w:pPr>
        <w:rPr>
          <w:lang w:val="ru-RU"/>
        </w:rPr>
      </w:pPr>
    </w:p>
    <w:p w14:paraId="15F145F8" w14:textId="77777777" w:rsidR="00C34F12" w:rsidRDefault="00244BB2">
      <w:pPr>
        <w:spacing w:before="80" w:after="40" w:line="252" w:lineRule="auto"/>
      </w:pPr>
      <w:r>
        <w:rPr>
          <w:b/>
          <w:color w:val="1F4E79"/>
          <w:sz w:val="22"/>
        </w:rPr>
        <w:t>Why the diagrams had to be updated / Почему диаграммы нужно было обновить</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729A31E8" w14:textId="77777777">
        <w:trPr>
          <w:jc w:val="center"/>
        </w:trPr>
        <w:tc>
          <w:tcPr>
            <w:tcW w:w="7697" w:type="dxa"/>
            <w:shd w:val="clear" w:color="auto" w:fill="1F4E79"/>
            <w:tcMar>
              <w:top w:w="90" w:type="dxa"/>
              <w:left w:w="90" w:type="dxa"/>
              <w:bottom w:w="90" w:type="dxa"/>
              <w:right w:w="90" w:type="dxa"/>
            </w:tcMar>
            <w:vAlign w:val="center"/>
          </w:tcPr>
          <w:p w14:paraId="64160439"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3BACE356" w14:textId="77777777" w:rsidR="00C34F12" w:rsidRDefault="00244BB2">
            <w:pPr>
              <w:jc w:val="center"/>
            </w:pPr>
            <w:r>
              <w:rPr>
                <w:b/>
                <w:color w:val="FFFFFF"/>
                <w:sz w:val="19"/>
              </w:rPr>
              <w:t>Русский</w:t>
            </w:r>
          </w:p>
        </w:tc>
      </w:tr>
      <w:tr w:rsidR="00C34F12" w:rsidRPr="00244BB2" w14:paraId="3F5A545D" w14:textId="77777777">
        <w:trPr>
          <w:jc w:val="center"/>
        </w:trPr>
        <w:tc>
          <w:tcPr>
            <w:tcW w:w="7697" w:type="dxa"/>
            <w:tcMar>
              <w:top w:w="100" w:type="dxa"/>
              <w:left w:w="120" w:type="dxa"/>
              <w:bottom w:w="100" w:type="dxa"/>
              <w:right w:w="120" w:type="dxa"/>
            </w:tcMar>
          </w:tcPr>
          <w:p w14:paraId="20797F0E" w14:textId="77777777" w:rsidR="00C34F12" w:rsidRDefault="00244BB2">
            <w:pPr>
              <w:spacing w:after="60" w:line="252" w:lineRule="auto"/>
            </w:pPr>
            <w:r>
              <w:rPr>
                <w:sz w:val="18"/>
              </w:rPr>
              <w:t>The older diagrams no longer describe the current state of the project. The system changed from a simpler prototype into a microservice-based architecture with persistent databases, event publishing, caching, routing and recommendation logic.</w:t>
            </w:r>
          </w:p>
          <w:p w14:paraId="700BF39B" w14:textId="77777777" w:rsidR="00C34F12" w:rsidRDefault="00244BB2">
            <w:pPr>
              <w:spacing w:after="60" w:line="252" w:lineRule="auto"/>
            </w:pPr>
            <w:r>
              <w:rPr>
                <w:sz w:val="18"/>
              </w:rPr>
              <w:t>For this reason, the updated diagram set does not only show the business services. It also shows infrastructure elements required by Block 3: Kafka, Redis, Nginx, API Gateway replicas, PostgreSQL databases and observability-related tools.</w:t>
            </w:r>
          </w:p>
        </w:tc>
        <w:tc>
          <w:tcPr>
            <w:tcW w:w="7697" w:type="dxa"/>
            <w:tcMar>
              <w:top w:w="100" w:type="dxa"/>
              <w:left w:w="120" w:type="dxa"/>
              <w:bottom w:w="100" w:type="dxa"/>
              <w:right w:w="120" w:type="dxa"/>
            </w:tcMar>
          </w:tcPr>
          <w:p w14:paraId="158D7201" w14:textId="77777777" w:rsidR="00C34F12" w:rsidRPr="00244BB2" w:rsidRDefault="00244BB2">
            <w:pPr>
              <w:spacing w:after="60" w:line="252" w:lineRule="auto"/>
              <w:rPr>
                <w:lang w:val="ru-RU"/>
              </w:rPr>
            </w:pPr>
            <w:r w:rsidRPr="00244BB2">
              <w:rPr>
                <w:sz w:val="18"/>
                <w:lang w:val="ru-RU"/>
              </w:rPr>
              <w:t xml:space="preserve">Старые диаграммы уже не описывают текущее состояние проекта. Система изменилась: из более простого прототипа она стала </w:t>
            </w:r>
            <w:proofErr w:type="spellStart"/>
            <w:r w:rsidRPr="00244BB2">
              <w:rPr>
                <w:sz w:val="18"/>
                <w:lang w:val="ru-RU"/>
              </w:rPr>
              <w:t>микросервисной</w:t>
            </w:r>
            <w:proofErr w:type="spellEnd"/>
            <w:r w:rsidRPr="00244BB2">
              <w:rPr>
                <w:sz w:val="18"/>
                <w:lang w:val="ru-RU"/>
              </w:rPr>
              <w:t xml:space="preserve"> архитектурой с постоянным хранением данных, публикацией событий, кэшированием, маршрутизацией и рекомендациями.</w:t>
            </w:r>
          </w:p>
          <w:p w14:paraId="6E5B4B08" w14:textId="77777777" w:rsidR="00C34F12" w:rsidRPr="00244BB2" w:rsidRDefault="00244BB2">
            <w:pPr>
              <w:spacing w:after="60" w:line="252" w:lineRule="auto"/>
              <w:rPr>
                <w:lang w:val="ru-RU"/>
              </w:rPr>
            </w:pPr>
            <w:r w:rsidRPr="00244BB2">
              <w:rPr>
                <w:sz w:val="18"/>
                <w:lang w:val="ru-RU"/>
              </w:rPr>
              <w:t xml:space="preserve">Поэтому обновленный набор диаграмм показывает не только бизнес-сервисы, но и инфраструктурные элементы </w:t>
            </w:r>
            <w:r>
              <w:rPr>
                <w:sz w:val="18"/>
              </w:rPr>
              <w:t>Block</w:t>
            </w:r>
            <w:r w:rsidRPr="00244BB2">
              <w:rPr>
                <w:sz w:val="18"/>
                <w:lang w:val="ru-RU"/>
              </w:rPr>
              <w:t xml:space="preserve"> 3: </w:t>
            </w:r>
            <w:r>
              <w:rPr>
                <w:sz w:val="18"/>
              </w:rPr>
              <w:t>Kafka</w:t>
            </w:r>
            <w:r w:rsidRPr="00244BB2">
              <w:rPr>
                <w:sz w:val="18"/>
                <w:lang w:val="ru-RU"/>
              </w:rPr>
              <w:t xml:space="preserve">, </w:t>
            </w:r>
            <w:r>
              <w:rPr>
                <w:sz w:val="18"/>
              </w:rPr>
              <w:t>Redis</w:t>
            </w:r>
            <w:r w:rsidRPr="00244BB2">
              <w:rPr>
                <w:sz w:val="18"/>
                <w:lang w:val="ru-RU"/>
              </w:rPr>
              <w:t xml:space="preserve">, </w:t>
            </w:r>
            <w:r>
              <w:rPr>
                <w:sz w:val="18"/>
              </w:rPr>
              <w:t>Nginx</w:t>
            </w:r>
            <w:r w:rsidRPr="00244BB2">
              <w:rPr>
                <w:sz w:val="18"/>
                <w:lang w:val="ru-RU"/>
              </w:rPr>
              <w:t xml:space="preserve">, реплики </w:t>
            </w:r>
            <w:r>
              <w:rPr>
                <w:sz w:val="18"/>
              </w:rPr>
              <w:t>API</w:t>
            </w:r>
            <w:r w:rsidRPr="00244BB2">
              <w:rPr>
                <w:sz w:val="18"/>
                <w:lang w:val="ru-RU"/>
              </w:rPr>
              <w:t xml:space="preserve"> </w:t>
            </w:r>
            <w:r>
              <w:rPr>
                <w:sz w:val="18"/>
              </w:rPr>
              <w:t>Gateway</w:t>
            </w:r>
            <w:r w:rsidRPr="00244BB2">
              <w:rPr>
                <w:sz w:val="18"/>
                <w:lang w:val="ru-RU"/>
              </w:rPr>
              <w:t xml:space="preserve">, базы </w:t>
            </w:r>
            <w:r>
              <w:rPr>
                <w:sz w:val="18"/>
              </w:rPr>
              <w:t>PostgreSQL</w:t>
            </w:r>
            <w:r w:rsidRPr="00244BB2">
              <w:rPr>
                <w:sz w:val="18"/>
                <w:lang w:val="ru-RU"/>
              </w:rPr>
              <w:t xml:space="preserve"> и инструменты наблюдаемости.</w:t>
            </w:r>
          </w:p>
        </w:tc>
      </w:tr>
    </w:tbl>
    <w:p w14:paraId="07634157" w14:textId="77777777" w:rsidR="00C34F12" w:rsidRPr="00244BB2" w:rsidRDefault="00C34F12">
      <w:pPr>
        <w:rPr>
          <w:lang w:val="ru-RU"/>
        </w:rPr>
      </w:pPr>
    </w:p>
    <w:p w14:paraId="05CE5A03" w14:textId="77777777" w:rsidR="00C34F12" w:rsidRDefault="00244BB2">
      <w:pPr>
        <w:pStyle w:val="1"/>
      </w:pPr>
      <w:r>
        <w:t>2. Project architecture verified from archive / Проверенная архитектура проекта</w:t>
      </w:r>
    </w:p>
    <w:p w14:paraId="585FC96E" w14:textId="77777777" w:rsidR="00C34F12" w:rsidRDefault="00244BB2">
      <w:pPr>
        <w:spacing w:before="80" w:after="40" w:line="252" w:lineRule="auto"/>
      </w:pPr>
      <w:r>
        <w:rPr>
          <w:b/>
          <w:color w:val="1F4E79"/>
          <w:sz w:val="22"/>
        </w:rPr>
        <w:t>What was checked / Что было проверено</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2289758D" w14:textId="77777777">
        <w:trPr>
          <w:jc w:val="center"/>
        </w:trPr>
        <w:tc>
          <w:tcPr>
            <w:tcW w:w="7697" w:type="dxa"/>
            <w:shd w:val="clear" w:color="auto" w:fill="1F4E79"/>
            <w:tcMar>
              <w:top w:w="90" w:type="dxa"/>
              <w:left w:w="90" w:type="dxa"/>
              <w:bottom w:w="90" w:type="dxa"/>
              <w:right w:w="90" w:type="dxa"/>
            </w:tcMar>
            <w:vAlign w:val="center"/>
          </w:tcPr>
          <w:p w14:paraId="6DBF5E78"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619815CE" w14:textId="77777777" w:rsidR="00C34F12" w:rsidRDefault="00244BB2">
            <w:pPr>
              <w:jc w:val="center"/>
            </w:pPr>
            <w:r>
              <w:rPr>
                <w:b/>
                <w:color w:val="FFFFFF"/>
                <w:sz w:val="19"/>
              </w:rPr>
              <w:t>Русский</w:t>
            </w:r>
          </w:p>
        </w:tc>
      </w:tr>
      <w:tr w:rsidR="00C34F12" w:rsidRPr="00244BB2" w14:paraId="498E3F5C" w14:textId="77777777">
        <w:trPr>
          <w:jc w:val="center"/>
        </w:trPr>
        <w:tc>
          <w:tcPr>
            <w:tcW w:w="7697" w:type="dxa"/>
            <w:tcMar>
              <w:top w:w="100" w:type="dxa"/>
              <w:left w:w="120" w:type="dxa"/>
              <w:bottom w:w="100" w:type="dxa"/>
              <w:right w:w="120" w:type="dxa"/>
            </w:tcMar>
          </w:tcPr>
          <w:p w14:paraId="0E6F636A" w14:textId="77777777" w:rsidR="00C34F12" w:rsidRDefault="00244BB2">
            <w:pPr>
              <w:spacing w:after="60" w:line="252" w:lineRule="auto"/>
            </w:pPr>
            <w:r>
              <w:rPr>
                <w:sz w:val="18"/>
              </w:rPr>
              <w:t>The uploaded archive contains an actual implementation, not only documentation. The analysis was based on docker-compose.yml, service folders, API Gateway source code, service source code, Nginx configuration and existing documentation assets.</w:t>
            </w:r>
          </w:p>
          <w:p w14:paraId="62458E08" w14:textId="77777777" w:rsidR="00C34F12" w:rsidRDefault="00244BB2">
            <w:pPr>
              <w:spacing w:after="60" w:line="252" w:lineRule="auto"/>
            </w:pPr>
            <w:r>
              <w:rPr>
                <w:sz w:val="18"/>
              </w:rPr>
              <w:t>The most important confirmation is that the project already has a real routing layer, Kafka producer code, PostgreSQL-backed services, Redis cache/rate limiting and a RecSys service connected to transaction data.</w:t>
            </w:r>
          </w:p>
        </w:tc>
        <w:tc>
          <w:tcPr>
            <w:tcW w:w="7697" w:type="dxa"/>
            <w:tcMar>
              <w:top w:w="100" w:type="dxa"/>
              <w:left w:w="120" w:type="dxa"/>
              <w:bottom w:w="100" w:type="dxa"/>
              <w:right w:w="120" w:type="dxa"/>
            </w:tcMar>
          </w:tcPr>
          <w:p w14:paraId="2166AF69" w14:textId="77777777" w:rsidR="00C34F12" w:rsidRPr="00244BB2" w:rsidRDefault="00244BB2">
            <w:pPr>
              <w:spacing w:after="60" w:line="252" w:lineRule="auto"/>
              <w:rPr>
                <w:lang w:val="ru-RU"/>
              </w:rPr>
            </w:pPr>
            <w:r w:rsidRPr="00244BB2">
              <w:rPr>
                <w:sz w:val="18"/>
                <w:lang w:val="ru-RU"/>
              </w:rPr>
              <w:t xml:space="preserve">В прикрепленном архиве находится реальная реализация, а не только документация. Анализ проводился по </w:t>
            </w:r>
            <w:r>
              <w:rPr>
                <w:sz w:val="18"/>
              </w:rPr>
              <w:t>docker</w:t>
            </w:r>
            <w:r w:rsidRPr="00244BB2">
              <w:rPr>
                <w:sz w:val="18"/>
                <w:lang w:val="ru-RU"/>
              </w:rPr>
              <w:t>-</w:t>
            </w:r>
            <w:r>
              <w:rPr>
                <w:sz w:val="18"/>
              </w:rPr>
              <w:t>compose</w:t>
            </w:r>
            <w:r w:rsidRPr="00244BB2">
              <w:rPr>
                <w:sz w:val="18"/>
                <w:lang w:val="ru-RU"/>
              </w:rPr>
              <w:t>.</w:t>
            </w:r>
            <w:proofErr w:type="spellStart"/>
            <w:r>
              <w:rPr>
                <w:sz w:val="18"/>
              </w:rPr>
              <w:t>yml</w:t>
            </w:r>
            <w:proofErr w:type="spellEnd"/>
            <w:r w:rsidRPr="00244BB2">
              <w:rPr>
                <w:sz w:val="18"/>
                <w:lang w:val="ru-RU"/>
              </w:rPr>
              <w:t xml:space="preserve">, папкам сервисов, коду </w:t>
            </w:r>
            <w:r>
              <w:rPr>
                <w:sz w:val="18"/>
              </w:rPr>
              <w:t>API</w:t>
            </w:r>
            <w:r w:rsidRPr="00244BB2">
              <w:rPr>
                <w:sz w:val="18"/>
                <w:lang w:val="ru-RU"/>
              </w:rPr>
              <w:t xml:space="preserve"> </w:t>
            </w:r>
            <w:r>
              <w:rPr>
                <w:sz w:val="18"/>
              </w:rPr>
              <w:t>Gateway</w:t>
            </w:r>
            <w:r w:rsidRPr="00244BB2">
              <w:rPr>
                <w:sz w:val="18"/>
                <w:lang w:val="ru-RU"/>
              </w:rPr>
              <w:t xml:space="preserve">, коду </w:t>
            </w:r>
            <w:proofErr w:type="spellStart"/>
            <w:r w:rsidRPr="00244BB2">
              <w:rPr>
                <w:sz w:val="18"/>
                <w:lang w:val="ru-RU"/>
              </w:rPr>
              <w:t>микросервисов</w:t>
            </w:r>
            <w:proofErr w:type="spellEnd"/>
            <w:r w:rsidRPr="00244BB2">
              <w:rPr>
                <w:sz w:val="18"/>
                <w:lang w:val="ru-RU"/>
              </w:rPr>
              <w:t xml:space="preserve">, конфигурации </w:t>
            </w:r>
            <w:r>
              <w:rPr>
                <w:sz w:val="18"/>
              </w:rPr>
              <w:t>Nginx</w:t>
            </w:r>
            <w:r w:rsidRPr="00244BB2">
              <w:rPr>
                <w:sz w:val="18"/>
                <w:lang w:val="ru-RU"/>
              </w:rPr>
              <w:t xml:space="preserve"> и существующим материалам документации.</w:t>
            </w:r>
          </w:p>
          <w:p w14:paraId="7B641533" w14:textId="77777777" w:rsidR="00C34F12" w:rsidRPr="00244BB2" w:rsidRDefault="00244BB2">
            <w:pPr>
              <w:spacing w:after="60" w:line="252" w:lineRule="auto"/>
              <w:rPr>
                <w:lang w:val="ru-RU"/>
              </w:rPr>
            </w:pPr>
            <w:r w:rsidRPr="00244BB2">
              <w:rPr>
                <w:sz w:val="18"/>
                <w:lang w:val="ru-RU"/>
              </w:rPr>
              <w:t xml:space="preserve">Самое важное подтверждение: в проекте уже есть настоящий слой маршрутизации, </w:t>
            </w:r>
            <w:r>
              <w:rPr>
                <w:sz w:val="18"/>
              </w:rPr>
              <w:t>Kafka</w:t>
            </w:r>
            <w:r w:rsidRPr="00244BB2">
              <w:rPr>
                <w:sz w:val="18"/>
                <w:lang w:val="ru-RU"/>
              </w:rPr>
              <w:t xml:space="preserve"> </w:t>
            </w:r>
            <w:r>
              <w:rPr>
                <w:sz w:val="18"/>
              </w:rPr>
              <w:t>producer</w:t>
            </w:r>
            <w:r w:rsidRPr="00244BB2">
              <w:rPr>
                <w:sz w:val="18"/>
                <w:lang w:val="ru-RU"/>
              </w:rPr>
              <w:t xml:space="preserve">-код, сервисы на </w:t>
            </w:r>
            <w:r>
              <w:rPr>
                <w:sz w:val="18"/>
              </w:rPr>
              <w:t>PostgreSQL</w:t>
            </w:r>
            <w:r w:rsidRPr="00244BB2">
              <w:rPr>
                <w:sz w:val="18"/>
                <w:lang w:val="ru-RU"/>
              </w:rPr>
              <w:t xml:space="preserve">, </w:t>
            </w:r>
            <w:r>
              <w:rPr>
                <w:sz w:val="18"/>
              </w:rPr>
              <w:t>Redis</w:t>
            </w:r>
            <w:r w:rsidRPr="00244BB2">
              <w:rPr>
                <w:sz w:val="18"/>
                <w:lang w:val="ru-RU"/>
              </w:rPr>
              <w:t xml:space="preserve"> для кэша/лимитов и </w:t>
            </w:r>
            <w:proofErr w:type="spellStart"/>
            <w:r>
              <w:rPr>
                <w:sz w:val="18"/>
              </w:rPr>
              <w:t>RecSys</w:t>
            </w:r>
            <w:proofErr w:type="spellEnd"/>
            <w:r w:rsidRPr="00244BB2">
              <w:rPr>
                <w:sz w:val="18"/>
                <w:lang w:val="ru-RU"/>
              </w:rPr>
              <w:t>-сервис, связанный с транзакциями пользователя.</w:t>
            </w:r>
          </w:p>
        </w:tc>
      </w:tr>
    </w:tbl>
    <w:p w14:paraId="712193BF" w14:textId="77777777" w:rsidR="00C34F12" w:rsidRPr="00244BB2" w:rsidRDefault="00C34F12">
      <w:pPr>
        <w:rPr>
          <w:lang w:val="ru-RU"/>
        </w:rPr>
      </w:pPr>
    </w:p>
    <w:p w14:paraId="302DF2BC" w14:textId="77777777" w:rsidR="00C34F12" w:rsidRDefault="00244BB2">
      <w:pPr>
        <w:spacing w:before="80" w:after="60" w:line="252" w:lineRule="auto"/>
      </w:pPr>
      <w:r>
        <w:rPr>
          <w:b/>
          <w:color w:val="1F4E79"/>
          <w:sz w:val="22"/>
        </w:rPr>
        <w:t xml:space="preserve">Implementation evidence / </w:t>
      </w:r>
      <w:proofErr w:type="spellStart"/>
      <w:r>
        <w:rPr>
          <w:b/>
          <w:color w:val="1F4E79"/>
          <w:sz w:val="22"/>
        </w:rPr>
        <w:t>Подтверждение</w:t>
      </w:r>
      <w:proofErr w:type="spellEnd"/>
      <w:r>
        <w:rPr>
          <w:b/>
          <w:color w:val="1F4E79"/>
          <w:sz w:val="22"/>
        </w:rPr>
        <w:t xml:space="preserve"> реализации</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5124"/>
        <w:gridCol w:w="5125"/>
        <w:gridCol w:w="5125"/>
      </w:tblGrid>
      <w:tr w:rsidR="00C34F12" w14:paraId="6B0DE056" w14:textId="77777777">
        <w:trPr>
          <w:jc w:val="center"/>
        </w:trPr>
        <w:tc>
          <w:tcPr>
            <w:tcW w:w="5131" w:type="dxa"/>
            <w:shd w:val="clear" w:color="auto" w:fill="1F4E79"/>
            <w:tcMar>
              <w:top w:w="90" w:type="dxa"/>
              <w:left w:w="90" w:type="dxa"/>
              <w:bottom w:w="90" w:type="dxa"/>
              <w:right w:w="90" w:type="dxa"/>
            </w:tcMar>
          </w:tcPr>
          <w:p w14:paraId="6DC5E2F2" w14:textId="77777777" w:rsidR="00C34F12" w:rsidRDefault="00244BB2">
            <w:pPr>
              <w:jc w:val="center"/>
            </w:pPr>
            <w:r>
              <w:rPr>
                <w:b/>
                <w:color w:val="FFFFFF"/>
                <w:sz w:val="17"/>
              </w:rPr>
              <w:t>Component / Компонент</w:t>
            </w:r>
          </w:p>
        </w:tc>
        <w:tc>
          <w:tcPr>
            <w:tcW w:w="5131" w:type="dxa"/>
            <w:shd w:val="clear" w:color="auto" w:fill="1F4E79"/>
            <w:tcMar>
              <w:top w:w="90" w:type="dxa"/>
              <w:left w:w="90" w:type="dxa"/>
              <w:bottom w:w="90" w:type="dxa"/>
              <w:right w:w="90" w:type="dxa"/>
            </w:tcMar>
          </w:tcPr>
          <w:p w14:paraId="5BA05726" w14:textId="77777777" w:rsidR="00C34F12" w:rsidRDefault="00244BB2">
            <w:pPr>
              <w:jc w:val="center"/>
            </w:pPr>
            <w:r>
              <w:rPr>
                <w:b/>
                <w:color w:val="FFFFFF"/>
                <w:sz w:val="17"/>
              </w:rPr>
              <w:t>Evidence / Подтверждение</w:t>
            </w:r>
          </w:p>
        </w:tc>
        <w:tc>
          <w:tcPr>
            <w:tcW w:w="5131" w:type="dxa"/>
            <w:shd w:val="clear" w:color="auto" w:fill="1F4E79"/>
            <w:tcMar>
              <w:top w:w="90" w:type="dxa"/>
              <w:left w:w="90" w:type="dxa"/>
              <w:bottom w:w="90" w:type="dxa"/>
              <w:right w:w="90" w:type="dxa"/>
            </w:tcMar>
          </w:tcPr>
          <w:p w14:paraId="313C22C0" w14:textId="77777777" w:rsidR="00C34F12" w:rsidRDefault="00244BB2">
            <w:pPr>
              <w:jc w:val="center"/>
            </w:pPr>
            <w:r>
              <w:rPr>
                <w:b/>
                <w:color w:val="FFFFFF"/>
                <w:sz w:val="17"/>
              </w:rPr>
              <w:t>Meaning / Значение</w:t>
            </w:r>
          </w:p>
        </w:tc>
      </w:tr>
      <w:tr w:rsidR="00C34F12" w14:paraId="0113BA85" w14:textId="77777777">
        <w:trPr>
          <w:jc w:val="center"/>
        </w:trPr>
        <w:tc>
          <w:tcPr>
            <w:tcW w:w="5131" w:type="dxa"/>
            <w:tcMar>
              <w:top w:w="80" w:type="dxa"/>
              <w:left w:w="80" w:type="dxa"/>
              <w:bottom w:w="80" w:type="dxa"/>
              <w:right w:w="80" w:type="dxa"/>
            </w:tcMar>
          </w:tcPr>
          <w:p w14:paraId="0E64331D" w14:textId="77777777" w:rsidR="00C34F12" w:rsidRDefault="00244BB2">
            <w:pPr>
              <w:spacing w:after="20" w:line="240" w:lineRule="auto"/>
            </w:pPr>
            <w:r>
              <w:rPr>
                <w:sz w:val="16"/>
              </w:rPr>
              <w:t>auth-service</w:t>
            </w:r>
          </w:p>
        </w:tc>
        <w:tc>
          <w:tcPr>
            <w:tcW w:w="5131" w:type="dxa"/>
            <w:tcMar>
              <w:top w:w="80" w:type="dxa"/>
              <w:left w:w="80" w:type="dxa"/>
              <w:bottom w:w="80" w:type="dxa"/>
              <w:right w:w="80" w:type="dxa"/>
            </w:tcMar>
          </w:tcPr>
          <w:p w14:paraId="35099A5B" w14:textId="77777777" w:rsidR="00C34F12" w:rsidRDefault="00244BB2">
            <w:pPr>
              <w:spacing w:after="20" w:line="240" w:lineRule="auto"/>
            </w:pPr>
            <w:r>
              <w:rPr>
                <w:sz w:val="16"/>
              </w:rPr>
              <w:t>auth-service/app/main.py, events.py, cache.py</w:t>
            </w:r>
          </w:p>
        </w:tc>
        <w:tc>
          <w:tcPr>
            <w:tcW w:w="5131" w:type="dxa"/>
            <w:tcMar>
              <w:top w:w="80" w:type="dxa"/>
              <w:left w:w="80" w:type="dxa"/>
              <w:bottom w:w="80" w:type="dxa"/>
              <w:right w:w="80" w:type="dxa"/>
            </w:tcMar>
          </w:tcPr>
          <w:p w14:paraId="4C735F16" w14:textId="77777777" w:rsidR="00C34F12" w:rsidRDefault="00244BB2">
            <w:pPr>
              <w:spacing w:after="20" w:line="240" w:lineRule="auto"/>
            </w:pPr>
            <w:r>
              <w:rPr>
                <w:sz w:val="16"/>
              </w:rPr>
              <w:t>User registration/login, PostgreSQL auth_db, Redis user cache, Kafka user.registered</w:t>
            </w:r>
          </w:p>
        </w:tc>
      </w:tr>
      <w:tr w:rsidR="00C34F12" w14:paraId="0572EEB5" w14:textId="77777777">
        <w:trPr>
          <w:jc w:val="center"/>
        </w:trPr>
        <w:tc>
          <w:tcPr>
            <w:tcW w:w="5131" w:type="dxa"/>
            <w:tcMar>
              <w:top w:w="80" w:type="dxa"/>
              <w:left w:w="80" w:type="dxa"/>
              <w:bottom w:w="80" w:type="dxa"/>
              <w:right w:w="80" w:type="dxa"/>
            </w:tcMar>
          </w:tcPr>
          <w:p w14:paraId="6CE72687" w14:textId="77777777" w:rsidR="00C34F12" w:rsidRDefault="00244BB2">
            <w:pPr>
              <w:spacing w:after="20" w:line="240" w:lineRule="auto"/>
            </w:pPr>
            <w:r>
              <w:rPr>
                <w:sz w:val="16"/>
              </w:rPr>
              <w:t>transaction-service</w:t>
            </w:r>
          </w:p>
        </w:tc>
        <w:tc>
          <w:tcPr>
            <w:tcW w:w="5131" w:type="dxa"/>
            <w:tcMar>
              <w:top w:w="80" w:type="dxa"/>
              <w:left w:w="80" w:type="dxa"/>
              <w:bottom w:w="80" w:type="dxa"/>
              <w:right w:w="80" w:type="dxa"/>
            </w:tcMar>
          </w:tcPr>
          <w:p w14:paraId="7ABDFB4E" w14:textId="77777777" w:rsidR="00C34F12" w:rsidRDefault="00244BB2">
            <w:pPr>
              <w:spacing w:after="20" w:line="240" w:lineRule="auto"/>
            </w:pPr>
            <w:r>
              <w:rPr>
                <w:sz w:val="16"/>
              </w:rPr>
              <w:t>transaction-service/app/main.py, cache.py, events.py</w:t>
            </w:r>
          </w:p>
        </w:tc>
        <w:tc>
          <w:tcPr>
            <w:tcW w:w="5131" w:type="dxa"/>
            <w:tcMar>
              <w:top w:w="80" w:type="dxa"/>
              <w:left w:w="80" w:type="dxa"/>
              <w:bottom w:w="80" w:type="dxa"/>
              <w:right w:w="80" w:type="dxa"/>
            </w:tcMar>
          </w:tcPr>
          <w:p w14:paraId="655EEB3A" w14:textId="77777777" w:rsidR="00C34F12" w:rsidRDefault="00244BB2">
            <w:pPr>
              <w:spacing w:after="20" w:line="240" w:lineRule="auto"/>
            </w:pPr>
            <w:r>
              <w:rPr>
                <w:sz w:val="16"/>
              </w:rPr>
              <w:t>Transactions, summaries, PostgreSQL transaction_db, Redis summary cache, Kafka transaction events</w:t>
            </w:r>
          </w:p>
        </w:tc>
      </w:tr>
      <w:tr w:rsidR="00C34F12" w14:paraId="0117DC8A" w14:textId="77777777">
        <w:trPr>
          <w:jc w:val="center"/>
        </w:trPr>
        <w:tc>
          <w:tcPr>
            <w:tcW w:w="5131" w:type="dxa"/>
            <w:tcMar>
              <w:top w:w="80" w:type="dxa"/>
              <w:left w:w="80" w:type="dxa"/>
              <w:bottom w:w="80" w:type="dxa"/>
              <w:right w:w="80" w:type="dxa"/>
            </w:tcMar>
          </w:tcPr>
          <w:p w14:paraId="253C590B" w14:textId="77777777" w:rsidR="00C34F12" w:rsidRDefault="00244BB2">
            <w:pPr>
              <w:spacing w:after="20" w:line="240" w:lineRule="auto"/>
            </w:pPr>
            <w:r>
              <w:rPr>
                <w:sz w:val="16"/>
              </w:rPr>
              <w:t>savings-service</w:t>
            </w:r>
          </w:p>
        </w:tc>
        <w:tc>
          <w:tcPr>
            <w:tcW w:w="5131" w:type="dxa"/>
            <w:tcMar>
              <w:top w:w="80" w:type="dxa"/>
              <w:left w:w="80" w:type="dxa"/>
              <w:bottom w:w="80" w:type="dxa"/>
              <w:right w:w="80" w:type="dxa"/>
            </w:tcMar>
          </w:tcPr>
          <w:p w14:paraId="1730B2D2" w14:textId="77777777" w:rsidR="00C34F12" w:rsidRDefault="00244BB2">
            <w:pPr>
              <w:spacing w:after="20" w:line="240" w:lineRule="auto"/>
            </w:pPr>
            <w:r>
              <w:rPr>
                <w:sz w:val="16"/>
              </w:rPr>
              <w:t>savings-service/app/main.py, events.py</w:t>
            </w:r>
          </w:p>
        </w:tc>
        <w:tc>
          <w:tcPr>
            <w:tcW w:w="5131" w:type="dxa"/>
            <w:tcMar>
              <w:top w:w="80" w:type="dxa"/>
              <w:left w:w="80" w:type="dxa"/>
              <w:bottom w:w="80" w:type="dxa"/>
              <w:right w:w="80" w:type="dxa"/>
            </w:tcMar>
          </w:tcPr>
          <w:p w14:paraId="4248E221" w14:textId="77777777" w:rsidR="00C34F12" w:rsidRDefault="00244BB2">
            <w:pPr>
              <w:spacing w:after="20" w:line="240" w:lineRule="auto"/>
            </w:pPr>
            <w:r>
              <w:rPr>
                <w:sz w:val="16"/>
              </w:rPr>
              <w:t>Savings goals, PostgreSQL savings_db, Kafka goal events</w:t>
            </w:r>
          </w:p>
        </w:tc>
      </w:tr>
      <w:tr w:rsidR="00C34F12" w14:paraId="72A0272B" w14:textId="77777777">
        <w:trPr>
          <w:jc w:val="center"/>
        </w:trPr>
        <w:tc>
          <w:tcPr>
            <w:tcW w:w="5131" w:type="dxa"/>
            <w:tcMar>
              <w:top w:w="80" w:type="dxa"/>
              <w:left w:w="80" w:type="dxa"/>
              <w:bottom w:w="80" w:type="dxa"/>
              <w:right w:w="80" w:type="dxa"/>
            </w:tcMar>
          </w:tcPr>
          <w:p w14:paraId="0B7457BA" w14:textId="77777777" w:rsidR="00C34F12" w:rsidRDefault="00244BB2">
            <w:pPr>
              <w:spacing w:after="20" w:line="240" w:lineRule="auto"/>
            </w:pPr>
            <w:r>
              <w:rPr>
                <w:sz w:val="16"/>
              </w:rPr>
              <w:t>agent-service</w:t>
            </w:r>
          </w:p>
        </w:tc>
        <w:tc>
          <w:tcPr>
            <w:tcW w:w="5131" w:type="dxa"/>
            <w:tcMar>
              <w:top w:w="80" w:type="dxa"/>
              <w:left w:w="80" w:type="dxa"/>
              <w:bottom w:w="80" w:type="dxa"/>
              <w:right w:w="80" w:type="dxa"/>
            </w:tcMar>
          </w:tcPr>
          <w:p w14:paraId="095639E4" w14:textId="77777777" w:rsidR="00C34F12" w:rsidRDefault="00244BB2">
            <w:pPr>
              <w:spacing w:after="20" w:line="240" w:lineRule="auto"/>
            </w:pPr>
            <w:r>
              <w:rPr>
                <w:sz w:val="16"/>
              </w:rPr>
              <w:t>agent-service/app/main.py, agents/, memory/, skills/</w:t>
            </w:r>
          </w:p>
        </w:tc>
        <w:tc>
          <w:tcPr>
            <w:tcW w:w="5131" w:type="dxa"/>
            <w:tcMar>
              <w:top w:w="80" w:type="dxa"/>
              <w:left w:w="80" w:type="dxa"/>
              <w:bottom w:w="80" w:type="dxa"/>
              <w:right w:w="80" w:type="dxa"/>
            </w:tcMar>
          </w:tcPr>
          <w:p w14:paraId="4BF78B19" w14:textId="77777777" w:rsidR="00C34F12" w:rsidRDefault="00244BB2">
            <w:pPr>
              <w:spacing w:after="20" w:line="240" w:lineRule="auto"/>
            </w:pPr>
            <w:r>
              <w:rPr>
                <w:sz w:val="16"/>
              </w:rPr>
              <w:t>Multi-agent AI assistant, Mem0/Qdrant memory, Langfuse traces, Prometheus metrics, Ollama calls</w:t>
            </w:r>
          </w:p>
        </w:tc>
      </w:tr>
      <w:tr w:rsidR="00C34F12" w14:paraId="38A92610" w14:textId="77777777">
        <w:trPr>
          <w:jc w:val="center"/>
        </w:trPr>
        <w:tc>
          <w:tcPr>
            <w:tcW w:w="5131" w:type="dxa"/>
            <w:tcMar>
              <w:top w:w="80" w:type="dxa"/>
              <w:left w:w="80" w:type="dxa"/>
              <w:bottom w:w="80" w:type="dxa"/>
              <w:right w:w="80" w:type="dxa"/>
            </w:tcMar>
          </w:tcPr>
          <w:p w14:paraId="050B8021" w14:textId="77777777" w:rsidR="00C34F12" w:rsidRDefault="00244BB2">
            <w:pPr>
              <w:spacing w:after="20" w:line="240" w:lineRule="auto"/>
            </w:pPr>
            <w:r>
              <w:rPr>
                <w:sz w:val="16"/>
              </w:rPr>
              <w:t>recsys-service</w:t>
            </w:r>
          </w:p>
        </w:tc>
        <w:tc>
          <w:tcPr>
            <w:tcW w:w="5131" w:type="dxa"/>
            <w:tcMar>
              <w:top w:w="80" w:type="dxa"/>
              <w:left w:w="80" w:type="dxa"/>
              <w:bottom w:w="80" w:type="dxa"/>
              <w:right w:w="80" w:type="dxa"/>
            </w:tcMar>
          </w:tcPr>
          <w:p w14:paraId="253F2DDC" w14:textId="77777777" w:rsidR="00C34F12" w:rsidRDefault="00244BB2">
            <w:pPr>
              <w:spacing w:after="20" w:line="240" w:lineRule="auto"/>
            </w:pPr>
            <w:r>
              <w:rPr>
                <w:sz w:val="16"/>
              </w:rPr>
              <w:t>recsys-service/app/main.py, events.py</w:t>
            </w:r>
          </w:p>
        </w:tc>
        <w:tc>
          <w:tcPr>
            <w:tcW w:w="5131" w:type="dxa"/>
            <w:tcMar>
              <w:top w:w="80" w:type="dxa"/>
              <w:left w:w="80" w:type="dxa"/>
              <w:bottom w:w="80" w:type="dxa"/>
              <w:right w:w="80" w:type="dxa"/>
            </w:tcMar>
          </w:tcPr>
          <w:p w14:paraId="03CF096C" w14:textId="77777777" w:rsidR="00C34F12" w:rsidRDefault="00244BB2">
            <w:pPr>
              <w:spacing w:after="20" w:line="240" w:lineRule="auto"/>
            </w:pPr>
            <w:r>
              <w:rPr>
                <w:sz w:val="16"/>
              </w:rPr>
              <w:t>Heuristic, content-based and synthetic collaborative recommendations; Kafka recommendation events</w:t>
            </w:r>
          </w:p>
        </w:tc>
      </w:tr>
      <w:tr w:rsidR="00C34F12" w14:paraId="4155722B" w14:textId="77777777">
        <w:trPr>
          <w:jc w:val="center"/>
        </w:trPr>
        <w:tc>
          <w:tcPr>
            <w:tcW w:w="5131" w:type="dxa"/>
            <w:tcMar>
              <w:top w:w="80" w:type="dxa"/>
              <w:left w:w="80" w:type="dxa"/>
              <w:bottom w:w="80" w:type="dxa"/>
              <w:right w:w="80" w:type="dxa"/>
            </w:tcMar>
          </w:tcPr>
          <w:p w14:paraId="4C2605A2" w14:textId="77777777" w:rsidR="00C34F12" w:rsidRDefault="00244BB2">
            <w:pPr>
              <w:spacing w:after="20" w:line="240" w:lineRule="auto"/>
            </w:pPr>
            <w:r>
              <w:rPr>
                <w:sz w:val="16"/>
              </w:rPr>
              <w:t>api-gateway</w:t>
            </w:r>
          </w:p>
        </w:tc>
        <w:tc>
          <w:tcPr>
            <w:tcW w:w="5131" w:type="dxa"/>
            <w:tcMar>
              <w:top w:w="80" w:type="dxa"/>
              <w:left w:w="80" w:type="dxa"/>
              <w:bottom w:w="80" w:type="dxa"/>
              <w:right w:w="80" w:type="dxa"/>
            </w:tcMar>
          </w:tcPr>
          <w:p w14:paraId="69B2FF2D" w14:textId="77777777" w:rsidR="00C34F12" w:rsidRDefault="00244BB2">
            <w:pPr>
              <w:spacing w:after="20" w:line="240" w:lineRule="auto"/>
            </w:pPr>
            <w:r>
              <w:rPr>
                <w:sz w:val="16"/>
              </w:rPr>
              <w:t>api-gateway/app/main.py</w:t>
            </w:r>
          </w:p>
        </w:tc>
        <w:tc>
          <w:tcPr>
            <w:tcW w:w="5131" w:type="dxa"/>
            <w:tcMar>
              <w:top w:w="80" w:type="dxa"/>
              <w:left w:w="80" w:type="dxa"/>
              <w:bottom w:w="80" w:type="dxa"/>
              <w:right w:w="80" w:type="dxa"/>
            </w:tcMar>
          </w:tcPr>
          <w:p w14:paraId="12F44DB2" w14:textId="77777777" w:rsidR="00C34F12" w:rsidRDefault="00244BB2">
            <w:pPr>
              <w:spacing w:after="20" w:line="240" w:lineRule="auto"/>
            </w:pPr>
            <w:r>
              <w:rPr>
                <w:sz w:val="16"/>
              </w:rPr>
              <w:t>URL-prefix routing, httpx proxying, Redis-based rate limiting, health endpoint</w:t>
            </w:r>
          </w:p>
        </w:tc>
      </w:tr>
      <w:tr w:rsidR="00C34F12" w14:paraId="0A388E56" w14:textId="77777777">
        <w:trPr>
          <w:jc w:val="center"/>
        </w:trPr>
        <w:tc>
          <w:tcPr>
            <w:tcW w:w="5131" w:type="dxa"/>
            <w:tcMar>
              <w:top w:w="80" w:type="dxa"/>
              <w:left w:w="80" w:type="dxa"/>
              <w:bottom w:w="80" w:type="dxa"/>
              <w:right w:w="80" w:type="dxa"/>
            </w:tcMar>
          </w:tcPr>
          <w:p w14:paraId="0609A08F" w14:textId="77777777" w:rsidR="00C34F12" w:rsidRDefault="00244BB2">
            <w:pPr>
              <w:spacing w:after="20" w:line="240" w:lineRule="auto"/>
            </w:pPr>
            <w:r>
              <w:rPr>
                <w:sz w:val="16"/>
              </w:rPr>
              <w:t>nginx-balancer</w:t>
            </w:r>
          </w:p>
        </w:tc>
        <w:tc>
          <w:tcPr>
            <w:tcW w:w="5131" w:type="dxa"/>
            <w:tcMar>
              <w:top w:w="80" w:type="dxa"/>
              <w:left w:w="80" w:type="dxa"/>
              <w:bottom w:w="80" w:type="dxa"/>
              <w:right w:w="80" w:type="dxa"/>
            </w:tcMar>
          </w:tcPr>
          <w:p w14:paraId="3A61459F" w14:textId="77777777" w:rsidR="00C34F12" w:rsidRDefault="00244BB2">
            <w:pPr>
              <w:spacing w:after="20" w:line="240" w:lineRule="auto"/>
            </w:pPr>
            <w:r>
              <w:rPr>
                <w:sz w:val="16"/>
              </w:rPr>
              <w:t>infra/nginx/nginx.conf</w:t>
            </w:r>
          </w:p>
        </w:tc>
        <w:tc>
          <w:tcPr>
            <w:tcW w:w="5131" w:type="dxa"/>
            <w:tcMar>
              <w:top w:w="80" w:type="dxa"/>
              <w:left w:w="80" w:type="dxa"/>
              <w:bottom w:w="80" w:type="dxa"/>
              <w:right w:w="80" w:type="dxa"/>
            </w:tcMar>
          </w:tcPr>
          <w:p w14:paraId="40B8BD07" w14:textId="77777777" w:rsidR="00C34F12" w:rsidRDefault="00244BB2">
            <w:pPr>
              <w:spacing w:after="20" w:line="240" w:lineRule="auto"/>
            </w:pPr>
            <w:r>
              <w:rPr>
                <w:sz w:val="16"/>
              </w:rPr>
              <w:t>Load balancing between api-gateway-1 and api-gateway-2</w:t>
            </w:r>
          </w:p>
        </w:tc>
      </w:tr>
      <w:tr w:rsidR="00C34F12" w14:paraId="2AA604B1" w14:textId="77777777">
        <w:trPr>
          <w:jc w:val="center"/>
        </w:trPr>
        <w:tc>
          <w:tcPr>
            <w:tcW w:w="5131" w:type="dxa"/>
            <w:tcMar>
              <w:top w:w="80" w:type="dxa"/>
              <w:left w:w="80" w:type="dxa"/>
              <w:bottom w:w="80" w:type="dxa"/>
              <w:right w:w="80" w:type="dxa"/>
            </w:tcMar>
          </w:tcPr>
          <w:p w14:paraId="36B93616" w14:textId="77777777" w:rsidR="00C34F12" w:rsidRDefault="00244BB2">
            <w:pPr>
              <w:spacing w:after="20" w:line="240" w:lineRule="auto"/>
            </w:pPr>
            <w:r>
              <w:rPr>
                <w:sz w:val="16"/>
              </w:rPr>
              <w:t>infrastructure</w:t>
            </w:r>
          </w:p>
        </w:tc>
        <w:tc>
          <w:tcPr>
            <w:tcW w:w="5131" w:type="dxa"/>
            <w:tcMar>
              <w:top w:w="80" w:type="dxa"/>
              <w:left w:w="80" w:type="dxa"/>
              <w:bottom w:w="80" w:type="dxa"/>
              <w:right w:w="80" w:type="dxa"/>
            </w:tcMar>
          </w:tcPr>
          <w:p w14:paraId="7A5CB059" w14:textId="77777777" w:rsidR="00C34F12" w:rsidRDefault="00244BB2">
            <w:pPr>
              <w:spacing w:after="20" w:line="240" w:lineRule="auto"/>
            </w:pPr>
            <w:r>
              <w:rPr>
                <w:sz w:val="16"/>
              </w:rPr>
              <w:t>docker-compose.yml</w:t>
            </w:r>
          </w:p>
        </w:tc>
        <w:tc>
          <w:tcPr>
            <w:tcW w:w="5131" w:type="dxa"/>
            <w:tcMar>
              <w:top w:w="80" w:type="dxa"/>
              <w:left w:w="80" w:type="dxa"/>
              <w:bottom w:w="80" w:type="dxa"/>
              <w:right w:w="80" w:type="dxa"/>
            </w:tcMar>
          </w:tcPr>
          <w:p w14:paraId="50E635AD" w14:textId="77777777" w:rsidR="00C34F12" w:rsidRDefault="00244BB2">
            <w:pPr>
              <w:spacing w:after="20" w:line="240" w:lineRule="auto"/>
            </w:pPr>
            <w:r>
              <w:rPr>
                <w:sz w:val="16"/>
              </w:rPr>
              <w:t>PostgreSQL, Kafka, Kafka UI, Redis, Qdrant, Langfuse, Langfuse DB, service containers</w:t>
            </w:r>
          </w:p>
        </w:tc>
      </w:tr>
    </w:tbl>
    <w:p w14:paraId="3E0EC1C8" w14:textId="77777777" w:rsidR="00C34F12" w:rsidRDefault="00C34F12"/>
    <w:p w14:paraId="572CFA6F" w14:textId="77777777" w:rsidR="00C34F12" w:rsidRDefault="00244BB2">
      <w:pPr>
        <w:spacing w:before="80" w:after="40" w:line="252" w:lineRule="auto"/>
      </w:pPr>
      <w:r>
        <w:rPr>
          <w:b/>
          <w:color w:val="1F4E79"/>
          <w:sz w:val="22"/>
        </w:rPr>
        <w:t>High-level architecture summary / Краткое описание архитектуры</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605BDEC2" w14:textId="77777777">
        <w:trPr>
          <w:jc w:val="center"/>
        </w:trPr>
        <w:tc>
          <w:tcPr>
            <w:tcW w:w="7697" w:type="dxa"/>
            <w:shd w:val="clear" w:color="auto" w:fill="1F4E79"/>
            <w:tcMar>
              <w:top w:w="90" w:type="dxa"/>
              <w:left w:w="90" w:type="dxa"/>
              <w:bottom w:w="90" w:type="dxa"/>
              <w:right w:w="90" w:type="dxa"/>
            </w:tcMar>
            <w:vAlign w:val="center"/>
          </w:tcPr>
          <w:p w14:paraId="739059ED"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03D6BEA1" w14:textId="77777777" w:rsidR="00C34F12" w:rsidRDefault="00244BB2">
            <w:pPr>
              <w:jc w:val="center"/>
            </w:pPr>
            <w:r>
              <w:rPr>
                <w:b/>
                <w:color w:val="FFFFFF"/>
                <w:sz w:val="19"/>
              </w:rPr>
              <w:t>Русский</w:t>
            </w:r>
          </w:p>
        </w:tc>
      </w:tr>
      <w:tr w:rsidR="00C34F12" w:rsidRPr="00244BB2" w14:paraId="7CE8DCAE" w14:textId="77777777">
        <w:trPr>
          <w:jc w:val="center"/>
        </w:trPr>
        <w:tc>
          <w:tcPr>
            <w:tcW w:w="7697" w:type="dxa"/>
            <w:tcMar>
              <w:top w:w="100" w:type="dxa"/>
              <w:left w:w="120" w:type="dxa"/>
              <w:bottom w:w="100" w:type="dxa"/>
              <w:right w:w="120" w:type="dxa"/>
            </w:tcMar>
          </w:tcPr>
          <w:p w14:paraId="3F7DA220" w14:textId="77777777" w:rsidR="00C34F12" w:rsidRDefault="00244BB2">
            <w:pPr>
              <w:spacing w:after="60" w:line="252" w:lineRule="auto"/>
            </w:pPr>
            <w:r>
              <w:rPr>
                <w:sz w:val="18"/>
              </w:rPr>
              <w:t>The user works with a static frontend. Frontend requests are sent to the Nginx load balancer on port 8088. Nginx forwards traffic to one of two API Gateway instances. The gateway checks a Redis rate-limit counter and then proxies the request to the required microservice.</w:t>
            </w:r>
          </w:p>
          <w:p w14:paraId="51C183CF" w14:textId="77777777" w:rsidR="00C34F12" w:rsidRDefault="00244BB2">
            <w:pPr>
              <w:spacing w:after="60" w:line="252" w:lineRule="auto"/>
            </w:pPr>
            <w:r>
              <w:rPr>
                <w:sz w:val="18"/>
              </w:rPr>
              <w:t>Business services own their data through PostgreSQL logical databases. They also publish domain events to Kafka. Redis is used in real request paths: user profile cache, transaction summary cache and rate limiting. RecSys reads transaction data and generates recommendations. The AI Agent Service uses local LLM calls and vector memory.</w:t>
            </w:r>
          </w:p>
        </w:tc>
        <w:tc>
          <w:tcPr>
            <w:tcW w:w="7697" w:type="dxa"/>
            <w:tcMar>
              <w:top w:w="100" w:type="dxa"/>
              <w:left w:w="120" w:type="dxa"/>
              <w:bottom w:w="100" w:type="dxa"/>
              <w:right w:w="120" w:type="dxa"/>
            </w:tcMar>
          </w:tcPr>
          <w:p w14:paraId="07EA8268" w14:textId="77777777" w:rsidR="00C34F12" w:rsidRPr="00244BB2" w:rsidRDefault="00244BB2">
            <w:pPr>
              <w:spacing w:after="60" w:line="252" w:lineRule="auto"/>
              <w:rPr>
                <w:lang w:val="ru-RU"/>
              </w:rPr>
            </w:pPr>
            <w:r w:rsidRPr="00244BB2">
              <w:rPr>
                <w:sz w:val="18"/>
                <w:lang w:val="ru-RU"/>
              </w:rPr>
              <w:t xml:space="preserve">Пользователь работает со статическим </w:t>
            </w:r>
            <w:r>
              <w:rPr>
                <w:sz w:val="18"/>
              </w:rPr>
              <w:t>frontend</w:t>
            </w:r>
            <w:r w:rsidRPr="00244BB2">
              <w:rPr>
                <w:sz w:val="18"/>
                <w:lang w:val="ru-RU"/>
              </w:rPr>
              <w:t xml:space="preserve">. Запросы </w:t>
            </w:r>
            <w:r>
              <w:rPr>
                <w:sz w:val="18"/>
              </w:rPr>
              <w:t>frontend</w:t>
            </w:r>
            <w:r w:rsidRPr="00244BB2">
              <w:rPr>
                <w:sz w:val="18"/>
                <w:lang w:val="ru-RU"/>
              </w:rPr>
              <w:t xml:space="preserve"> отправляются на </w:t>
            </w:r>
            <w:r>
              <w:rPr>
                <w:sz w:val="18"/>
              </w:rPr>
              <w:t>Nginx</w:t>
            </w:r>
            <w:r w:rsidRPr="00244BB2">
              <w:rPr>
                <w:sz w:val="18"/>
                <w:lang w:val="ru-RU"/>
              </w:rPr>
              <w:t xml:space="preserve"> </w:t>
            </w:r>
            <w:r>
              <w:rPr>
                <w:sz w:val="18"/>
              </w:rPr>
              <w:t>load</w:t>
            </w:r>
            <w:r w:rsidRPr="00244BB2">
              <w:rPr>
                <w:sz w:val="18"/>
                <w:lang w:val="ru-RU"/>
              </w:rPr>
              <w:t xml:space="preserve"> </w:t>
            </w:r>
            <w:r>
              <w:rPr>
                <w:sz w:val="18"/>
              </w:rPr>
              <w:t>balancer</w:t>
            </w:r>
            <w:r w:rsidRPr="00244BB2">
              <w:rPr>
                <w:sz w:val="18"/>
                <w:lang w:val="ru-RU"/>
              </w:rPr>
              <w:t xml:space="preserve"> на порту 8088. </w:t>
            </w:r>
            <w:r>
              <w:rPr>
                <w:sz w:val="18"/>
              </w:rPr>
              <w:t>Nginx</w:t>
            </w:r>
            <w:r w:rsidRPr="00244BB2">
              <w:rPr>
                <w:sz w:val="18"/>
                <w:lang w:val="ru-RU"/>
              </w:rPr>
              <w:t xml:space="preserve"> перенаправляет трафик на одну из двух реплик </w:t>
            </w:r>
            <w:r>
              <w:rPr>
                <w:sz w:val="18"/>
              </w:rPr>
              <w:t>API</w:t>
            </w:r>
            <w:r w:rsidRPr="00244BB2">
              <w:rPr>
                <w:sz w:val="18"/>
                <w:lang w:val="ru-RU"/>
              </w:rPr>
              <w:t xml:space="preserve"> </w:t>
            </w:r>
            <w:r>
              <w:rPr>
                <w:sz w:val="18"/>
              </w:rPr>
              <w:t>Gateway</w:t>
            </w:r>
            <w:r w:rsidRPr="00244BB2">
              <w:rPr>
                <w:sz w:val="18"/>
                <w:lang w:val="ru-RU"/>
              </w:rPr>
              <w:t xml:space="preserve">. </w:t>
            </w:r>
            <w:r>
              <w:rPr>
                <w:sz w:val="18"/>
              </w:rPr>
              <w:t>Gateway</w:t>
            </w:r>
            <w:r w:rsidRPr="00244BB2">
              <w:rPr>
                <w:sz w:val="18"/>
                <w:lang w:val="ru-RU"/>
              </w:rPr>
              <w:t xml:space="preserve"> проверяет счетчик </w:t>
            </w:r>
            <w:r>
              <w:rPr>
                <w:sz w:val="18"/>
              </w:rPr>
              <w:t>rate</w:t>
            </w:r>
            <w:r w:rsidRPr="00244BB2">
              <w:rPr>
                <w:sz w:val="18"/>
                <w:lang w:val="ru-RU"/>
              </w:rPr>
              <w:t xml:space="preserve"> </w:t>
            </w:r>
            <w:r>
              <w:rPr>
                <w:sz w:val="18"/>
              </w:rPr>
              <w:t>limit</w:t>
            </w:r>
            <w:r w:rsidRPr="00244BB2">
              <w:rPr>
                <w:sz w:val="18"/>
                <w:lang w:val="ru-RU"/>
              </w:rPr>
              <w:t xml:space="preserve"> в </w:t>
            </w:r>
            <w:r>
              <w:rPr>
                <w:sz w:val="18"/>
              </w:rPr>
              <w:t>Redis</w:t>
            </w:r>
            <w:r w:rsidRPr="00244BB2">
              <w:rPr>
                <w:sz w:val="18"/>
                <w:lang w:val="ru-RU"/>
              </w:rPr>
              <w:t xml:space="preserve"> и затем </w:t>
            </w:r>
            <w:proofErr w:type="spellStart"/>
            <w:r w:rsidRPr="00244BB2">
              <w:rPr>
                <w:sz w:val="18"/>
                <w:lang w:val="ru-RU"/>
              </w:rPr>
              <w:t>проксирует</w:t>
            </w:r>
            <w:proofErr w:type="spellEnd"/>
            <w:r w:rsidRPr="00244BB2">
              <w:rPr>
                <w:sz w:val="18"/>
                <w:lang w:val="ru-RU"/>
              </w:rPr>
              <w:t xml:space="preserve"> запрос в нужный </w:t>
            </w:r>
            <w:proofErr w:type="spellStart"/>
            <w:r w:rsidRPr="00244BB2">
              <w:rPr>
                <w:sz w:val="18"/>
                <w:lang w:val="ru-RU"/>
              </w:rPr>
              <w:t>микросервис</w:t>
            </w:r>
            <w:proofErr w:type="spellEnd"/>
            <w:r w:rsidRPr="00244BB2">
              <w:rPr>
                <w:sz w:val="18"/>
                <w:lang w:val="ru-RU"/>
              </w:rPr>
              <w:t>.</w:t>
            </w:r>
          </w:p>
          <w:p w14:paraId="4A9979F7" w14:textId="77777777" w:rsidR="00C34F12" w:rsidRPr="00244BB2" w:rsidRDefault="00244BB2">
            <w:pPr>
              <w:spacing w:after="60" w:line="252" w:lineRule="auto"/>
              <w:rPr>
                <w:lang w:val="ru-RU"/>
              </w:rPr>
            </w:pPr>
            <w:r w:rsidRPr="00244BB2">
              <w:rPr>
                <w:sz w:val="18"/>
                <w:lang w:val="ru-RU"/>
              </w:rPr>
              <w:t xml:space="preserve">Бизнес-сервисы владеют своими данными через логические базы </w:t>
            </w:r>
            <w:r>
              <w:rPr>
                <w:sz w:val="18"/>
              </w:rPr>
              <w:t>PostgreSQL</w:t>
            </w:r>
            <w:r w:rsidRPr="00244BB2">
              <w:rPr>
                <w:sz w:val="18"/>
                <w:lang w:val="ru-RU"/>
              </w:rPr>
              <w:t xml:space="preserve">. Также они публикуют доменные события в </w:t>
            </w:r>
            <w:r>
              <w:rPr>
                <w:sz w:val="18"/>
              </w:rPr>
              <w:t>Kafka</w:t>
            </w:r>
            <w:r w:rsidRPr="00244BB2">
              <w:rPr>
                <w:sz w:val="18"/>
                <w:lang w:val="ru-RU"/>
              </w:rPr>
              <w:t xml:space="preserve">. </w:t>
            </w:r>
            <w:r>
              <w:rPr>
                <w:sz w:val="18"/>
              </w:rPr>
              <w:t>Redis</w:t>
            </w:r>
            <w:r w:rsidRPr="00244BB2">
              <w:rPr>
                <w:sz w:val="18"/>
                <w:lang w:val="ru-RU"/>
              </w:rPr>
              <w:t xml:space="preserve"> используется в реальных </w:t>
            </w:r>
            <w:r>
              <w:rPr>
                <w:sz w:val="18"/>
              </w:rPr>
              <w:t>request</w:t>
            </w:r>
            <w:r w:rsidRPr="00244BB2">
              <w:rPr>
                <w:sz w:val="18"/>
                <w:lang w:val="ru-RU"/>
              </w:rPr>
              <w:t xml:space="preserve"> </w:t>
            </w:r>
            <w:r>
              <w:rPr>
                <w:sz w:val="18"/>
              </w:rPr>
              <w:t>path</w:t>
            </w:r>
            <w:r w:rsidRPr="00244BB2">
              <w:rPr>
                <w:sz w:val="18"/>
                <w:lang w:val="ru-RU"/>
              </w:rPr>
              <w:t xml:space="preserve">: кэш профиля пользователя, кэш финансовой сводки и </w:t>
            </w:r>
            <w:r>
              <w:rPr>
                <w:sz w:val="18"/>
              </w:rPr>
              <w:t>rate</w:t>
            </w:r>
            <w:r w:rsidRPr="00244BB2">
              <w:rPr>
                <w:sz w:val="18"/>
                <w:lang w:val="ru-RU"/>
              </w:rPr>
              <w:t xml:space="preserve"> </w:t>
            </w:r>
            <w:r>
              <w:rPr>
                <w:sz w:val="18"/>
              </w:rPr>
              <w:t>limiting</w:t>
            </w:r>
            <w:r w:rsidRPr="00244BB2">
              <w:rPr>
                <w:sz w:val="18"/>
                <w:lang w:val="ru-RU"/>
              </w:rPr>
              <w:t xml:space="preserve">. </w:t>
            </w:r>
            <w:proofErr w:type="spellStart"/>
            <w:r>
              <w:rPr>
                <w:sz w:val="18"/>
              </w:rPr>
              <w:t>RecSys</w:t>
            </w:r>
            <w:proofErr w:type="spellEnd"/>
            <w:r w:rsidRPr="00244BB2">
              <w:rPr>
                <w:sz w:val="18"/>
                <w:lang w:val="ru-RU"/>
              </w:rPr>
              <w:t xml:space="preserve"> читает транзакции и генерирует рекомендации. </w:t>
            </w:r>
            <w:r>
              <w:rPr>
                <w:sz w:val="18"/>
              </w:rPr>
              <w:t>AI</w:t>
            </w:r>
            <w:r w:rsidRPr="00244BB2">
              <w:rPr>
                <w:sz w:val="18"/>
                <w:lang w:val="ru-RU"/>
              </w:rPr>
              <w:t xml:space="preserve"> </w:t>
            </w:r>
            <w:r>
              <w:rPr>
                <w:sz w:val="18"/>
              </w:rPr>
              <w:t>Agent</w:t>
            </w:r>
            <w:r w:rsidRPr="00244BB2">
              <w:rPr>
                <w:sz w:val="18"/>
                <w:lang w:val="ru-RU"/>
              </w:rPr>
              <w:t xml:space="preserve"> </w:t>
            </w:r>
            <w:r>
              <w:rPr>
                <w:sz w:val="18"/>
              </w:rPr>
              <w:t>Service</w:t>
            </w:r>
            <w:r w:rsidRPr="00244BB2">
              <w:rPr>
                <w:sz w:val="18"/>
                <w:lang w:val="ru-RU"/>
              </w:rPr>
              <w:t xml:space="preserve"> использует локальные </w:t>
            </w:r>
            <w:r>
              <w:rPr>
                <w:sz w:val="18"/>
              </w:rPr>
              <w:t>LLM</w:t>
            </w:r>
            <w:r w:rsidRPr="00244BB2">
              <w:rPr>
                <w:sz w:val="18"/>
                <w:lang w:val="ru-RU"/>
              </w:rPr>
              <w:t>-вызовы и векторную память.</w:t>
            </w:r>
          </w:p>
        </w:tc>
      </w:tr>
    </w:tbl>
    <w:p w14:paraId="0C670B41" w14:textId="77777777" w:rsidR="00C34F12" w:rsidRPr="00244BB2" w:rsidRDefault="00C34F12">
      <w:pPr>
        <w:rPr>
          <w:lang w:val="ru-RU"/>
        </w:rPr>
      </w:pPr>
    </w:p>
    <w:p w14:paraId="682782D2" w14:textId="77777777" w:rsidR="00C34F12" w:rsidRPr="00244BB2" w:rsidRDefault="00244BB2">
      <w:pPr>
        <w:pStyle w:val="1"/>
        <w:rPr>
          <w:lang w:val="ru-RU"/>
        </w:rPr>
      </w:pPr>
      <w:r w:rsidRPr="00244BB2">
        <w:rPr>
          <w:lang w:val="ru-RU"/>
        </w:rPr>
        <w:t xml:space="preserve">3. </w:t>
      </w:r>
      <w:r>
        <w:t>Updated</w:t>
      </w:r>
      <w:r w:rsidRPr="00244BB2">
        <w:rPr>
          <w:lang w:val="ru-RU"/>
        </w:rPr>
        <w:t xml:space="preserve"> </w:t>
      </w:r>
      <w:r>
        <w:t>C</w:t>
      </w:r>
      <w:r w:rsidRPr="00244BB2">
        <w:rPr>
          <w:lang w:val="ru-RU"/>
        </w:rPr>
        <w:t xml:space="preserve">4 </w:t>
      </w:r>
      <w:r>
        <w:t>diagram</w:t>
      </w:r>
      <w:r w:rsidRPr="00244BB2">
        <w:rPr>
          <w:lang w:val="ru-RU"/>
        </w:rPr>
        <w:t xml:space="preserve"> </w:t>
      </w:r>
      <w:r>
        <w:t>set</w:t>
      </w:r>
      <w:r w:rsidRPr="00244BB2">
        <w:rPr>
          <w:lang w:val="ru-RU"/>
        </w:rPr>
        <w:t xml:space="preserve"> / Обновленный набор </w:t>
      </w:r>
      <w:r>
        <w:t>C</w:t>
      </w:r>
      <w:r w:rsidRPr="00244BB2">
        <w:rPr>
          <w:lang w:val="ru-RU"/>
        </w:rPr>
        <w:t>4-диаграмм</w:t>
      </w:r>
    </w:p>
    <w:p w14:paraId="4ED293B2" w14:textId="77777777" w:rsidR="00C34F12" w:rsidRDefault="00244BB2">
      <w:pPr>
        <w:spacing w:before="80" w:after="60" w:line="252" w:lineRule="auto"/>
      </w:pPr>
      <w:r>
        <w:rPr>
          <w:b/>
          <w:color w:val="1F4E79"/>
          <w:sz w:val="22"/>
        </w:rPr>
        <w:t xml:space="preserve">Required 7 diagrams / </w:t>
      </w:r>
      <w:proofErr w:type="spellStart"/>
      <w:r>
        <w:rPr>
          <w:b/>
          <w:color w:val="1F4E79"/>
          <w:sz w:val="22"/>
        </w:rPr>
        <w:t>Требуемые</w:t>
      </w:r>
      <w:proofErr w:type="spellEnd"/>
      <w:r>
        <w:rPr>
          <w:b/>
          <w:color w:val="1F4E79"/>
          <w:sz w:val="22"/>
        </w:rPr>
        <w:t xml:space="preserve"> 7 диаграмм</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5124"/>
        <w:gridCol w:w="5125"/>
        <w:gridCol w:w="5125"/>
      </w:tblGrid>
      <w:tr w:rsidR="00C34F12" w14:paraId="7AB4B4A5" w14:textId="77777777">
        <w:trPr>
          <w:jc w:val="center"/>
        </w:trPr>
        <w:tc>
          <w:tcPr>
            <w:tcW w:w="5131" w:type="dxa"/>
            <w:shd w:val="clear" w:color="auto" w:fill="1F4E79"/>
            <w:tcMar>
              <w:top w:w="90" w:type="dxa"/>
              <w:left w:w="90" w:type="dxa"/>
              <w:bottom w:w="90" w:type="dxa"/>
              <w:right w:w="90" w:type="dxa"/>
            </w:tcMar>
          </w:tcPr>
          <w:p w14:paraId="7F78F298" w14:textId="77777777" w:rsidR="00C34F12" w:rsidRDefault="00244BB2">
            <w:pPr>
              <w:jc w:val="center"/>
            </w:pPr>
            <w:r>
              <w:rPr>
                <w:b/>
                <w:color w:val="FFFFFF"/>
                <w:sz w:val="17"/>
              </w:rPr>
              <w:lastRenderedPageBreak/>
              <w:t>#</w:t>
            </w:r>
          </w:p>
        </w:tc>
        <w:tc>
          <w:tcPr>
            <w:tcW w:w="5131" w:type="dxa"/>
            <w:shd w:val="clear" w:color="auto" w:fill="1F4E79"/>
            <w:tcMar>
              <w:top w:w="90" w:type="dxa"/>
              <w:left w:w="90" w:type="dxa"/>
              <w:bottom w:w="90" w:type="dxa"/>
              <w:right w:w="90" w:type="dxa"/>
            </w:tcMar>
          </w:tcPr>
          <w:p w14:paraId="5DFFB6BD" w14:textId="77777777" w:rsidR="00C34F12" w:rsidRDefault="00244BB2">
            <w:pPr>
              <w:jc w:val="center"/>
            </w:pPr>
            <w:r>
              <w:rPr>
                <w:b/>
                <w:color w:val="FFFFFF"/>
                <w:sz w:val="17"/>
              </w:rPr>
              <w:t>Diagram / Диаграмма</w:t>
            </w:r>
          </w:p>
        </w:tc>
        <w:tc>
          <w:tcPr>
            <w:tcW w:w="5131" w:type="dxa"/>
            <w:shd w:val="clear" w:color="auto" w:fill="1F4E79"/>
            <w:tcMar>
              <w:top w:w="90" w:type="dxa"/>
              <w:left w:w="90" w:type="dxa"/>
              <w:bottom w:w="90" w:type="dxa"/>
              <w:right w:w="90" w:type="dxa"/>
            </w:tcMar>
          </w:tcPr>
          <w:p w14:paraId="361264E0" w14:textId="77777777" w:rsidR="00C34F12" w:rsidRDefault="00244BB2">
            <w:pPr>
              <w:jc w:val="center"/>
            </w:pPr>
            <w:r>
              <w:rPr>
                <w:b/>
                <w:color w:val="FFFFFF"/>
                <w:sz w:val="17"/>
              </w:rPr>
              <w:t>Purpose / Назначение</w:t>
            </w:r>
          </w:p>
        </w:tc>
      </w:tr>
      <w:tr w:rsidR="00C34F12" w14:paraId="78E361F6" w14:textId="77777777">
        <w:trPr>
          <w:jc w:val="center"/>
        </w:trPr>
        <w:tc>
          <w:tcPr>
            <w:tcW w:w="5131" w:type="dxa"/>
            <w:tcMar>
              <w:top w:w="80" w:type="dxa"/>
              <w:left w:w="80" w:type="dxa"/>
              <w:bottom w:w="80" w:type="dxa"/>
              <w:right w:w="80" w:type="dxa"/>
            </w:tcMar>
          </w:tcPr>
          <w:p w14:paraId="018324E4" w14:textId="77777777" w:rsidR="00C34F12" w:rsidRDefault="00244BB2">
            <w:pPr>
              <w:spacing w:after="20" w:line="240" w:lineRule="auto"/>
            </w:pPr>
            <w:r>
              <w:rPr>
                <w:sz w:val="16"/>
              </w:rPr>
              <w:t>1</w:t>
            </w:r>
          </w:p>
        </w:tc>
        <w:tc>
          <w:tcPr>
            <w:tcW w:w="5131" w:type="dxa"/>
            <w:tcMar>
              <w:top w:w="80" w:type="dxa"/>
              <w:left w:w="80" w:type="dxa"/>
              <w:bottom w:w="80" w:type="dxa"/>
              <w:right w:w="80" w:type="dxa"/>
            </w:tcMar>
          </w:tcPr>
          <w:p w14:paraId="1F2AF78D" w14:textId="77777777" w:rsidR="00C34F12" w:rsidRDefault="00244BB2">
            <w:pPr>
              <w:spacing w:after="20" w:line="240" w:lineRule="auto"/>
            </w:pPr>
            <w:r>
              <w:rPr>
                <w:sz w:val="16"/>
              </w:rPr>
              <w:t>C4 Level 1 - System Context</w:t>
            </w:r>
          </w:p>
        </w:tc>
        <w:tc>
          <w:tcPr>
            <w:tcW w:w="5131" w:type="dxa"/>
            <w:tcMar>
              <w:top w:w="80" w:type="dxa"/>
              <w:left w:w="80" w:type="dxa"/>
              <w:bottom w:w="80" w:type="dxa"/>
              <w:right w:w="80" w:type="dxa"/>
            </w:tcMar>
          </w:tcPr>
          <w:p w14:paraId="4E67A2F5" w14:textId="77777777" w:rsidR="00C34F12" w:rsidRDefault="00244BB2">
            <w:pPr>
              <w:spacing w:after="20" w:line="240" w:lineRule="auto"/>
            </w:pPr>
            <w:r>
              <w:rPr>
                <w:sz w:val="16"/>
              </w:rPr>
              <w:t>Shows Kopilkin from outside: user, instructor/tools, external Ollama runtime.</w:t>
            </w:r>
          </w:p>
        </w:tc>
      </w:tr>
      <w:tr w:rsidR="00C34F12" w14:paraId="65BABBB2" w14:textId="77777777">
        <w:trPr>
          <w:jc w:val="center"/>
        </w:trPr>
        <w:tc>
          <w:tcPr>
            <w:tcW w:w="5131" w:type="dxa"/>
            <w:tcMar>
              <w:top w:w="80" w:type="dxa"/>
              <w:left w:w="80" w:type="dxa"/>
              <w:bottom w:w="80" w:type="dxa"/>
              <w:right w:w="80" w:type="dxa"/>
            </w:tcMar>
          </w:tcPr>
          <w:p w14:paraId="46321181" w14:textId="77777777" w:rsidR="00C34F12" w:rsidRDefault="00244BB2">
            <w:pPr>
              <w:spacing w:after="20" w:line="240" w:lineRule="auto"/>
            </w:pPr>
            <w:r>
              <w:rPr>
                <w:sz w:val="16"/>
              </w:rPr>
              <w:t>2</w:t>
            </w:r>
          </w:p>
        </w:tc>
        <w:tc>
          <w:tcPr>
            <w:tcW w:w="5131" w:type="dxa"/>
            <w:tcMar>
              <w:top w:w="80" w:type="dxa"/>
              <w:left w:w="80" w:type="dxa"/>
              <w:bottom w:w="80" w:type="dxa"/>
              <w:right w:w="80" w:type="dxa"/>
            </w:tcMar>
          </w:tcPr>
          <w:p w14:paraId="09D65483" w14:textId="77777777" w:rsidR="00C34F12" w:rsidRDefault="00244BB2">
            <w:pPr>
              <w:spacing w:after="20" w:line="240" w:lineRule="auto"/>
            </w:pPr>
            <w:r>
              <w:rPr>
                <w:sz w:val="16"/>
              </w:rPr>
              <w:t>C4 Level 2 - Container Overview</w:t>
            </w:r>
          </w:p>
        </w:tc>
        <w:tc>
          <w:tcPr>
            <w:tcW w:w="5131" w:type="dxa"/>
            <w:tcMar>
              <w:top w:w="80" w:type="dxa"/>
              <w:left w:w="80" w:type="dxa"/>
              <w:bottom w:w="80" w:type="dxa"/>
              <w:right w:w="80" w:type="dxa"/>
            </w:tcMar>
          </w:tcPr>
          <w:p w14:paraId="7E74E679" w14:textId="77777777" w:rsidR="00C34F12" w:rsidRDefault="00244BB2">
            <w:pPr>
              <w:spacing w:after="20" w:line="240" w:lineRule="auto"/>
            </w:pPr>
            <w:r>
              <w:rPr>
                <w:sz w:val="16"/>
              </w:rPr>
              <w:t>Shows main deployable containers and infrastructure components.</w:t>
            </w:r>
          </w:p>
        </w:tc>
      </w:tr>
      <w:tr w:rsidR="00C34F12" w14:paraId="3C4C7E33" w14:textId="77777777">
        <w:trPr>
          <w:jc w:val="center"/>
        </w:trPr>
        <w:tc>
          <w:tcPr>
            <w:tcW w:w="5131" w:type="dxa"/>
            <w:tcMar>
              <w:top w:w="80" w:type="dxa"/>
              <w:left w:w="80" w:type="dxa"/>
              <w:bottom w:w="80" w:type="dxa"/>
              <w:right w:w="80" w:type="dxa"/>
            </w:tcMar>
          </w:tcPr>
          <w:p w14:paraId="47BF92BA" w14:textId="77777777" w:rsidR="00C34F12" w:rsidRDefault="00244BB2">
            <w:pPr>
              <w:spacing w:after="20" w:line="240" w:lineRule="auto"/>
            </w:pPr>
            <w:r>
              <w:rPr>
                <w:sz w:val="16"/>
              </w:rPr>
              <w:t>3</w:t>
            </w:r>
          </w:p>
        </w:tc>
        <w:tc>
          <w:tcPr>
            <w:tcW w:w="5131" w:type="dxa"/>
            <w:tcMar>
              <w:top w:w="80" w:type="dxa"/>
              <w:left w:w="80" w:type="dxa"/>
              <w:bottom w:w="80" w:type="dxa"/>
              <w:right w:w="80" w:type="dxa"/>
            </w:tcMar>
          </w:tcPr>
          <w:p w14:paraId="1B6CB51A" w14:textId="77777777" w:rsidR="00C34F12" w:rsidRDefault="00244BB2">
            <w:pPr>
              <w:spacing w:after="20" w:line="240" w:lineRule="auto"/>
            </w:pPr>
            <w:r>
              <w:rPr>
                <w:sz w:val="16"/>
              </w:rPr>
              <w:t>C4 Level 2 Focused View - Data, Events, Routing, Cache</w:t>
            </w:r>
          </w:p>
        </w:tc>
        <w:tc>
          <w:tcPr>
            <w:tcW w:w="5131" w:type="dxa"/>
            <w:tcMar>
              <w:top w:w="80" w:type="dxa"/>
              <w:left w:w="80" w:type="dxa"/>
              <w:bottom w:w="80" w:type="dxa"/>
              <w:right w:w="80" w:type="dxa"/>
            </w:tcMar>
          </w:tcPr>
          <w:p w14:paraId="346C5D85" w14:textId="77777777" w:rsidR="00C34F12" w:rsidRDefault="00244BB2">
            <w:pPr>
              <w:spacing w:after="20" w:line="240" w:lineRule="auto"/>
            </w:pPr>
            <w:r>
              <w:rPr>
                <w:sz w:val="16"/>
              </w:rPr>
              <w:t>Explains how Block 3 requirements 5-8 are connected.</w:t>
            </w:r>
          </w:p>
        </w:tc>
      </w:tr>
      <w:tr w:rsidR="00C34F12" w14:paraId="15491000" w14:textId="77777777">
        <w:trPr>
          <w:jc w:val="center"/>
        </w:trPr>
        <w:tc>
          <w:tcPr>
            <w:tcW w:w="5131" w:type="dxa"/>
            <w:tcMar>
              <w:top w:w="80" w:type="dxa"/>
              <w:left w:w="80" w:type="dxa"/>
              <w:bottom w:w="80" w:type="dxa"/>
              <w:right w:w="80" w:type="dxa"/>
            </w:tcMar>
          </w:tcPr>
          <w:p w14:paraId="5D923DEC" w14:textId="77777777" w:rsidR="00C34F12" w:rsidRDefault="00244BB2">
            <w:pPr>
              <w:spacing w:after="20" w:line="240" w:lineRule="auto"/>
            </w:pPr>
            <w:r>
              <w:rPr>
                <w:sz w:val="16"/>
              </w:rPr>
              <w:t>4</w:t>
            </w:r>
          </w:p>
        </w:tc>
        <w:tc>
          <w:tcPr>
            <w:tcW w:w="5131" w:type="dxa"/>
            <w:tcMar>
              <w:top w:w="80" w:type="dxa"/>
              <w:left w:w="80" w:type="dxa"/>
              <w:bottom w:w="80" w:type="dxa"/>
              <w:right w:w="80" w:type="dxa"/>
            </w:tcMar>
          </w:tcPr>
          <w:p w14:paraId="4E5E66F1" w14:textId="77777777" w:rsidR="00C34F12" w:rsidRDefault="00244BB2">
            <w:pPr>
              <w:spacing w:after="20" w:line="240" w:lineRule="auto"/>
            </w:pPr>
            <w:r>
              <w:rPr>
                <w:sz w:val="16"/>
              </w:rPr>
              <w:t>C4 Level 3 - API Gateway Components</w:t>
            </w:r>
          </w:p>
        </w:tc>
        <w:tc>
          <w:tcPr>
            <w:tcW w:w="5131" w:type="dxa"/>
            <w:tcMar>
              <w:top w:w="80" w:type="dxa"/>
              <w:left w:w="80" w:type="dxa"/>
              <w:bottom w:w="80" w:type="dxa"/>
              <w:right w:w="80" w:type="dxa"/>
            </w:tcMar>
          </w:tcPr>
          <w:p w14:paraId="16A00E16" w14:textId="77777777" w:rsidR="00C34F12" w:rsidRDefault="00244BB2">
            <w:pPr>
              <w:spacing w:after="20" w:line="240" w:lineRule="auto"/>
            </w:pPr>
            <w:r>
              <w:rPr>
                <w:sz w:val="16"/>
              </w:rPr>
              <w:t>Explains routing, proxying and Redis-based rate limiting inside the gateway.</w:t>
            </w:r>
          </w:p>
        </w:tc>
      </w:tr>
      <w:tr w:rsidR="00C34F12" w14:paraId="2FC4B3CE" w14:textId="77777777">
        <w:trPr>
          <w:jc w:val="center"/>
        </w:trPr>
        <w:tc>
          <w:tcPr>
            <w:tcW w:w="5131" w:type="dxa"/>
            <w:tcMar>
              <w:top w:w="80" w:type="dxa"/>
              <w:left w:w="80" w:type="dxa"/>
              <w:bottom w:w="80" w:type="dxa"/>
              <w:right w:w="80" w:type="dxa"/>
            </w:tcMar>
          </w:tcPr>
          <w:p w14:paraId="2EF797B5" w14:textId="77777777" w:rsidR="00C34F12" w:rsidRDefault="00244BB2">
            <w:pPr>
              <w:spacing w:after="20" w:line="240" w:lineRule="auto"/>
            </w:pPr>
            <w:r>
              <w:rPr>
                <w:sz w:val="16"/>
              </w:rPr>
              <w:t>5</w:t>
            </w:r>
          </w:p>
        </w:tc>
        <w:tc>
          <w:tcPr>
            <w:tcW w:w="5131" w:type="dxa"/>
            <w:tcMar>
              <w:top w:w="80" w:type="dxa"/>
              <w:left w:w="80" w:type="dxa"/>
              <w:bottom w:w="80" w:type="dxa"/>
              <w:right w:w="80" w:type="dxa"/>
            </w:tcMar>
          </w:tcPr>
          <w:p w14:paraId="6B83CE12" w14:textId="77777777" w:rsidR="00C34F12" w:rsidRDefault="00244BB2">
            <w:pPr>
              <w:spacing w:after="20" w:line="240" w:lineRule="auto"/>
            </w:pPr>
            <w:r>
              <w:rPr>
                <w:sz w:val="16"/>
              </w:rPr>
              <w:t>C4 Level 3 - Transaction Service Components</w:t>
            </w:r>
          </w:p>
        </w:tc>
        <w:tc>
          <w:tcPr>
            <w:tcW w:w="5131" w:type="dxa"/>
            <w:tcMar>
              <w:top w:w="80" w:type="dxa"/>
              <w:left w:w="80" w:type="dxa"/>
              <w:bottom w:w="80" w:type="dxa"/>
              <w:right w:w="80" w:type="dxa"/>
            </w:tcMar>
          </w:tcPr>
          <w:p w14:paraId="3A858825" w14:textId="77777777" w:rsidR="00C34F12" w:rsidRDefault="00244BB2">
            <w:pPr>
              <w:spacing w:after="20" w:line="240" w:lineRule="auto"/>
            </w:pPr>
            <w:r>
              <w:rPr>
                <w:sz w:val="16"/>
              </w:rPr>
              <w:t>Explains transaction endpoints, database access, Redis cache and Kafka events.</w:t>
            </w:r>
          </w:p>
        </w:tc>
      </w:tr>
      <w:tr w:rsidR="00C34F12" w14:paraId="0DF9D506" w14:textId="77777777">
        <w:trPr>
          <w:jc w:val="center"/>
        </w:trPr>
        <w:tc>
          <w:tcPr>
            <w:tcW w:w="5131" w:type="dxa"/>
            <w:tcMar>
              <w:top w:w="80" w:type="dxa"/>
              <w:left w:w="80" w:type="dxa"/>
              <w:bottom w:w="80" w:type="dxa"/>
              <w:right w:w="80" w:type="dxa"/>
            </w:tcMar>
          </w:tcPr>
          <w:p w14:paraId="2832C0CD" w14:textId="77777777" w:rsidR="00C34F12" w:rsidRDefault="00244BB2">
            <w:pPr>
              <w:spacing w:after="20" w:line="240" w:lineRule="auto"/>
            </w:pPr>
            <w:r>
              <w:rPr>
                <w:sz w:val="16"/>
              </w:rPr>
              <w:t>6</w:t>
            </w:r>
          </w:p>
        </w:tc>
        <w:tc>
          <w:tcPr>
            <w:tcW w:w="5131" w:type="dxa"/>
            <w:tcMar>
              <w:top w:w="80" w:type="dxa"/>
              <w:left w:w="80" w:type="dxa"/>
              <w:bottom w:w="80" w:type="dxa"/>
              <w:right w:w="80" w:type="dxa"/>
            </w:tcMar>
          </w:tcPr>
          <w:p w14:paraId="3E1B3F94" w14:textId="77777777" w:rsidR="00C34F12" w:rsidRDefault="00244BB2">
            <w:pPr>
              <w:spacing w:after="20" w:line="240" w:lineRule="auto"/>
            </w:pPr>
            <w:r>
              <w:rPr>
                <w:sz w:val="16"/>
              </w:rPr>
              <w:t>C4 Level 3 - AI Agent Service Components</w:t>
            </w:r>
          </w:p>
        </w:tc>
        <w:tc>
          <w:tcPr>
            <w:tcW w:w="5131" w:type="dxa"/>
            <w:tcMar>
              <w:top w:w="80" w:type="dxa"/>
              <w:left w:w="80" w:type="dxa"/>
              <w:bottom w:w="80" w:type="dxa"/>
              <w:right w:w="80" w:type="dxa"/>
            </w:tcMar>
          </w:tcPr>
          <w:p w14:paraId="3662F911" w14:textId="77777777" w:rsidR="00C34F12" w:rsidRDefault="00244BB2">
            <w:pPr>
              <w:spacing w:after="20" w:line="240" w:lineRule="auto"/>
            </w:pPr>
            <w:r>
              <w:rPr>
                <w:sz w:val="16"/>
              </w:rPr>
              <w:t>Explains the multi-agent AI part: orchestrator, router, analyst, advisor, memory, tracing and metrics.</w:t>
            </w:r>
          </w:p>
        </w:tc>
      </w:tr>
      <w:tr w:rsidR="00C34F12" w14:paraId="40AB6B72" w14:textId="77777777">
        <w:trPr>
          <w:jc w:val="center"/>
        </w:trPr>
        <w:tc>
          <w:tcPr>
            <w:tcW w:w="5131" w:type="dxa"/>
            <w:tcMar>
              <w:top w:w="80" w:type="dxa"/>
              <w:left w:w="80" w:type="dxa"/>
              <w:bottom w:w="80" w:type="dxa"/>
              <w:right w:w="80" w:type="dxa"/>
            </w:tcMar>
          </w:tcPr>
          <w:p w14:paraId="446E0479" w14:textId="77777777" w:rsidR="00C34F12" w:rsidRDefault="00244BB2">
            <w:pPr>
              <w:spacing w:after="20" w:line="240" w:lineRule="auto"/>
            </w:pPr>
            <w:r>
              <w:rPr>
                <w:sz w:val="16"/>
              </w:rPr>
              <w:t>7</w:t>
            </w:r>
          </w:p>
        </w:tc>
        <w:tc>
          <w:tcPr>
            <w:tcW w:w="5131" w:type="dxa"/>
            <w:tcMar>
              <w:top w:w="80" w:type="dxa"/>
              <w:left w:w="80" w:type="dxa"/>
              <w:bottom w:w="80" w:type="dxa"/>
              <w:right w:w="80" w:type="dxa"/>
            </w:tcMar>
          </w:tcPr>
          <w:p w14:paraId="4BAE5FC3" w14:textId="77777777" w:rsidR="00C34F12" w:rsidRDefault="00244BB2">
            <w:pPr>
              <w:spacing w:after="20" w:line="240" w:lineRule="auto"/>
            </w:pPr>
            <w:r>
              <w:rPr>
                <w:sz w:val="16"/>
              </w:rPr>
              <w:t>C4 Dynamic - Add Transaction Flow</w:t>
            </w:r>
          </w:p>
        </w:tc>
        <w:tc>
          <w:tcPr>
            <w:tcW w:w="5131" w:type="dxa"/>
            <w:tcMar>
              <w:top w:w="80" w:type="dxa"/>
              <w:left w:w="80" w:type="dxa"/>
              <w:bottom w:w="80" w:type="dxa"/>
              <w:right w:w="80" w:type="dxa"/>
            </w:tcMar>
          </w:tcPr>
          <w:p w14:paraId="7B9C9274" w14:textId="77777777" w:rsidR="00C34F12" w:rsidRDefault="00244BB2">
            <w:pPr>
              <w:spacing w:after="20" w:line="240" w:lineRule="auto"/>
            </w:pPr>
            <w:r>
              <w:rPr>
                <w:sz w:val="16"/>
              </w:rPr>
              <w:t>Shows a runtime scenario connecting frontend, balancer, gateway, Redis, PostgreSQL, Kafka and RecSys.</w:t>
            </w:r>
          </w:p>
        </w:tc>
      </w:tr>
    </w:tbl>
    <w:p w14:paraId="0B45BF45" w14:textId="77777777" w:rsidR="00C34F12" w:rsidRDefault="00C34F12"/>
    <w:p w14:paraId="0DC77F27" w14:textId="77777777" w:rsidR="00C34F12" w:rsidRDefault="00244BB2">
      <w:pPr>
        <w:spacing w:before="80" w:after="40" w:line="252" w:lineRule="auto"/>
      </w:pPr>
      <w:r>
        <w:rPr>
          <w:b/>
          <w:color w:val="1F4E79"/>
          <w:sz w:val="22"/>
        </w:rPr>
        <w:t>Correctness principle / Принцип корректности</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3D4596F7" w14:textId="77777777">
        <w:trPr>
          <w:jc w:val="center"/>
        </w:trPr>
        <w:tc>
          <w:tcPr>
            <w:tcW w:w="7697" w:type="dxa"/>
            <w:shd w:val="clear" w:color="auto" w:fill="1F4E79"/>
            <w:tcMar>
              <w:top w:w="90" w:type="dxa"/>
              <w:left w:w="90" w:type="dxa"/>
              <w:bottom w:w="90" w:type="dxa"/>
              <w:right w:w="90" w:type="dxa"/>
            </w:tcMar>
            <w:vAlign w:val="center"/>
          </w:tcPr>
          <w:p w14:paraId="3965C0C7"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0FA16252" w14:textId="77777777" w:rsidR="00C34F12" w:rsidRDefault="00244BB2">
            <w:pPr>
              <w:jc w:val="center"/>
            </w:pPr>
            <w:r>
              <w:rPr>
                <w:b/>
                <w:color w:val="FFFFFF"/>
                <w:sz w:val="19"/>
              </w:rPr>
              <w:t>Русский</w:t>
            </w:r>
          </w:p>
        </w:tc>
      </w:tr>
      <w:tr w:rsidR="00C34F12" w:rsidRPr="00244BB2" w14:paraId="247DE356" w14:textId="77777777">
        <w:trPr>
          <w:jc w:val="center"/>
        </w:trPr>
        <w:tc>
          <w:tcPr>
            <w:tcW w:w="7697" w:type="dxa"/>
            <w:tcMar>
              <w:top w:w="100" w:type="dxa"/>
              <w:left w:w="120" w:type="dxa"/>
              <w:bottom w:w="100" w:type="dxa"/>
              <w:right w:w="120" w:type="dxa"/>
            </w:tcMar>
          </w:tcPr>
          <w:p w14:paraId="31BD5DE5" w14:textId="77777777" w:rsidR="00C34F12" w:rsidRDefault="00244BB2">
            <w:pPr>
              <w:spacing w:after="60" w:line="252" w:lineRule="auto"/>
            </w:pPr>
            <w:r>
              <w:rPr>
                <w:sz w:val="18"/>
              </w:rPr>
              <w:t>The diagram set is based on the implemented container names, ports, route prefixes, Kafka topics, Redis key patterns and data stores found in the archive. This is important because the requirement explicitly says that diagrams must be updated and correct.</w:t>
            </w:r>
          </w:p>
          <w:p w14:paraId="48C7DDB4" w14:textId="77777777" w:rsidR="00C34F12" w:rsidRDefault="00244BB2">
            <w:pPr>
              <w:spacing w:after="60" w:line="252" w:lineRule="auto"/>
            </w:pPr>
            <w:r>
              <w:rPr>
                <w:sz w:val="18"/>
              </w:rPr>
              <w:t>The diagrams intentionally include both strong points and limitations. For example, Kafka topics are shown, but the report also states that the current implementation has producers without real business consumers yet.</w:t>
            </w:r>
          </w:p>
        </w:tc>
        <w:tc>
          <w:tcPr>
            <w:tcW w:w="7697" w:type="dxa"/>
            <w:tcMar>
              <w:top w:w="100" w:type="dxa"/>
              <w:left w:w="120" w:type="dxa"/>
              <w:bottom w:w="100" w:type="dxa"/>
              <w:right w:w="120" w:type="dxa"/>
            </w:tcMar>
          </w:tcPr>
          <w:p w14:paraId="36910F1E" w14:textId="77777777" w:rsidR="00C34F12" w:rsidRPr="00244BB2" w:rsidRDefault="00244BB2">
            <w:pPr>
              <w:spacing w:after="60" w:line="252" w:lineRule="auto"/>
              <w:rPr>
                <w:lang w:val="ru-RU"/>
              </w:rPr>
            </w:pPr>
            <w:r w:rsidRPr="00244BB2">
              <w:rPr>
                <w:sz w:val="18"/>
                <w:lang w:val="ru-RU"/>
              </w:rPr>
              <w:t xml:space="preserve">Набор диаграмм основан на реализованных именах контейнеров, портах, </w:t>
            </w:r>
            <w:r>
              <w:rPr>
                <w:sz w:val="18"/>
              </w:rPr>
              <w:t>route</w:t>
            </w:r>
            <w:r w:rsidRPr="00244BB2">
              <w:rPr>
                <w:sz w:val="18"/>
                <w:lang w:val="ru-RU"/>
              </w:rPr>
              <w:t xml:space="preserve"> </w:t>
            </w:r>
            <w:r>
              <w:rPr>
                <w:sz w:val="18"/>
              </w:rPr>
              <w:t>prefixes</w:t>
            </w:r>
            <w:r w:rsidRPr="00244BB2">
              <w:rPr>
                <w:sz w:val="18"/>
                <w:lang w:val="ru-RU"/>
              </w:rPr>
              <w:t xml:space="preserve">, </w:t>
            </w:r>
            <w:r>
              <w:rPr>
                <w:sz w:val="18"/>
              </w:rPr>
              <w:t>Kafka</w:t>
            </w:r>
            <w:r w:rsidRPr="00244BB2">
              <w:rPr>
                <w:sz w:val="18"/>
                <w:lang w:val="ru-RU"/>
              </w:rPr>
              <w:t xml:space="preserve"> </w:t>
            </w:r>
            <w:r>
              <w:rPr>
                <w:sz w:val="18"/>
              </w:rPr>
              <w:t>topics</w:t>
            </w:r>
            <w:r w:rsidRPr="00244BB2">
              <w:rPr>
                <w:sz w:val="18"/>
                <w:lang w:val="ru-RU"/>
              </w:rPr>
              <w:t xml:space="preserve">, </w:t>
            </w:r>
            <w:r>
              <w:rPr>
                <w:sz w:val="18"/>
              </w:rPr>
              <w:t>Redis</w:t>
            </w:r>
            <w:r w:rsidRPr="00244BB2">
              <w:rPr>
                <w:sz w:val="18"/>
                <w:lang w:val="ru-RU"/>
              </w:rPr>
              <w:t xml:space="preserve"> </w:t>
            </w:r>
            <w:r>
              <w:rPr>
                <w:sz w:val="18"/>
              </w:rPr>
              <w:t>key</w:t>
            </w:r>
            <w:r w:rsidRPr="00244BB2">
              <w:rPr>
                <w:sz w:val="18"/>
                <w:lang w:val="ru-RU"/>
              </w:rPr>
              <w:t xml:space="preserve"> </w:t>
            </w:r>
            <w:r>
              <w:rPr>
                <w:sz w:val="18"/>
              </w:rPr>
              <w:t>patterns</w:t>
            </w:r>
            <w:r w:rsidRPr="00244BB2">
              <w:rPr>
                <w:sz w:val="18"/>
                <w:lang w:val="ru-RU"/>
              </w:rPr>
              <w:t xml:space="preserve"> и хранилищах данных, найденных в архиве. Это важно, потому что в задании прямо указано, что диаграммы должны быть обновленными и корректными.</w:t>
            </w:r>
          </w:p>
          <w:p w14:paraId="75FDCBBC" w14:textId="77777777" w:rsidR="00C34F12" w:rsidRPr="00244BB2" w:rsidRDefault="00244BB2">
            <w:pPr>
              <w:spacing w:after="60" w:line="252" w:lineRule="auto"/>
              <w:rPr>
                <w:lang w:val="ru-RU"/>
              </w:rPr>
            </w:pPr>
            <w:r w:rsidRPr="00244BB2">
              <w:rPr>
                <w:sz w:val="18"/>
                <w:lang w:val="ru-RU"/>
              </w:rPr>
              <w:t xml:space="preserve">Диаграммы намеренно показывают как сильные стороны, так и ограничения. Например, </w:t>
            </w:r>
            <w:r>
              <w:rPr>
                <w:sz w:val="18"/>
              </w:rPr>
              <w:t>Kafka</w:t>
            </w:r>
            <w:r w:rsidRPr="00244BB2">
              <w:rPr>
                <w:sz w:val="18"/>
                <w:lang w:val="ru-RU"/>
              </w:rPr>
              <w:t xml:space="preserve"> </w:t>
            </w:r>
            <w:r>
              <w:rPr>
                <w:sz w:val="18"/>
              </w:rPr>
              <w:t>topics</w:t>
            </w:r>
            <w:r w:rsidRPr="00244BB2">
              <w:rPr>
                <w:sz w:val="18"/>
                <w:lang w:val="ru-RU"/>
              </w:rPr>
              <w:t xml:space="preserve"> показаны, но в отчете также честно указано, что текущая реализация имеет </w:t>
            </w:r>
            <w:r>
              <w:rPr>
                <w:sz w:val="18"/>
              </w:rPr>
              <w:t>producers</w:t>
            </w:r>
            <w:r w:rsidRPr="00244BB2">
              <w:rPr>
                <w:sz w:val="18"/>
                <w:lang w:val="ru-RU"/>
              </w:rPr>
              <w:t>, но пока не имеет полноценных бизнес-</w:t>
            </w:r>
            <w:r>
              <w:rPr>
                <w:sz w:val="18"/>
              </w:rPr>
              <w:t>consumers</w:t>
            </w:r>
            <w:r w:rsidRPr="00244BB2">
              <w:rPr>
                <w:sz w:val="18"/>
                <w:lang w:val="ru-RU"/>
              </w:rPr>
              <w:t>.</w:t>
            </w:r>
          </w:p>
        </w:tc>
      </w:tr>
    </w:tbl>
    <w:p w14:paraId="0C870D6C" w14:textId="77777777" w:rsidR="00C34F12" w:rsidRPr="00244BB2" w:rsidRDefault="00C34F12">
      <w:pPr>
        <w:rPr>
          <w:lang w:val="ru-RU"/>
        </w:rPr>
      </w:pPr>
    </w:p>
    <w:p w14:paraId="341A9E09" w14:textId="77777777" w:rsidR="00C34F12" w:rsidRPr="00244BB2" w:rsidRDefault="00244BB2">
      <w:pPr>
        <w:rPr>
          <w:lang w:val="ru-RU"/>
        </w:rPr>
      </w:pPr>
      <w:r w:rsidRPr="00244BB2">
        <w:rPr>
          <w:lang w:val="ru-RU"/>
        </w:rPr>
        <w:br w:type="page"/>
      </w:r>
    </w:p>
    <w:p w14:paraId="7C2D82C7" w14:textId="77777777" w:rsidR="00C34F12" w:rsidRDefault="00244BB2">
      <w:pPr>
        <w:pStyle w:val="1"/>
      </w:pPr>
      <w:r>
        <w:lastRenderedPageBreak/>
        <w:t>Diagram 1 - C4 Level 1: System Context / Диаграмма 1 - C4 Level 1: Контекст системы</w:t>
      </w:r>
    </w:p>
    <w:p w14:paraId="78FEFF61" w14:textId="77777777" w:rsidR="00C34F12" w:rsidRDefault="00244BB2">
      <w:pPr>
        <w:spacing w:before="40" w:after="40" w:line="252" w:lineRule="auto"/>
        <w:jc w:val="center"/>
      </w:pPr>
      <w:r>
        <w:rPr>
          <w:noProof/>
        </w:rPr>
        <w:drawing>
          <wp:inline distT="0" distB="0" distL="0" distR="0" wp14:anchorId="59FE36F5" wp14:editId="088F4B78">
            <wp:extent cx="9326880" cy="1113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4_L1_System_Context.png"/>
                    <pic:cNvPicPr/>
                  </pic:nvPicPr>
                  <pic:blipFill>
                    <a:blip r:embed="rId9"/>
                    <a:stretch>
                      <a:fillRect/>
                    </a:stretch>
                  </pic:blipFill>
                  <pic:spPr>
                    <a:xfrm>
                      <a:off x="0" y="0"/>
                      <a:ext cx="9326880" cy="1113106"/>
                    </a:xfrm>
                    <a:prstGeom prst="rect">
                      <a:avLst/>
                    </a:prstGeom>
                  </pic:spPr>
                </pic:pic>
              </a:graphicData>
            </a:graphic>
          </wp:inline>
        </w:drawing>
      </w:r>
    </w:p>
    <w:p w14:paraId="69982C70" w14:textId="77777777" w:rsidR="00C34F12" w:rsidRDefault="00244BB2">
      <w:pPr>
        <w:spacing w:before="40" w:after="160" w:line="252" w:lineRule="auto"/>
        <w:jc w:val="center"/>
      </w:pPr>
      <w:r>
        <w:rPr>
          <w:i/>
          <w:color w:val="4F5B66"/>
          <w:sz w:val="19"/>
        </w:rPr>
        <w:t>Figure 1. C4 Level 1 - Kopilkin System Context / Рисунок 1. C4 Level 1 - Контекст системы Kopilkin</w:t>
      </w:r>
    </w:p>
    <w:p w14:paraId="0DEDBCCD" w14:textId="77777777" w:rsidR="00C34F12" w:rsidRDefault="00244BB2">
      <w:pPr>
        <w:spacing w:before="80" w:after="40" w:line="252" w:lineRule="auto"/>
      </w:pPr>
      <w:r>
        <w:rPr>
          <w:b/>
          <w:color w:val="1F4E79"/>
          <w:sz w:val="22"/>
        </w:rPr>
        <w:t>Explanation / Объяснение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715E5E3A" w14:textId="77777777">
        <w:trPr>
          <w:jc w:val="center"/>
        </w:trPr>
        <w:tc>
          <w:tcPr>
            <w:tcW w:w="7697" w:type="dxa"/>
            <w:shd w:val="clear" w:color="auto" w:fill="1F4E79"/>
            <w:tcMar>
              <w:top w:w="90" w:type="dxa"/>
              <w:left w:w="90" w:type="dxa"/>
              <w:bottom w:w="90" w:type="dxa"/>
              <w:right w:w="90" w:type="dxa"/>
            </w:tcMar>
            <w:vAlign w:val="center"/>
          </w:tcPr>
          <w:p w14:paraId="7470BE77"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2447CBB3" w14:textId="77777777" w:rsidR="00C34F12" w:rsidRDefault="00244BB2">
            <w:pPr>
              <w:jc w:val="center"/>
            </w:pPr>
            <w:r>
              <w:rPr>
                <w:b/>
                <w:color w:val="FFFFFF"/>
                <w:sz w:val="19"/>
              </w:rPr>
              <w:t>Русский</w:t>
            </w:r>
          </w:p>
        </w:tc>
      </w:tr>
      <w:tr w:rsidR="00C34F12" w:rsidRPr="00244BB2" w14:paraId="706C3904" w14:textId="77777777">
        <w:trPr>
          <w:jc w:val="center"/>
        </w:trPr>
        <w:tc>
          <w:tcPr>
            <w:tcW w:w="7697" w:type="dxa"/>
            <w:tcMar>
              <w:top w:w="100" w:type="dxa"/>
              <w:left w:w="120" w:type="dxa"/>
              <w:bottom w:w="100" w:type="dxa"/>
              <w:right w:w="120" w:type="dxa"/>
            </w:tcMar>
          </w:tcPr>
          <w:p w14:paraId="4C51CCDB" w14:textId="77777777" w:rsidR="00C34F12" w:rsidRDefault="00244BB2">
            <w:pPr>
              <w:spacing w:after="60" w:line="252" w:lineRule="auto"/>
            </w:pPr>
            <w:r>
              <w:rPr>
                <w:sz w:val="18"/>
              </w:rPr>
              <w:t>This diagram explains Kopilkin as one software system from an external point of view. The main user is a personal finance user who tracks expenses, savings goals, recommendations and AI chat.</w:t>
            </w:r>
          </w:p>
          <w:p w14:paraId="792CDC13" w14:textId="77777777" w:rsidR="00C34F12" w:rsidRDefault="00244BB2">
            <w:pPr>
              <w:spacing w:after="60" w:line="252" w:lineRule="auto"/>
            </w:pPr>
            <w:r>
              <w:rPr>
                <w:sz w:val="18"/>
              </w:rPr>
              <w:t>The developer/instructor is also shown because the project is defended academically. The instructor can inspect Kafka UI, Langfuse traces and metrics as evidence of the architecture.</w:t>
            </w:r>
          </w:p>
          <w:p w14:paraId="4903C208" w14:textId="77777777" w:rsidR="00C34F12" w:rsidRDefault="00244BB2">
            <w:pPr>
              <w:spacing w:after="60" w:line="252" w:lineRule="auto"/>
            </w:pPr>
            <w:r>
              <w:rPr>
                <w:sz w:val="18"/>
              </w:rPr>
              <w:t>Ollama is shown as an external local runtime because in the current Docker Compose setup the AI service calls the LLM/embedding API through the host machine.</w:t>
            </w:r>
          </w:p>
        </w:tc>
        <w:tc>
          <w:tcPr>
            <w:tcW w:w="7697" w:type="dxa"/>
            <w:tcMar>
              <w:top w:w="100" w:type="dxa"/>
              <w:left w:w="120" w:type="dxa"/>
              <w:bottom w:w="100" w:type="dxa"/>
              <w:right w:w="120" w:type="dxa"/>
            </w:tcMar>
          </w:tcPr>
          <w:p w14:paraId="303793EF" w14:textId="77777777" w:rsidR="00C34F12" w:rsidRPr="00244BB2" w:rsidRDefault="00244BB2">
            <w:pPr>
              <w:spacing w:after="60" w:line="252" w:lineRule="auto"/>
              <w:rPr>
                <w:lang w:val="ru-RU"/>
              </w:rPr>
            </w:pPr>
            <w:r w:rsidRPr="00244BB2">
              <w:rPr>
                <w:sz w:val="18"/>
                <w:lang w:val="ru-RU"/>
              </w:rPr>
              <w:t xml:space="preserve">Эта диаграмма показывает </w:t>
            </w:r>
            <w:proofErr w:type="spellStart"/>
            <w:r>
              <w:rPr>
                <w:sz w:val="18"/>
              </w:rPr>
              <w:t>Kopilkin</w:t>
            </w:r>
            <w:proofErr w:type="spellEnd"/>
            <w:r w:rsidRPr="00244BB2">
              <w:rPr>
                <w:sz w:val="18"/>
                <w:lang w:val="ru-RU"/>
              </w:rPr>
              <w:t xml:space="preserve"> как единую программную систему с внешней точки зрения. Главный пользователь - человек, который отслеживает расходы, цели накопления, рекомендации и </w:t>
            </w:r>
            <w:r>
              <w:rPr>
                <w:sz w:val="18"/>
              </w:rPr>
              <w:t>AI</w:t>
            </w:r>
            <w:r w:rsidRPr="00244BB2">
              <w:rPr>
                <w:sz w:val="18"/>
                <w:lang w:val="ru-RU"/>
              </w:rPr>
              <w:t xml:space="preserve"> </w:t>
            </w:r>
            <w:r>
              <w:rPr>
                <w:sz w:val="18"/>
              </w:rPr>
              <w:t>chat</w:t>
            </w:r>
            <w:r w:rsidRPr="00244BB2">
              <w:rPr>
                <w:sz w:val="18"/>
                <w:lang w:val="ru-RU"/>
              </w:rPr>
              <w:t>.</w:t>
            </w:r>
          </w:p>
          <w:p w14:paraId="5F33084C" w14:textId="77777777" w:rsidR="00C34F12" w:rsidRPr="00244BB2" w:rsidRDefault="00244BB2">
            <w:pPr>
              <w:spacing w:after="60" w:line="252" w:lineRule="auto"/>
              <w:rPr>
                <w:lang w:val="ru-RU"/>
              </w:rPr>
            </w:pPr>
            <w:r>
              <w:rPr>
                <w:sz w:val="18"/>
              </w:rPr>
              <w:t>Developer</w:t>
            </w:r>
            <w:r w:rsidRPr="00244BB2">
              <w:rPr>
                <w:sz w:val="18"/>
                <w:lang w:val="ru-RU"/>
              </w:rPr>
              <w:t>/</w:t>
            </w:r>
            <w:r>
              <w:rPr>
                <w:sz w:val="18"/>
              </w:rPr>
              <w:t>instructor</w:t>
            </w:r>
            <w:r w:rsidRPr="00244BB2">
              <w:rPr>
                <w:sz w:val="18"/>
                <w:lang w:val="ru-RU"/>
              </w:rPr>
              <w:t xml:space="preserve"> тоже показан, потому что проект защищается в учебном формате. Преподаватель может проверять </w:t>
            </w:r>
            <w:r>
              <w:rPr>
                <w:sz w:val="18"/>
              </w:rPr>
              <w:t>Kafka</w:t>
            </w:r>
            <w:r w:rsidRPr="00244BB2">
              <w:rPr>
                <w:sz w:val="18"/>
                <w:lang w:val="ru-RU"/>
              </w:rPr>
              <w:t xml:space="preserve"> </w:t>
            </w:r>
            <w:r>
              <w:rPr>
                <w:sz w:val="18"/>
              </w:rPr>
              <w:t>UI</w:t>
            </w:r>
            <w:r w:rsidRPr="00244BB2">
              <w:rPr>
                <w:sz w:val="18"/>
                <w:lang w:val="ru-RU"/>
              </w:rPr>
              <w:t xml:space="preserve">, </w:t>
            </w:r>
            <w:proofErr w:type="spellStart"/>
            <w:r>
              <w:rPr>
                <w:sz w:val="18"/>
              </w:rPr>
              <w:t>Langfuse</w:t>
            </w:r>
            <w:proofErr w:type="spellEnd"/>
            <w:r w:rsidRPr="00244BB2">
              <w:rPr>
                <w:sz w:val="18"/>
                <w:lang w:val="ru-RU"/>
              </w:rPr>
              <w:t xml:space="preserve"> </w:t>
            </w:r>
            <w:r>
              <w:rPr>
                <w:sz w:val="18"/>
              </w:rPr>
              <w:t>traces</w:t>
            </w:r>
            <w:r w:rsidRPr="00244BB2">
              <w:rPr>
                <w:sz w:val="18"/>
                <w:lang w:val="ru-RU"/>
              </w:rPr>
              <w:t xml:space="preserve"> и </w:t>
            </w:r>
            <w:r>
              <w:rPr>
                <w:sz w:val="18"/>
              </w:rPr>
              <w:t>metrics</w:t>
            </w:r>
            <w:r w:rsidRPr="00244BB2">
              <w:rPr>
                <w:sz w:val="18"/>
                <w:lang w:val="ru-RU"/>
              </w:rPr>
              <w:t xml:space="preserve"> как доказательство архитектуры.</w:t>
            </w:r>
          </w:p>
          <w:p w14:paraId="43D22898" w14:textId="77777777" w:rsidR="00C34F12" w:rsidRPr="00244BB2" w:rsidRDefault="00244BB2">
            <w:pPr>
              <w:spacing w:after="60" w:line="252" w:lineRule="auto"/>
              <w:rPr>
                <w:lang w:val="ru-RU"/>
              </w:rPr>
            </w:pPr>
            <w:proofErr w:type="spellStart"/>
            <w:r>
              <w:rPr>
                <w:sz w:val="18"/>
              </w:rPr>
              <w:t>Ollama</w:t>
            </w:r>
            <w:proofErr w:type="spellEnd"/>
            <w:r w:rsidRPr="00244BB2">
              <w:rPr>
                <w:sz w:val="18"/>
                <w:lang w:val="ru-RU"/>
              </w:rPr>
              <w:t xml:space="preserve"> показан как внешний локальный </w:t>
            </w:r>
            <w:r>
              <w:rPr>
                <w:sz w:val="18"/>
              </w:rPr>
              <w:t>runtime</w:t>
            </w:r>
            <w:r w:rsidRPr="00244BB2">
              <w:rPr>
                <w:sz w:val="18"/>
                <w:lang w:val="ru-RU"/>
              </w:rPr>
              <w:t xml:space="preserve">, потому что в текущем </w:t>
            </w:r>
            <w:r>
              <w:rPr>
                <w:sz w:val="18"/>
              </w:rPr>
              <w:t>Docker</w:t>
            </w:r>
            <w:r w:rsidRPr="00244BB2">
              <w:rPr>
                <w:sz w:val="18"/>
                <w:lang w:val="ru-RU"/>
              </w:rPr>
              <w:t xml:space="preserve"> </w:t>
            </w:r>
            <w:r>
              <w:rPr>
                <w:sz w:val="18"/>
              </w:rPr>
              <w:t>Compose</w:t>
            </w:r>
            <w:r w:rsidRPr="00244BB2">
              <w:rPr>
                <w:sz w:val="18"/>
                <w:lang w:val="ru-RU"/>
              </w:rPr>
              <w:t xml:space="preserve"> </w:t>
            </w:r>
            <w:r>
              <w:rPr>
                <w:sz w:val="18"/>
              </w:rPr>
              <w:t>AI</w:t>
            </w:r>
            <w:r w:rsidRPr="00244BB2">
              <w:rPr>
                <w:sz w:val="18"/>
                <w:lang w:val="ru-RU"/>
              </w:rPr>
              <w:t xml:space="preserve"> </w:t>
            </w:r>
            <w:r>
              <w:rPr>
                <w:sz w:val="18"/>
              </w:rPr>
              <w:t>service</w:t>
            </w:r>
            <w:r w:rsidRPr="00244BB2">
              <w:rPr>
                <w:sz w:val="18"/>
                <w:lang w:val="ru-RU"/>
              </w:rPr>
              <w:t xml:space="preserve"> обращается к </w:t>
            </w:r>
            <w:r>
              <w:rPr>
                <w:sz w:val="18"/>
              </w:rPr>
              <w:t>LLM</w:t>
            </w:r>
            <w:r w:rsidRPr="00244BB2">
              <w:rPr>
                <w:sz w:val="18"/>
                <w:lang w:val="ru-RU"/>
              </w:rPr>
              <w:t>/</w:t>
            </w:r>
            <w:r>
              <w:rPr>
                <w:sz w:val="18"/>
              </w:rPr>
              <w:t>embedding</w:t>
            </w:r>
            <w:r w:rsidRPr="00244BB2">
              <w:rPr>
                <w:sz w:val="18"/>
                <w:lang w:val="ru-RU"/>
              </w:rPr>
              <w:t xml:space="preserve"> </w:t>
            </w:r>
            <w:r>
              <w:rPr>
                <w:sz w:val="18"/>
              </w:rPr>
              <w:t>API</w:t>
            </w:r>
            <w:r w:rsidRPr="00244BB2">
              <w:rPr>
                <w:sz w:val="18"/>
                <w:lang w:val="ru-RU"/>
              </w:rPr>
              <w:t xml:space="preserve"> через </w:t>
            </w:r>
            <w:r>
              <w:rPr>
                <w:sz w:val="18"/>
              </w:rPr>
              <w:t>host</w:t>
            </w:r>
            <w:r w:rsidRPr="00244BB2">
              <w:rPr>
                <w:sz w:val="18"/>
                <w:lang w:val="ru-RU"/>
              </w:rPr>
              <w:t xml:space="preserve"> </w:t>
            </w:r>
            <w:r>
              <w:rPr>
                <w:sz w:val="18"/>
              </w:rPr>
              <w:t>machine</w:t>
            </w:r>
            <w:r w:rsidRPr="00244BB2">
              <w:rPr>
                <w:sz w:val="18"/>
                <w:lang w:val="ru-RU"/>
              </w:rPr>
              <w:t>.</w:t>
            </w:r>
          </w:p>
        </w:tc>
      </w:tr>
    </w:tbl>
    <w:p w14:paraId="02D43A94" w14:textId="77777777" w:rsidR="00C34F12" w:rsidRPr="00244BB2" w:rsidRDefault="00C34F12">
      <w:pPr>
        <w:rPr>
          <w:lang w:val="ru-RU"/>
        </w:rPr>
      </w:pPr>
    </w:p>
    <w:p w14:paraId="22D7F771" w14:textId="77777777" w:rsidR="00C34F12" w:rsidRDefault="00244BB2">
      <w:pPr>
        <w:spacing w:before="80" w:after="60" w:line="252" w:lineRule="auto"/>
      </w:pPr>
      <w:r>
        <w:rPr>
          <w:b/>
          <w:color w:val="1F4E79"/>
          <w:sz w:val="22"/>
        </w:rPr>
        <w:t xml:space="preserve">Key elements / </w:t>
      </w:r>
      <w:proofErr w:type="spellStart"/>
      <w:r>
        <w:rPr>
          <w:b/>
          <w:color w:val="1F4E79"/>
          <w:sz w:val="22"/>
        </w:rPr>
        <w:t>Ключевые</w:t>
      </w:r>
      <w:proofErr w:type="spellEnd"/>
      <w:r>
        <w:rPr>
          <w:b/>
          <w:color w:val="1F4E79"/>
          <w:sz w:val="22"/>
        </w:rPr>
        <w:t xml:space="preserve"> элементы</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5AAB6F76" w14:textId="77777777">
        <w:trPr>
          <w:jc w:val="center"/>
        </w:trPr>
        <w:tc>
          <w:tcPr>
            <w:tcW w:w="7697" w:type="dxa"/>
            <w:shd w:val="clear" w:color="auto" w:fill="1F4E79"/>
            <w:tcMar>
              <w:top w:w="90" w:type="dxa"/>
              <w:left w:w="90" w:type="dxa"/>
              <w:bottom w:w="90" w:type="dxa"/>
              <w:right w:w="90" w:type="dxa"/>
            </w:tcMar>
          </w:tcPr>
          <w:p w14:paraId="523C5BF4" w14:textId="77777777" w:rsidR="00C34F12" w:rsidRDefault="00244BB2">
            <w:pPr>
              <w:jc w:val="center"/>
            </w:pPr>
            <w:r>
              <w:rPr>
                <w:b/>
                <w:color w:val="FFFFFF"/>
                <w:sz w:val="17"/>
              </w:rPr>
              <w:t>Element / Элемент</w:t>
            </w:r>
          </w:p>
        </w:tc>
        <w:tc>
          <w:tcPr>
            <w:tcW w:w="7697" w:type="dxa"/>
            <w:shd w:val="clear" w:color="auto" w:fill="1F4E79"/>
            <w:tcMar>
              <w:top w:w="90" w:type="dxa"/>
              <w:left w:w="90" w:type="dxa"/>
              <w:bottom w:w="90" w:type="dxa"/>
              <w:right w:w="90" w:type="dxa"/>
            </w:tcMar>
          </w:tcPr>
          <w:p w14:paraId="70A08F6E" w14:textId="77777777" w:rsidR="00C34F12" w:rsidRDefault="00244BB2">
            <w:pPr>
              <w:jc w:val="center"/>
            </w:pPr>
            <w:r>
              <w:rPr>
                <w:b/>
                <w:color w:val="FFFFFF"/>
                <w:sz w:val="17"/>
              </w:rPr>
              <w:t>Role in architecture / Роль в архитектуре</w:t>
            </w:r>
          </w:p>
        </w:tc>
      </w:tr>
      <w:tr w:rsidR="00C34F12" w14:paraId="1D74E246" w14:textId="77777777">
        <w:trPr>
          <w:jc w:val="center"/>
        </w:trPr>
        <w:tc>
          <w:tcPr>
            <w:tcW w:w="7697" w:type="dxa"/>
            <w:tcMar>
              <w:top w:w="80" w:type="dxa"/>
              <w:left w:w="80" w:type="dxa"/>
              <w:bottom w:w="80" w:type="dxa"/>
              <w:right w:w="80" w:type="dxa"/>
            </w:tcMar>
          </w:tcPr>
          <w:p w14:paraId="7DDFEF7C" w14:textId="77777777" w:rsidR="00C34F12" w:rsidRDefault="00244BB2">
            <w:pPr>
              <w:spacing w:after="20" w:line="240" w:lineRule="auto"/>
            </w:pPr>
            <w:r>
              <w:rPr>
                <w:sz w:val="16"/>
              </w:rPr>
              <w:t>Personal Finance User</w:t>
            </w:r>
          </w:p>
        </w:tc>
        <w:tc>
          <w:tcPr>
            <w:tcW w:w="7697" w:type="dxa"/>
            <w:tcMar>
              <w:top w:w="80" w:type="dxa"/>
              <w:left w:w="80" w:type="dxa"/>
              <w:bottom w:w="80" w:type="dxa"/>
              <w:right w:w="80" w:type="dxa"/>
            </w:tcMar>
          </w:tcPr>
          <w:p w14:paraId="12F35E49" w14:textId="77777777" w:rsidR="00C34F12" w:rsidRDefault="00244BB2">
            <w:pPr>
              <w:spacing w:after="20" w:line="240" w:lineRule="auto"/>
            </w:pPr>
            <w:r>
              <w:rPr>
                <w:sz w:val="16"/>
              </w:rPr>
              <w:t>Uses the browser UI to work with Kopilkin.</w:t>
            </w:r>
          </w:p>
        </w:tc>
      </w:tr>
      <w:tr w:rsidR="00C34F12" w14:paraId="4506E747" w14:textId="77777777">
        <w:trPr>
          <w:jc w:val="center"/>
        </w:trPr>
        <w:tc>
          <w:tcPr>
            <w:tcW w:w="7697" w:type="dxa"/>
            <w:tcMar>
              <w:top w:w="80" w:type="dxa"/>
              <w:left w:w="80" w:type="dxa"/>
              <w:bottom w:w="80" w:type="dxa"/>
              <w:right w:w="80" w:type="dxa"/>
            </w:tcMar>
          </w:tcPr>
          <w:p w14:paraId="28196369" w14:textId="77777777" w:rsidR="00C34F12" w:rsidRDefault="00244BB2">
            <w:pPr>
              <w:spacing w:after="20" w:line="240" w:lineRule="auto"/>
            </w:pPr>
            <w:r>
              <w:rPr>
                <w:sz w:val="16"/>
              </w:rPr>
              <w:t>Kopilkin System</w:t>
            </w:r>
          </w:p>
        </w:tc>
        <w:tc>
          <w:tcPr>
            <w:tcW w:w="7697" w:type="dxa"/>
            <w:tcMar>
              <w:top w:w="80" w:type="dxa"/>
              <w:left w:w="80" w:type="dxa"/>
              <w:bottom w:w="80" w:type="dxa"/>
              <w:right w:w="80" w:type="dxa"/>
            </w:tcMar>
          </w:tcPr>
          <w:p w14:paraId="71076DA9" w14:textId="77777777" w:rsidR="00C34F12" w:rsidRDefault="00244BB2">
            <w:pPr>
              <w:spacing w:after="20" w:line="240" w:lineRule="auto"/>
            </w:pPr>
            <w:r>
              <w:rPr>
                <w:sz w:val="16"/>
              </w:rPr>
              <w:t>The system boundary for the whole product.</w:t>
            </w:r>
          </w:p>
        </w:tc>
      </w:tr>
      <w:tr w:rsidR="00C34F12" w14:paraId="5C182431" w14:textId="77777777">
        <w:trPr>
          <w:jc w:val="center"/>
        </w:trPr>
        <w:tc>
          <w:tcPr>
            <w:tcW w:w="7697" w:type="dxa"/>
            <w:tcMar>
              <w:top w:w="80" w:type="dxa"/>
              <w:left w:w="80" w:type="dxa"/>
              <w:bottom w:w="80" w:type="dxa"/>
              <w:right w:w="80" w:type="dxa"/>
            </w:tcMar>
          </w:tcPr>
          <w:p w14:paraId="34E36470" w14:textId="77777777" w:rsidR="00C34F12" w:rsidRDefault="00244BB2">
            <w:pPr>
              <w:spacing w:after="20" w:line="240" w:lineRule="auto"/>
            </w:pPr>
            <w:r>
              <w:rPr>
                <w:sz w:val="16"/>
              </w:rPr>
              <w:t>Ollama Runtime</w:t>
            </w:r>
          </w:p>
        </w:tc>
        <w:tc>
          <w:tcPr>
            <w:tcW w:w="7697" w:type="dxa"/>
            <w:tcMar>
              <w:top w:w="80" w:type="dxa"/>
              <w:left w:w="80" w:type="dxa"/>
              <w:bottom w:w="80" w:type="dxa"/>
              <w:right w:w="80" w:type="dxa"/>
            </w:tcMar>
          </w:tcPr>
          <w:p w14:paraId="1290E7C5" w14:textId="77777777" w:rsidR="00C34F12" w:rsidRDefault="00244BB2">
            <w:pPr>
              <w:spacing w:after="20" w:line="240" w:lineRule="auto"/>
            </w:pPr>
            <w:r>
              <w:rPr>
                <w:sz w:val="16"/>
              </w:rPr>
              <w:t>External local LLM and embedding provider.</w:t>
            </w:r>
          </w:p>
        </w:tc>
      </w:tr>
      <w:tr w:rsidR="00C34F12" w14:paraId="3E782839" w14:textId="77777777">
        <w:trPr>
          <w:jc w:val="center"/>
        </w:trPr>
        <w:tc>
          <w:tcPr>
            <w:tcW w:w="7697" w:type="dxa"/>
            <w:tcMar>
              <w:top w:w="80" w:type="dxa"/>
              <w:left w:w="80" w:type="dxa"/>
              <w:bottom w:w="80" w:type="dxa"/>
              <w:right w:w="80" w:type="dxa"/>
            </w:tcMar>
          </w:tcPr>
          <w:p w14:paraId="25314B69" w14:textId="77777777" w:rsidR="00C34F12" w:rsidRDefault="00244BB2">
            <w:pPr>
              <w:spacing w:after="20" w:line="240" w:lineRule="auto"/>
            </w:pPr>
            <w:r>
              <w:rPr>
                <w:sz w:val="16"/>
              </w:rPr>
              <w:t>Local Inspection Tools</w:t>
            </w:r>
          </w:p>
        </w:tc>
        <w:tc>
          <w:tcPr>
            <w:tcW w:w="7697" w:type="dxa"/>
            <w:tcMar>
              <w:top w:w="80" w:type="dxa"/>
              <w:left w:w="80" w:type="dxa"/>
              <w:bottom w:w="80" w:type="dxa"/>
              <w:right w:w="80" w:type="dxa"/>
            </w:tcMar>
          </w:tcPr>
          <w:p w14:paraId="6F26CC4A" w14:textId="77777777" w:rsidR="00C34F12" w:rsidRDefault="00244BB2">
            <w:pPr>
              <w:spacing w:after="20" w:line="240" w:lineRule="auto"/>
            </w:pPr>
            <w:r>
              <w:rPr>
                <w:sz w:val="16"/>
              </w:rPr>
              <w:t>Kafka UI, Langfuse and metrics used during defense.</w:t>
            </w:r>
          </w:p>
        </w:tc>
      </w:tr>
    </w:tbl>
    <w:p w14:paraId="22ABD791" w14:textId="77777777" w:rsidR="00C34F12" w:rsidRDefault="00C34F12"/>
    <w:p w14:paraId="3579ACBE" w14:textId="77777777" w:rsidR="00C34F12" w:rsidRDefault="00244BB2">
      <w:r>
        <w:br w:type="page"/>
      </w:r>
    </w:p>
    <w:p w14:paraId="17E4D16A" w14:textId="77777777" w:rsidR="00C34F12" w:rsidRDefault="00244BB2">
      <w:pPr>
        <w:pStyle w:val="1"/>
      </w:pPr>
      <w:r>
        <w:lastRenderedPageBreak/>
        <w:t>Diagram 2 - C4 Level 2: Container Overview / Диаграмма 2 - C4 Level 2: Контейнерная архитектура</w:t>
      </w:r>
    </w:p>
    <w:p w14:paraId="4042818F" w14:textId="77777777" w:rsidR="00C34F12" w:rsidRDefault="00244BB2">
      <w:pPr>
        <w:spacing w:before="40" w:after="40" w:line="252" w:lineRule="auto"/>
        <w:jc w:val="center"/>
      </w:pPr>
      <w:r>
        <w:rPr>
          <w:noProof/>
        </w:rPr>
        <w:drawing>
          <wp:inline distT="0" distB="0" distL="0" distR="0" wp14:anchorId="7C4EF4BC" wp14:editId="7C0FCEB3">
            <wp:extent cx="9027793" cy="5166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4_L2_Container_Overview.png"/>
                    <pic:cNvPicPr/>
                  </pic:nvPicPr>
                  <pic:blipFill>
                    <a:blip r:embed="rId10"/>
                    <a:stretch>
                      <a:fillRect/>
                    </a:stretch>
                  </pic:blipFill>
                  <pic:spPr>
                    <a:xfrm>
                      <a:off x="0" y="0"/>
                      <a:ext cx="9027793" cy="5166360"/>
                    </a:xfrm>
                    <a:prstGeom prst="rect">
                      <a:avLst/>
                    </a:prstGeom>
                  </pic:spPr>
                </pic:pic>
              </a:graphicData>
            </a:graphic>
          </wp:inline>
        </w:drawing>
      </w:r>
    </w:p>
    <w:p w14:paraId="527131AD" w14:textId="77777777" w:rsidR="00C34F12" w:rsidRPr="00244BB2" w:rsidRDefault="00244BB2">
      <w:pPr>
        <w:spacing w:before="40" w:after="160" w:line="252" w:lineRule="auto"/>
        <w:jc w:val="center"/>
        <w:rPr>
          <w:lang w:val="ru-RU"/>
        </w:rPr>
      </w:pPr>
      <w:r>
        <w:rPr>
          <w:i/>
          <w:color w:val="4F5B66"/>
          <w:sz w:val="19"/>
        </w:rPr>
        <w:t>Figure 2. C4 Level 2 - Container Overview / Рисунок 2. C</w:t>
      </w:r>
      <w:r w:rsidRPr="00244BB2">
        <w:rPr>
          <w:i/>
          <w:color w:val="4F5B66"/>
          <w:sz w:val="19"/>
          <w:lang w:val="ru-RU"/>
        </w:rPr>
        <w:t xml:space="preserve">4 </w:t>
      </w:r>
      <w:r>
        <w:rPr>
          <w:i/>
          <w:color w:val="4F5B66"/>
          <w:sz w:val="19"/>
        </w:rPr>
        <w:t>Level</w:t>
      </w:r>
      <w:r w:rsidRPr="00244BB2">
        <w:rPr>
          <w:i/>
          <w:color w:val="4F5B66"/>
          <w:sz w:val="19"/>
          <w:lang w:val="ru-RU"/>
        </w:rPr>
        <w:t xml:space="preserve"> 2 - Обзор контейнеров</w:t>
      </w:r>
    </w:p>
    <w:p w14:paraId="5B8B94CF" w14:textId="77777777" w:rsidR="00C34F12" w:rsidRPr="00244BB2" w:rsidRDefault="00244BB2">
      <w:pPr>
        <w:spacing w:before="80" w:after="40" w:line="252" w:lineRule="auto"/>
        <w:rPr>
          <w:lang w:val="ru-RU"/>
        </w:rPr>
      </w:pPr>
      <w:r>
        <w:rPr>
          <w:b/>
          <w:color w:val="1F4E79"/>
          <w:sz w:val="22"/>
        </w:rPr>
        <w:t>Explanation</w:t>
      </w:r>
      <w:r w:rsidRPr="00244BB2">
        <w:rPr>
          <w:b/>
          <w:color w:val="1F4E79"/>
          <w:sz w:val="22"/>
          <w:lang w:val="ru-RU"/>
        </w:rPr>
        <w:t xml:space="preserve"> / Объяснение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56D15114" w14:textId="77777777">
        <w:trPr>
          <w:jc w:val="center"/>
        </w:trPr>
        <w:tc>
          <w:tcPr>
            <w:tcW w:w="7697" w:type="dxa"/>
            <w:shd w:val="clear" w:color="auto" w:fill="1F4E79"/>
            <w:tcMar>
              <w:top w:w="90" w:type="dxa"/>
              <w:left w:w="90" w:type="dxa"/>
              <w:bottom w:w="90" w:type="dxa"/>
              <w:right w:w="90" w:type="dxa"/>
            </w:tcMar>
            <w:vAlign w:val="center"/>
          </w:tcPr>
          <w:p w14:paraId="14D8B6AC"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58E4A66C" w14:textId="77777777" w:rsidR="00C34F12" w:rsidRDefault="00244BB2">
            <w:pPr>
              <w:jc w:val="center"/>
            </w:pPr>
            <w:r>
              <w:rPr>
                <w:b/>
                <w:color w:val="FFFFFF"/>
                <w:sz w:val="19"/>
              </w:rPr>
              <w:t>Русский</w:t>
            </w:r>
          </w:p>
        </w:tc>
      </w:tr>
      <w:tr w:rsidR="00C34F12" w:rsidRPr="00244BB2" w14:paraId="3295251E" w14:textId="77777777">
        <w:trPr>
          <w:jc w:val="center"/>
        </w:trPr>
        <w:tc>
          <w:tcPr>
            <w:tcW w:w="7697" w:type="dxa"/>
            <w:tcMar>
              <w:top w:w="100" w:type="dxa"/>
              <w:left w:w="120" w:type="dxa"/>
              <w:bottom w:w="100" w:type="dxa"/>
              <w:right w:w="120" w:type="dxa"/>
            </w:tcMar>
          </w:tcPr>
          <w:p w14:paraId="37204FEC" w14:textId="77777777" w:rsidR="00C34F12" w:rsidRDefault="00244BB2">
            <w:pPr>
              <w:spacing w:after="60" w:line="252" w:lineRule="auto"/>
            </w:pPr>
            <w:r>
              <w:rPr>
                <w:sz w:val="18"/>
              </w:rPr>
              <w:lastRenderedPageBreak/>
              <w:t>This is the main architecture diagram. It shows the current deployable containers: frontend, Nginx balancer, two API Gateway instances, business microservices, RecSys, AI Agent Service and infrastructure containers.</w:t>
            </w:r>
          </w:p>
          <w:p w14:paraId="6DA6DA89" w14:textId="77777777" w:rsidR="00C34F12" w:rsidRDefault="00244BB2">
            <w:pPr>
              <w:spacing w:after="60" w:line="252" w:lineRule="auto"/>
            </w:pPr>
            <w:r>
              <w:rPr>
                <w:sz w:val="18"/>
              </w:rPr>
              <w:t>The most important change compared to the early MVP is that the frontend no longer calls each service directly. All backend traffic goes through Nginx and the API Gateway cluster.</w:t>
            </w:r>
          </w:p>
          <w:p w14:paraId="351AB6C0" w14:textId="77777777" w:rsidR="00C34F12" w:rsidRDefault="00244BB2">
            <w:pPr>
              <w:spacing w:after="60" w:line="252" w:lineRule="auto"/>
            </w:pPr>
            <w:r>
              <w:rPr>
                <w:sz w:val="18"/>
              </w:rPr>
              <w:t>The diagram also shows service-specific storage responsibilities: PostgreSQL for business data, Redis for cache/rate limits, Kafka for events, Qdrant for vector memory and Langfuse DB for traces.</w:t>
            </w:r>
          </w:p>
        </w:tc>
        <w:tc>
          <w:tcPr>
            <w:tcW w:w="7697" w:type="dxa"/>
            <w:tcMar>
              <w:top w:w="100" w:type="dxa"/>
              <w:left w:w="120" w:type="dxa"/>
              <w:bottom w:w="100" w:type="dxa"/>
              <w:right w:w="120" w:type="dxa"/>
            </w:tcMar>
          </w:tcPr>
          <w:p w14:paraId="5CE1BCB0" w14:textId="77777777" w:rsidR="00C34F12" w:rsidRDefault="00244BB2">
            <w:pPr>
              <w:spacing w:after="60" w:line="252" w:lineRule="auto"/>
            </w:pPr>
            <w:r>
              <w:rPr>
                <w:sz w:val="18"/>
              </w:rPr>
              <w:t>Это главная архитектурная диаграмма. Она показывает текущие deployable containers: frontend, Nginx balancer, две реплики API Gateway, бизнес-микросервисы, RecSys, AI Agent Service и инфраструктурные контейнеры.</w:t>
            </w:r>
          </w:p>
          <w:p w14:paraId="5B109D14" w14:textId="77777777" w:rsidR="00C34F12" w:rsidRPr="00244BB2" w:rsidRDefault="00244BB2">
            <w:pPr>
              <w:spacing w:after="60" w:line="252" w:lineRule="auto"/>
              <w:rPr>
                <w:lang w:val="ru-RU"/>
              </w:rPr>
            </w:pPr>
            <w:r w:rsidRPr="00244BB2">
              <w:rPr>
                <w:sz w:val="18"/>
                <w:lang w:val="ru-RU"/>
              </w:rPr>
              <w:t xml:space="preserve">Самое важное изменение по сравнению с ранним </w:t>
            </w:r>
            <w:r>
              <w:rPr>
                <w:sz w:val="18"/>
              </w:rPr>
              <w:t>MVP</w:t>
            </w:r>
            <w:r w:rsidRPr="00244BB2">
              <w:rPr>
                <w:sz w:val="18"/>
                <w:lang w:val="ru-RU"/>
              </w:rPr>
              <w:t xml:space="preserve">: </w:t>
            </w:r>
            <w:r>
              <w:rPr>
                <w:sz w:val="18"/>
              </w:rPr>
              <w:t>frontend</w:t>
            </w:r>
            <w:r w:rsidRPr="00244BB2">
              <w:rPr>
                <w:sz w:val="18"/>
                <w:lang w:val="ru-RU"/>
              </w:rPr>
              <w:t xml:space="preserve"> больше не обращается к каждому сервису напрямую. Весь </w:t>
            </w:r>
            <w:r>
              <w:rPr>
                <w:sz w:val="18"/>
              </w:rPr>
              <w:t>backend</w:t>
            </w:r>
            <w:r w:rsidRPr="00244BB2">
              <w:rPr>
                <w:sz w:val="18"/>
                <w:lang w:val="ru-RU"/>
              </w:rPr>
              <w:t xml:space="preserve">-трафик идет через </w:t>
            </w:r>
            <w:r>
              <w:rPr>
                <w:sz w:val="18"/>
              </w:rPr>
              <w:t>Nginx</w:t>
            </w:r>
            <w:r w:rsidRPr="00244BB2">
              <w:rPr>
                <w:sz w:val="18"/>
                <w:lang w:val="ru-RU"/>
              </w:rPr>
              <w:t xml:space="preserve"> и кластер </w:t>
            </w:r>
            <w:r>
              <w:rPr>
                <w:sz w:val="18"/>
              </w:rPr>
              <w:t>API</w:t>
            </w:r>
            <w:r w:rsidRPr="00244BB2">
              <w:rPr>
                <w:sz w:val="18"/>
                <w:lang w:val="ru-RU"/>
              </w:rPr>
              <w:t xml:space="preserve"> </w:t>
            </w:r>
            <w:r>
              <w:rPr>
                <w:sz w:val="18"/>
              </w:rPr>
              <w:t>Gateway</w:t>
            </w:r>
            <w:r w:rsidRPr="00244BB2">
              <w:rPr>
                <w:sz w:val="18"/>
                <w:lang w:val="ru-RU"/>
              </w:rPr>
              <w:t>.</w:t>
            </w:r>
          </w:p>
          <w:p w14:paraId="2766ECBF" w14:textId="77777777" w:rsidR="00C34F12" w:rsidRPr="00244BB2" w:rsidRDefault="00244BB2">
            <w:pPr>
              <w:spacing w:after="60" w:line="252" w:lineRule="auto"/>
              <w:rPr>
                <w:lang w:val="ru-RU"/>
              </w:rPr>
            </w:pPr>
            <w:r w:rsidRPr="00244BB2">
              <w:rPr>
                <w:sz w:val="18"/>
                <w:lang w:val="ru-RU"/>
              </w:rPr>
              <w:t xml:space="preserve">Диаграмма также показывает ответственность за хранение данных: </w:t>
            </w:r>
            <w:r>
              <w:rPr>
                <w:sz w:val="18"/>
              </w:rPr>
              <w:t>PostgreSQL</w:t>
            </w:r>
            <w:r w:rsidRPr="00244BB2">
              <w:rPr>
                <w:sz w:val="18"/>
                <w:lang w:val="ru-RU"/>
              </w:rPr>
              <w:t xml:space="preserve"> для бизнес-данных, </w:t>
            </w:r>
            <w:r>
              <w:rPr>
                <w:sz w:val="18"/>
              </w:rPr>
              <w:t>Redis</w:t>
            </w:r>
            <w:r w:rsidRPr="00244BB2">
              <w:rPr>
                <w:sz w:val="18"/>
                <w:lang w:val="ru-RU"/>
              </w:rPr>
              <w:t xml:space="preserve"> для кэша/лимитов, </w:t>
            </w:r>
            <w:r>
              <w:rPr>
                <w:sz w:val="18"/>
              </w:rPr>
              <w:t>Kafka</w:t>
            </w:r>
            <w:r w:rsidRPr="00244BB2">
              <w:rPr>
                <w:sz w:val="18"/>
                <w:lang w:val="ru-RU"/>
              </w:rPr>
              <w:t xml:space="preserve"> для событий, </w:t>
            </w:r>
            <w:proofErr w:type="spellStart"/>
            <w:r>
              <w:rPr>
                <w:sz w:val="18"/>
              </w:rPr>
              <w:t>Qdrant</w:t>
            </w:r>
            <w:proofErr w:type="spellEnd"/>
            <w:r w:rsidRPr="00244BB2">
              <w:rPr>
                <w:sz w:val="18"/>
                <w:lang w:val="ru-RU"/>
              </w:rPr>
              <w:t xml:space="preserve"> для векторной памяти и </w:t>
            </w:r>
            <w:proofErr w:type="spellStart"/>
            <w:r>
              <w:rPr>
                <w:sz w:val="18"/>
              </w:rPr>
              <w:t>Langfuse</w:t>
            </w:r>
            <w:proofErr w:type="spellEnd"/>
            <w:r w:rsidRPr="00244BB2">
              <w:rPr>
                <w:sz w:val="18"/>
                <w:lang w:val="ru-RU"/>
              </w:rPr>
              <w:t xml:space="preserve"> </w:t>
            </w:r>
            <w:r>
              <w:rPr>
                <w:sz w:val="18"/>
              </w:rPr>
              <w:t>DB</w:t>
            </w:r>
            <w:r w:rsidRPr="00244BB2">
              <w:rPr>
                <w:sz w:val="18"/>
                <w:lang w:val="ru-RU"/>
              </w:rPr>
              <w:t xml:space="preserve"> для </w:t>
            </w:r>
            <w:r>
              <w:rPr>
                <w:sz w:val="18"/>
              </w:rPr>
              <w:t>traces</w:t>
            </w:r>
            <w:r w:rsidRPr="00244BB2">
              <w:rPr>
                <w:sz w:val="18"/>
                <w:lang w:val="ru-RU"/>
              </w:rPr>
              <w:t>.</w:t>
            </w:r>
          </w:p>
        </w:tc>
      </w:tr>
    </w:tbl>
    <w:p w14:paraId="1EBDBF8D" w14:textId="77777777" w:rsidR="00C34F12" w:rsidRPr="00244BB2" w:rsidRDefault="00C34F12">
      <w:pPr>
        <w:rPr>
          <w:lang w:val="ru-RU"/>
        </w:rPr>
      </w:pPr>
    </w:p>
    <w:p w14:paraId="706A3AEB" w14:textId="77777777" w:rsidR="00C34F12" w:rsidRDefault="00244BB2">
      <w:pPr>
        <w:spacing w:before="80" w:after="60" w:line="252" w:lineRule="auto"/>
      </w:pPr>
      <w:r>
        <w:rPr>
          <w:b/>
          <w:color w:val="1F4E79"/>
          <w:sz w:val="22"/>
        </w:rPr>
        <w:t xml:space="preserve">Key elements / </w:t>
      </w:r>
      <w:proofErr w:type="spellStart"/>
      <w:r>
        <w:rPr>
          <w:b/>
          <w:color w:val="1F4E79"/>
          <w:sz w:val="22"/>
        </w:rPr>
        <w:t>Ключевые</w:t>
      </w:r>
      <w:proofErr w:type="spellEnd"/>
      <w:r>
        <w:rPr>
          <w:b/>
          <w:color w:val="1F4E79"/>
          <w:sz w:val="22"/>
        </w:rPr>
        <w:t xml:space="preserve"> элементы</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5E2182AF" w14:textId="77777777">
        <w:trPr>
          <w:jc w:val="center"/>
        </w:trPr>
        <w:tc>
          <w:tcPr>
            <w:tcW w:w="7697" w:type="dxa"/>
            <w:shd w:val="clear" w:color="auto" w:fill="1F4E79"/>
            <w:tcMar>
              <w:top w:w="90" w:type="dxa"/>
              <w:left w:w="90" w:type="dxa"/>
              <w:bottom w:w="90" w:type="dxa"/>
              <w:right w:w="90" w:type="dxa"/>
            </w:tcMar>
          </w:tcPr>
          <w:p w14:paraId="36633A24" w14:textId="77777777" w:rsidR="00C34F12" w:rsidRDefault="00244BB2">
            <w:pPr>
              <w:jc w:val="center"/>
            </w:pPr>
            <w:r>
              <w:rPr>
                <w:b/>
                <w:color w:val="FFFFFF"/>
                <w:sz w:val="17"/>
              </w:rPr>
              <w:t>Element / Элемент</w:t>
            </w:r>
          </w:p>
        </w:tc>
        <w:tc>
          <w:tcPr>
            <w:tcW w:w="7697" w:type="dxa"/>
            <w:shd w:val="clear" w:color="auto" w:fill="1F4E79"/>
            <w:tcMar>
              <w:top w:w="90" w:type="dxa"/>
              <w:left w:w="90" w:type="dxa"/>
              <w:bottom w:w="90" w:type="dxa"/>
              <w:right w:w="90" w:type="dxa"/>
            </w:tcMar>
          </w:tcPr>
          <w:p w14:paraId="17BA38CB" w14:textId="77777777" w:rsidR="00C34F12" w:rsidRDefault="00244BB2">
            <w:pPr>
              <w:jc w:val="center"/>
            </w:pPr>
            <w:r>
              <w:rPr>
                <w:b/>
                <w:color w:val="FFFFFF"/>
                <w:sz w:val="17"/>
              </w:rPr>
              <w:t>Role in architecture / Роль в архитектуре</w:t>
            </w:r>
          </w:p>
        </w:tc>
      </w:tr>
      <w:tr w:rsidR="00C34F12" w14:paraId="3A9006BD" w14:textId="77777777">
        <w:trPr>
          <w:jc w:val="center"/>
        </w:trPr>
        <w:tc>
          <w:tcPr>
            <w:tcW w:w="7697" w:type="dxa"/>
            <w:tcMar>
              <w:top w:w="80" w:type="dxa"/>
              <w:left w:w="80" w:type="dxa"/>
              <w:bottom w:w="80" w:type="dxa"/>
              <w:right w:w="80" w:type="dxa"/>
            </w:tcMar>
          </w:tcPr>
          <w:p w14:paraId="469F6398" w14:textId="77777777" w:rsidR="00C34F12" w:rsidRDefault="00244BB2">
            <w:pPr>
              <w:spacing w:after="20" w:line="240" w:lineRule="auto"/>
            </w:pPr>
            <w:r>
              <w:rPr>
                <w:sz w:val="16"/>
              </w:rPr>
              <w:t>Frontend Web App</w:t>
            </w:r>
          </w:p>
        </w:tc>
        <w:tc>
          <w:tcPr>
            <w:tcW w:w="7697" w:type="dxa"/>
            <w:tcMar>
              <w:top w:w="80" w:type="dxa"/>
              <w:left w:w="80" w:type="dxa"/>
              <w:bottom w:w="80" w:type="dxa"/>
              <w:right w:w="80" w:type="dxa"/>
            </w:tcMar>
          </w:tcPr>
          <w:p w14:paraId="6BBC86E6" w14:textId="77777777" w:rsidR="00C34F12" w:rsidRDefault="00244BB2">
            <w:pPr>
              <w:spacing w:after="20" w:line="240" w:lineRule="auto"/>
            </w:pPr>
            <w:r>
              <w:rPr>
                <w:sz w:val="16"/>
              </w:rPr>
              <w:t>HTML/CSS/JS user interface.</w:t>
            </w:r>
          </w:p>
        </w:tc>
      </w:tr>
      <w:tr w:rsidR="00C34F12" w14:paraId="68403E55" w14:textId="77777777">
        <w:trPr>
          <w:jc w:val="center"/>
        </w:trPr>
        <w:tc>
          <w:tcPr>
            <w:tcW w:w="7697" w:type="dxa"/>
            <w:tcMar>
              <w:top w:w="80" w:type="dxa"/>
              <w:left w:w="80" w:type="dxa"/>
              <w:bottom w:w="80" w:type="dxa"/>
              <w:right w:w="80" w:type="dxa"/>
            </w:tcMar>
          </w:tcPr>
          <w:p w14:paraId="425F4AC4" w14:textId="77777777" w:rsidR="00C34F12" w:rsidRDefault="00244BB2">
            <w:pPr>
              <w:spacing w:after="20" w:line="240" w:lineRule="auto"/>
            </w:pPr>
            <w:r>
              <w:rPr>
                <w:sz w:val="16"/>
              </w:rPr>
              <w:t>Nginx Load Balancer</w:t>
            </w:r>
          </w:p>
        </w:tc>
        <w:tc>
          <w:tcPr>
            <w:tcW w:w="7697" w:type="dxa"/>
            <w:tcMar>
              <w:top w:w="80" w:type="dxa"/>
              <w:left w:w="80" w:type="dxa"/>
              <w:bottom w:w="80" w:type="dxa"/>
              <w:right w:w="80" w:type="dxa"/>
            </w:tcMar>
          </w:tcPr>
          <w:p w14:paraId="5CC40D54" w14:textId="77777777" w:rsidR="00C34F12" w:rsidRDefault="00244BB2">
            <w:pPr>
              <w:spacing w:after="20" w:line="240" w:lineRule="auto"/>
            </w:pPr>
            <w:r>
              <w:rPr>
                <w:sz w:val="16"/>
              </w:rPr>
              <w:t>Public backend entry point on port 8088.</w:t>
            </w:r>
          </w:p>
        </w:tc>
      </w:tr>
      <w:tr w:rsidR="00C34F12" w14:paraId="7535DB26" w14:textId="77777777">
        <w:trPr>
          <w:jc w:val="center"/>
        </w:trPr>
        <w:tc>
          <w:tcPr>
            <w:tcW w:w="7697" w:type="dxa"/>
            <w:tcMar>
              <w:top w:w="80" w:type="dxa"/>
              <w:left w:w="80" w:type="dxa"/>
              <w:bottom w:w="80" w:type="dxa"/>
              <w:right w:w="80" w:type="dxa"/>
            </w:tcMar>
          </w:tcPr>
          <w:p w14:paraId="03A43586" w14:textId="77777777" w:rsidR="00C34F12" w:rsidRDefault="00244BB2">
            <w:pPr>
              <w:spacing w:after="20" w:line="240" w:lineRule="auto"/>
            </w:pPr>
            <w:r>
              <w:rPr>
                <w:sz w:val="16"/>
              </w:rPr>
              <w:t>API Gateway Service</w:t>
            </w:r>
          </w:p>
        </w:tc>
        <w:tc>
          <w:tcPr>
            <w:tcW w:w="7697" w:type="dxa"/>
            <w:tcMar>
              <w:top w:w="80" w:type="dxa"/>
              <w:left w:w="80" w:type="dxa"/>
              <w:bottom w:w="80" w:type="dxa"/>
              <w:right w:w="80" w:type="dxa"/>
            </w:tcMar>
          </w:tcPr>
          <w:p w14:paraId="4DA605B5" w14:textId="77777777" w:rsidR="00C34F12" w:rsidRDefault="00244BB2">
            <w:pPr>
              <w:spacing w:after="20" w:line="240" w:lineRule="auto"/>
            </w:pPr>
            <w:r>
              <w:rPr>
                <w:sz w:val="16"/>
              </w:rPr>
              <w:t>Two FastAPI replicas, route requests by URL prefix.</w:t>
            </w:r>
          </w:p>
        </w:tc>
      </w:tr>
      <w:tr w:rsidR="00C34F12" w14:paraId="1AAD0D41" w14:textId="77777777">
        <w:trPr>
          <w:jc w:val="center"/>
        </w:trPr>
        <w:tc>
          <w:tcPr>
            <w:tcW w:w="7697" w:type="dxa"/>
            <w:tcMar>
              <w:top w:w="80" w:type="dxa"/>
              <w:left w:w="80" w:type="dxa"/>
              <w:bottom w:w="80" w:type="dxa"/>
              <w:right w:w="80" w:type="dxa"/>
            </w:tcMar>
          </w:tcPr>
          <w:p w14:paraId="2E253E50" w14:textId="77777777" w:rsidR="00C34F12" w:rsidRDefault="00244BB2">
            <w:pPr>
              <w:spacing w:after="20" w:line="240" w:lineRule="auto"/>
            </w:pPr>
            <w:r>
              <w:rPr>
                <w:sz w:val="16"/>
              </w:rPr>
              <w:t>Auth / Transaction / Savings</w:t>
            </w:r>
          </w:p>
        </w:tc>
        <w:tc>
          <w:tcPr>
            <w:tcW w:w="7697" w:type="dxa"/>
            <w:tcMar>
              <w:top w:w="80" w:type="dxa"/>
              <w:left w:w="80" w:type="dxa"/>
              <w:bottom w:w="80" w:type="dxa"/>
              <w:right w:w="80" w:type="dxa"/>
            </w:tcMar>
          </w:tcPr>
          <w:p w14:paraId="65D44021" w14:textId="77777777" w:rsidR="00C34F12" w:rsidRDefault="00244BB2">
            <w:pPr>
              <w:spacing w:after="20" w:line="240" w:lineRule="auto"/>
            </w:pPr>
            <w:r>
              <w:rPr>
                <w:sz w:val="16"/>
              </w:rPr>
              <w:t>Core business services with PostgreSQL persistence.</w:t>
            </w:r>
          </w:p>
        </w:tc>
      </w:tr>
      <w:tr w:rsidR="00C34F12" w14:paraId="7B320A97" w14:textId="77777777">
        <w:trPr>
          <w:jc w:val="center"/>
        </w:trPr>
        <w:tc>
          <w:tcPr>
            <w:tcW w:w="7697" w:type="dxa"/>
            <w:tcMar>
              <w:top w:w="80" w:type="dxa"/>
              <w:left w:w="80" w:type="dxa"/>
              <w:bottom w:w="80" w:type="dxa"/>
              <w:right w:w="80" w:type="dxa"/>
            </w:tcMar>
          </w:tcPr>
          <w:p w14:paraId="7BE2333A" w14:textId="77777777" w:rsidR="00C34F12" w:rsidRDefault="00244BB2">
            <w:pPr>
              <w:spacing w:after="20" w:line="240" w:lineRule="auto"/>
            </w:pPr>
            <w:r>
              <w:rPr>
                <w:sz w:val="16"/>
              </w:rPr>
              <w:t>Agent Service / RecSys Service</w:t>
            </w:r>
          </w:p>
        </w:tc>
        <w:tc>
          <w:tcPr>
            <w:tcW w:w="7697" w:type="dxa"/>
            <w:tcMar>
              <w:top w:w="80" w:type="dxa"/>
              <w:left w:w="80" w:type="dxa"/>
              <w:bottom w:w="80" w:type="dxa"/>
              <w:right w:w="80" w:type="dxa"/>
            </w:tcMar>
          </w:tcPr>
          <w:p w14:paraId="2FD43640" w14:textId="77777777" w:rsidR="00C34F12" w:rsidRDefault="00244BB2">
            <w:pPr>
              <w:spacing w:after="20" w:line="240" w:lineRule="auto"/>
            </w:pPr>
            <w:r>
              <w:rPr>
                <w:sz w:val="16"/>
              </w:rPr>
              <w:t>AI assistant and recommendation logic.</w:t>
            </w:r>
          </w:p>
        </w:tc>
      </w:tr>
      <w:tr w:rsidR="00C34F12" w14:paraId="180972A1" w14:textId="77777777">
        <w:trPr>
          <w:jc w:val="center"/>
        </w:trPr>
        <w:tc>
          <w:tcPr>
            <w:tcW w:w="7697" w:type="dxa"/>
            <w:tcMar>
              <w:top w:w="80" w:type="dxa"/>
              <w:left w:w="80" w:type="dxa"/>
              <w:bottom w:w="80" w:type="dxa"/>
              <w:right w:w="80" w:type="dxa"/>
            </w:tcMar>
          </w:tcPr>
          <w:p w14:paraId="49CD3EC9" w14:textId="77777777" w:rsidR="00C34F12" w:rsidRDefault="00244BB2">
            <w:pPr>
              <w:spacing w:after="20" w:line="240" w:lineRule="auto"/>
            </w:pPr>
            <w:r>
              <w:rPr>
                <w:sz w:val="16"/>
              </w:rPr>
              <w:t>Kafka / Redis / Qdrant / Langfuse</w:t>
            </w:r>
          </w:p>
        </w:tc>
        <w:tc>
          <w:tcPr>
            <w:tcW w:w="7697" w:type="dxa"/>
            <w:tcMar>
              <w:top w:w="80" w:type="dxa"/>
              <w:left w:w="80" w:type="dxa"/>
              <w:bottom w:w="80" w:type="dxa"/>
              <w:right w:w="80" w:type="dxa"/>
            </w:tcMar>
          </w:tcPr>
          <w:p w14:paraId="61EE8FA4" w14:textId="77777777" w:rsidR="00C34F12" w:rsidRDefault="00244BB2">
            <w:pPr>
              <w:spacing w:after="20" w:line="240" w:lineRule="auto"/>
            </w:pPr>
            <w:r>
              <w:rPr>
                <w:sz w:val="16"/>
              </w:rPr>
              <w:t>Supporting infrastructure for events, cache, memory and traces.</w:t>
            </w:r>
          </w:p>
        </w:tc>
      </w:tr>
    </w:tbl>
    <w:p w14:paraId="3D7F3B1E" w14:textId="77777777" w:rsidR="00C34F12" w:rsidRDefault="00C34F12"/>
    <w:p w14:paraId="550BC351" w14:textId="77777777" w:rsidR="00C34F12" w:rsidRDefault="00244BB2">
      <w:r>
        <w:br w:type="page"/>
      </w:r>
    </w:p>
    <w:p w14:paraId="3F50D6F6" w14:textId="77777777" w:rsidR="00C34F12" w:rsidRDefault="00244BB2">
      <w:pPr>
        <w:pStyle w:val="1"/>
      </w:pPr>
      <w:r>
        <w:lastRenderedPageBreak/>
        <w:t>Diagram 3 - Data, Events, Routing and Cache View / Диаграмма 3 - Данные, события, маршрутизация и кэш</w:t>
      </w:r>
    </w:p>
    <w:p w14:paraId="1B5381B9" w14:textId="77777777" w:rsidR="00C34F12" w:rsidRDefault="00244BB2">
      <w:pPr>
        <w:spacing w:before="40" w:after="40" w:line="252" w:lineRule="auto"/>
        <w:jc w:val="center"/>
      </w:pPr>
      <w:r>
        <w:rPr>
          <w:noProof/>
        </w:rPr>
        <w:drawing>
          <wp:inline distT="0" distB="0" distL="0" distR="0" wp14:anchorId="0579935B" wp14:editId="2416B3F2">
            <wp:extent cx="7483665" cy="5166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4_L2_Data_Events_Routing_View.png"/>
                    <pic:cNvPicPr/>
                  </pic:nvPicPr>
                  <pic:blipFill>
                    <a:blip r:embed="rId11"/>
                    <a:stretch>
                      <a:fillRect/>
                    </a:stretch>
                  </pic:blipFill>
                  <pic:spPr>
                    <a:xfrm>
                      <a:off x="0" y="0"/>
                      <a:ext cx="7483665" cy="5166360"/>
                    </a:xfrm>
                    <a:prstGeom prst="rect">
                      <a:avLst/>
                    </a:prstGeom>
                  </pic:spPr>
                </pic:pic>
              </a:graphicData>
            </a:graphic>
          </wp:inline>
        </w:drawing>
      </w:r>
    </w:p>
    <w:p w14:paraId="6DA44E53" w14:textId="77777777" w:rsidR="00C34F12" w:rsidRPr="00244BB2" w:rsidRDefault="00244BB2">
      <w:pPr>
        <w:spacing w:before="40" w:after="160" w:line="252" w:lineRule="auto"/>
        <w:jc w:val="center"/>
        <w:rPr>
          <w:lang w:val="ru-RU"/>
        </w:rPr>
      </w:pPr>
      <w:r>
        <w:rPr>
          <w:i/>
          <w:color w:val="4F5B66"/>
          <w:sz w:val="19"/>
        </w:rPr>
        <w:t xml:space="preserve">Figure 3. C4 Level 2 focused view - Data, Events, Routing and Cache / Рисунок 3. </w:t>
      </w:r>
      <w:r w:rsidRPr="00244BB2">
        <w:rPr>
          <w:i/>
          <w:color w:val="4F5B66"/>
          <w:sz w:val="19"/>
          <w:lang w:val="ru-RU"/>
        </w:rPr>
        <w:t xml:space="preserve">Фокусная </w:t>
      </w:r>
      <w:r>
        <w:rPr>
          <w:i/>
          <w:color w:val="4F5B66"/>
          <w:sz w:val="19"/>
        </w:rPr>
        <w:t>C</w:t>
      </w:r>
      <w:r w:rsidRPr="00244BB2">
        <w:rPr>
          <w:i/>
          <w:color w:val="4F5B66"/>
          <w:sz w:val="19"/>
          <w:lang w:val="ru-RU"/>
        </w:rPr>
        <w:t xml:space="preserve">4 </w:t>
      </w:r>
      <w:r>
        <w:rPr>
          <w:i/>
          <w:color w:val="4F5B66"/>
          <w:sz w:val="19"/>
        </w:rPr>
        <w:t>L</w:t>
      </w:r>
      <w:r w:rsidRPr="00244BB2">
        <w:rPr>
          <w:i/>
          <w:color w:val="4F5B66"/>
          <w:sz w:val="19"/>
          <w:lang w:val="ru-RU"/>
        </w:rPr>
        <w:t>2 диаграмма: данные, события, маршрутизация и кэш</w:t>
      </w:r>
    </w:p>
    <w:p w14:paraId="535DC83A" w14:textId="77777777" w:rsidR="00C34F12" w:rsidRPr="00244BB2" w:rsidRDefault="00244BB2">
      <w:pPr>
        <w:spacing w:before="80" w:after="40" w:line="252" w:lineRule="auto"/>
        <w:rPr>
          <w:lang w:val="ru-RU"/>
        </w:rPr>
      </w:pPr>
      <w:r>
        <w:rPr>
          <w:b/>
          <w:color w:val="1F4E79"/>
          <w:sz w:val="22"/>
        </w:rPr>
        <w:t>Explanation</w:t>
      </w:r>
      <w:r w:rsidRPr="00244BB2">
        <w:rPr>
          <w:b/>
          <w:color w:val="1F4E79"/>
          <w:sz w:val="22"/>
          <w:lang w:val="ru-RU"/>
        </w:rPr>
        <w:t xml:space="preserve"> / Объяснение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4D6E0872" w14:textId="77777777">
        <w:trPr>
          <w:jc w:val="center"/>
        </w:trPr>
        <w:tc>
          <w:tcPr>
            <w:tcW w:w="7697" w:type="dxa"/>
            <w:shd w:val="clear" w:color="auto" w:fill="1F4E79"/>
            <w:tcMar>
              <w:top w:w="90" w:type="dxa"/>
              <w:left w:w="90" w:type="dxa"/>
              <w:bottom w:w="90" w:type="dxa"/>
              <w:right w:w="90" w:type="dxa"/>
            </w:tcMar>
            <w:vAlign w:val="center"/>
          </w:tcPr>
          <w:p w14:paraId="4FD73F7F" w14:textId="77777777" w:rsidR="00C34F12" w:rsidRDefault="00244BB2">
            <w:pPr>
              <w:jc w:val="center"/>
            </w:pPr>
            <w:r>
              <w:rPr>
                <w:b/>
                <w:color w:val="FFFFFF"/>
                <w:sz w:val="19"/>
              </w:rPr>
              <w:lastRenderedPageBreak/>
              <w:t>English</w:t>
            </w:r>
          </w:p>
        </w:tc>
        <w:tc>
          <w:tcPr>
            <w:tcW w:w="7697" w:type="dxa"/>
            <w:shd w:val="clear" w:color="auto" w:fill="1F4E79"/>
            <w:tcMar>
              <w:top w:w="90" w:type="dxa"/>
              <w:left w:w="90" w:type="dxa"/>
              <w:bottom w:w="90" w:type="dxa"/>
              <w:right w:w="90" w:type="dxa"/>
            </w:tcMar>
            <w:vAlign w:val="center"/>
          </w:tcPr>
          <w:p w14:paraId="0FABD098" w14:textId="77777777" w:rsidR="00C34F12" w:rsidRDefault="00244BB2">
            <w:pPr>
              <w:jc w:val="center"/>
            </w:pPr>
            <w:r>
              <w:rPr>
                <w:b/>
                <w:color w:val="FFFFFF"/>
                <w:sz w:val="19"/>
              </w:rPr>
              <w:t>Русский</w:t>
            </w:r>
          </w:p>
        </w:tc>
      </w:tr>
      <w:tr w:rsidR="00C34F12" w:rsidRPr="00244BB2" w14:paraId="386DB851" w14:textId="77777777">
        <w:trPr>
          <w:jc w:val="center"/>
        </w:trPr>
        <w:tc>
          <w:tcPr>
            <w:tcW w:w="7697" w:type="dxa"/>
            <w:tcMar>
              <w:top w:w="100" w:type="dxa"/>
              <w:left w:w="120" w:type="dxa"/>
              <w:bottom w:w="100" w:type="dxa"/>
              <w:right w:w="120" w:type="dxa"/>
            </w:tcMar>
          </w:tcPr>
          <w:p w14:paraId="1146E438" w14:textId="77777777" w:rsidR="00C34F12" w:rsidRDefault="00244BB2">
            <w:pPr>
              <w:spacing w:after="60" w:line="252" w:lineRule="auto"/>
            </w:pPr>
            <w:r>
              <w:rPr>
                <w:sz w:val="18"/>
              </w:rPr>
              <w:t>This focused C4 view directly supports Block 3 requirements 5, 6, 7 and 8. It shows one connected architecture rather than separate unrelated technologies.</w:t>
            </w:r>
          </w:p>
          <w:p w14:paraId="67ADF3E9" w14:textId="77777777" w:rsidR="00C34F12" w:rsidRDefault="00244BB2">
            <w:pPr>
              <w:spacing w:after="60" w:line="252" w:lineRule="auto"/>
            </w:pPr>
            <w:r>
              <w:rPr>
                <w:sz w:val="18"/>
              </w:rPr>
              <w:t>The flow begins with frontend requests, passes through Nginx and API Gateway, then reaches business services. Redis is used by the gateway for rate limiting and by services for caching. PostgreSQL stores service-owned business data. Kafka stores published domain events.</w:t>
            </w:r>
          </w:p>
          <w:p w14:paraId="17731AFF" w14:textId="77777777" w:rsidR="00C34F12" w:rsidRDefault="00244BB2">
            <w:pPr>
              <w:spacing w:after="60" w:line="252" w:lineRule="auto"/>
            </w:pPr>
            <w:r>
              <w:rPr>
                <w:sz w:val="18"/>
              </w:rPr>
              <w:t>This diagram is very useful for oral defense because it connects Kafka, data persistence, Redis and routing in one picture.</w:t>
            </w:r>
          </w:p>
        </w:tc>
        <w:tc>
          <w:tcPr>
            <w:tcW w:w="7697" w:type="dxa"/>
            <w:tcMar>
              <w:top w:w="100" w:type="dxa"/>
              <w:left w:w="120" w:type="dxa"/>
              <w:bottom w:w="100" w:type="dxa"/>
              <w:right w:w="120" w:type="dxa"/>
            </w:tcMar>
          </w:tcPr>
          <w:p w14:paraId="35DF6AF3" w14:textId="77777777" w:rsidR="00C34F12" w:rsidRPr="00244BB2" w:rsidRDefault="00244BB2">
            <w:pPr>
              <w:spacing w:after="60" w:line="252" w:lineRule="auto"/>
              <w:rPr>
                <w:lang w:val="ru-RU"/>
              </w:rPr>
            </w:pPr>
            <w:r w:rsidRPr="00244BB2">
              <w:rPr>
                <w:sz w:val="18"/>
                <w:lang w:val="ru-RU"/>
              </w:rPr>
              <w:t xml:space="preserve">Эта фокусная </w:t>
            </w:r>
            <w:r>
              <w:rPr>
                <w:sz w:val="18"/>
              </w:rPr>
              <w:t>C</w:t>
            </w:r>
            <w:r w:rsidRPr="00244BB2">
              <w:rPr>
                <w:sz w:val="18"/>
                <w:lang w:val="ru-RU"/>
              </w:rPr>
              <w:t xml:space="preserve">4-диаграмма напрямую закрывает требования </w:t>
            </w:r>
            <w:r>
              <w:rPr>
                <w:sz w:val="18"/>
              </w:rPr>
              <w:t>Block</w:t>
            </w:r>
            <w:r w:rsidRPr="00244BB2">
              <w:rPr>
                <w:sz w:val="18"/>
                <w:lang w:val="ru-RU"/>
              </w:rPr>
              <w:t xml:space="preserve"> 3: пункты 5, 6, 7 и 8. Она показывает не набор отдельных технологий, а связанную архитектуру.</w:t>
            </w:r>
          </w:p>
          <w:p w14:paraId="5716BC99" w14:textId="77777777" w:rsidR="00C34F12" w:rsidRPr="00244BB2" w:rsidRDefault="00244BB2">
            <w:pPr>
              <w:spacing w:after="60" w:line="252" w:lineRule="auto"/>
              <w:rPr>
                <w:lang w:val="ru-RU"/>
              </w:rPr>
            </w:pPr>
            <w:r w:rsidRPr="00244BB2">
              <w:rPr>
                <w:sz w:val="18"/>
                <w:lang w:val="ru-RU"/>
              </w:rPr>
              <w:t xml:space="preserve">Поток начинается с запросов </w:t>
            </w:r>
            <w:r>
              <w:rPr>
                <w:sz w:val="18"/>
              </w:rPr>
              <w:t>frontend</w:t>
            </w:r>
            <w:r w:rsidRPr="00244BB2">
              <w:rPr>
                <w:sz w:val="18"/>
                <w:lang w:val="ru-RU"/>
              </w:rPr>
              <w:t xml:space="preserve">, проходит через </w:t>
            </w:r>
            <w:r>
              <w:rPr>
                <w:sz w:val="18"/>
              </w:rPr>
              <w:t>Nginx</w:t>
            </w:r>
            <w:r w:rsidRPr="00244BB2">
              <w:rPr>
                <w:sz w:val="18"/>
                <w:lang w:val="ru-RU"/>
              </w:rPr>
              <w:t xml:space="preserve"> и </w:t>
            </w:r>
            <w:r>
              <w:rPr>
                <w:sz w:val="18"/>
              </w:rPr>
              <w:t>API</w:t>
            </w:r>
            <w:r w:rsidRPr="00244BB2">
              <w:rPr>
                <w:sz w:val="18"/>
                <w:lang w:val="ru-RU"/>
              </w:rPr>
              <w:t xml:space="preserve"> </w:t>
            </w:r>
            <w:r>
              <w:rPr>
                <w:sz w:val="18"/>
              </w:rPr>
              <w:t>Gateway</w:t>
            </w:r>
            <w:r w:rsidRPr="00244BB2">
              <w:rPr>
                <w:sz w:val="18"/>
                <w:lang w:val="ru-RU"/>
              </w:rPr>
              <w:t xml:space="preserve">, затем попадает в бизнес-сервисы. </w:t>
            </w:r>
            <w:r>
              <w:rPr>
                <w:sz w:val="18"/>
              </w:rPr>
              <w:t>Redis</w:t>
            </w:r>
            <w:r w:rsidRPr="00244BB2">
              <w:rPr>
                <w:sz w:val="18"/>
                <w:lang w:val="ru-RU"/>
              </w:rPr>
              <w:t xml:space="preserve"> используется </w:t>
            </w:r>
            <w:r>
              <w:rPr>
                <w:sz w:val="18"/>
              </w:rPr>
              <w:t>gateway</w:t>
            </w:r>
            <w:r w:rsidRPr="00244BB2">
              <w:rPr>
                <w:sz w:val="18"/>
                <w:lang w:val="ru-RU"/>
              </w:rPr>
              <w:t xml:space="preserve"> для </w:t>
            </w:r>
            <w:r>
              <w:rPr>
                <w:sz w:val="18"/>
              </w:rPr>
              <w:t>rate</w:t>
            </w:r>
            <w:r w:rsidRPr="00244BB2">
              <w:rPr>
                <w:sz w:val="18"/>
                <w:lang w:val="ru-RU"/>
              </w:rPr>
              <w:t xml:space="preserve"> </w:t>
            </w:r>
            <w:r>
              <w:rPr>
                <w:sz w:val="18"/>
              </w:rPr>
              <w:t>limiting</w:t>
            </w:r>
            <w:r w:rsidRPr="00244BB2">
              <w:rPr>
                <w:sz w:val="18"/>
                <w:lang w:val="ru-RU"/>
              </w:rPr>
              <w:t xml:space="preserve"> и сервисами для кэша. </w:t>
            </w:r>
            <w:r>
              <w:rPr>
                <w:sz w:val="18"/>
              </w:rPr>
              <w:t>PostgreSQL</w:t>
            </w:r>
            <w:r w:rsidRPr="00244BB2">
              <w:rPr>
                <w:sz w:val="18"/>
                <w:lang w:val="ru-RU"/>
              </w:rPr>
              <w:t xml:space="preserve"> хранит бизнес-данные сервисов. </w:t>
            </w:r>
            <w:r>
              <w:rPr>
                <w:sz w:val="18"/>
              </w:rPr>
              <w:t>Kafka</w:t>
            </w:r>
            <w:r w:rsidRPr="00244BB2">
              <w:rPr>
                <w:sz w:val="18"/>
                <w:lang w:val="ru-RU"/>
              </w:rPr>
              <w:t xml:space="preserve"> хранит опубликованные доменные события.</w:t>
            </w:r>
          </w:p>
          <w:p w14:paraId="1E4E2EFF" w14:textId="77777777" w:rsidR="00C34F12" w:rsidRPr="00244BB2" w:rsidRDefault="00244BB2">
            <w:pPr>
              <w:spacing w:after="60" w:line="252" w:lineRule="auto"/>
              <w:rPr>
                <w:lang w:val="ru-RU"/>
              </w:rPr>
            </w:pPr>
            <w:r w:rsidRPr="00244BB2">
              <w:rPr>
                <w:sz w:val="18"/>
                <w:lang w:val="ru-RU"/>
              </w:rPr>
              <w:t xml:space="preserve">Эта диаграмма особенно полезна для устной защиты, потому что в одной картинке связывает </w:t>
            </w:r>
            <w:r>
              <w:rPr>
                <w:sz w:val="18"/>
              </w:rPr>
              <w:t>Kafka</w:t>
            </w:r>
            <w:r w:rsidRPr="00244BB2">
              <w:rPr>
                <w:sz w:val="18"/>
                <w:lang w:val="ru-RU"/>
              </w:rPr>
              <w:t xml:space="preserve">, постоянное хранение данных, </w:t>
            </w:r>
            <w:r>
              <w:rPr>
                <w:sz w:val="18"/>
              </w:rPr>
              <w:t>Redis</w:t>
            </w:r>
            <w:r w:rsidRPr="00244BB2">
              <w:rPr>
                <w:sz w:val="18"/>
                <w:lang w:val="ru-RU"/>
              </w:rPr>
              <w:t xml:space="preserve"> и </w:t>
            </w:r>
            <w:r>
              <w:rPr>
                <w:sz w:val="18"/>
              </w:rPr>
              <w:t>routing</w:t>
            </w:r>
            <w:r w:rsidRPr="00244BB2">
              <w:rPr>
                <w:sz w:val="18"/>
                <w:lang w:val="ru-RU"/>
              </w:rPr>
              <w:t xml:space="preserve"> </w:t>
            </w:r>
            <w:r>
              <w:rPr>
                <w:sz w:val="18"/>
              </w:rPr>
              <w:t>layer</w:t>
            </w:r>
            <w:r w:rsidRPr="00244BB2">
              <w:rPr>
                <w:sz w:val="18"/>
                <w:lang w:val="ru-RU"/>
              </w:rPr>
              <w:t>.</w:t>
            </w:r>
          </w:p>
        </w:tc>
      </w:tr>
    </w:tbl>
    <w:p w14:paraId="6444C06F" w14:textId="77777777" w:rsidR="00C34F12" w:rsidRPr="00244BB2" w:rsidRDefault="00C34F12">
      <w:pPr>
        <w:rPr>
          <w:lang w:val="ru-RU"/>
        </w:rPr>
      </w:pPr>
    </w:p>
    <w:p w14:paraId="3C974754" w14:textId="77777777" w:rsidR="00C34F12" w:rsidRDefault="00244BB2">
      <w:pPr>
        <w:spacing w:before="80" w:after="60" w:line="252" w:lineRule="auto"/>
      </w:pPr>
      <w:r>
        <w:rPr>
          <w:b/>
          <w:color w:val="1F4E79"/>
          <w:sz w:val="22"/>
        </w:rPr>
        <w:t xml:space="preserve">Key elements / </w:t>
      </w:r>
      <w:proofErr w:type="spellStart"/>
      <w:r>
        <w:rPr>
          <w:b/>
          <w:color w:val="1F4E79"/>
          <w:sz w:val="22"/>
        </w:rPr>
        <w:t>Ключевые</w:t>
      </w:r>
      <w:proofErr w:type="spellEnd"/>
      <w:r>
        <w:rPr>
          <w:b/>
          <w:color w:val="1F4E79"/>
          <w:sz w:val="22"/>
        </w:rPr>
        <w:t xml:space="preserve"> элементы</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6"/>
        <w:gridCol w:w="7688"/>
      </w:tblGrid>
      <w:tr w:rsidR="00C34F12" w14:paraId="262AE6A2" w14:textId="77777777">
        <w:trPr>
          <w:jc w:val="center"/>
        </w:trPr>
        <w:tc>
          <w:tcPr>
            <w:tcW w:w="7697" w:type="dxa"/>
            <w:shd w:val="clear" w:color="auto" w:fill="1F4E79"/>
            <w:tcMar>
              <w:top w:w="90" w:type="dxa"/>
              <w:left w:w="90" w:type="dxa"/>
              <w:bottom w:w="90" w:type="dxa"/>
              <w:right w:w="90" w:type="dxa"/>
            </w:tcMar>
          </w:tcPr>
          <w:p w14:paraId="129835AA" w14:textId="77777777" w:rsidR="00C34F12" w:rsidRDefault="00244BB2">
            <w:pPr>
              <w:jc w:val="center"/>
            </w:pPr>
            <w:r>
              <w:rPr>
                <w:b/>
                <w:color w:val="FFFFFF"/>
                <w:sz w:val="17"/>
              </w:rPr>
              <w:t>Element / Элемент</w:t>
            </w:r>
          </w:p>
        </w:tc>
        <w:tc>
          <w:tcPr>
            <w:tcW w:w="7697" w:type="dxa"/>
            <w:shd w:val="clear" w:color="auto" w:fill="1F4E79"/>
            <w:tcMar>
              <w:top w:w="90" w:type="dxa"/>
              <w:left w:w="90" w:type="dxa"/>
              <w:bottom w:w="90" w:type="dxa"/>
              <w:right w:w="90" w:type="dxa"/>
            </w:tcMar>
          </w:tcPr>
          <w:p w14:paraId="744F6D8E" w14:textId="77777777" w:rsidR="00C34F12" w:rsidRDefault="00244BB2">
            <w:pPr>
              <w:jc w:val="center"/>
            </w:pPr>
            <w:r>
              <w:rPr>
                <w:b/>
                <w:color w:val="FFFFFF"/>
                <w:sz w:val="17"/>
              </w:rPr>
              <w:t>Role in architecture / Роль в архитектуре</w:t>
            </w:r>
          </w:p>
        </w:tc>
      </w:tr>
      <w:tr w:rsidR="00C34F12" w14:paraId="42A64941" w14:textId="77777777">
        <w:trPr>
          <w:jc w:val="center"/>
        </w:trPr>
        <w:tc>
          <w:tcPr>
            <w:tcW w:w="7697" w:type="dxa"/>
            <w:tcMar>
              <w:top w:w="80" w:type="dxa"/>
              <w:left w:w="80" w:type="dxa"/>
              <w:bottom w:w="80" w:type="dxa"/>
              <w:right w:w="80" w:type="dxa"/>
            </w:tcMar>
          </w:tcPr>
          <w:p w14:paraId="56DEAD0B" w14:textId="77777777" w:rsidR="00C34F12" w:rsidRDefault="00244BB2">
            <w:pPr>
              <w:spacing w:after="20" w:line="240" w:lineRule="auto"/>
            </w:pPr>
            <w:r>
              <w:rPr>
                <w:sz w:val="16"/>
              </w:rPr>
              <w:t>Kafka topics</w:t>
            </w:r>
          </w:p>
        </w:tc>
        <w:tc>
          <w:tcPr>
            <w:tcW w:w="7697" w:type="dxa"/>
            <w:tcMar>
              <w:top w:w="80" w:type="dxa"/>
              <w:left w:w="80" w:type="dxa"/>
              <w:bottom w:w="80" w:type="dxa"/>
              <w:right w:w="80" w:type="dxa"/>
            </w:tcMar>
          </w:tcPr>
          <w:p w14:paraId="37A150D2" w14:textId="77777777" w:rsidR="00C34F12" w:rsidRDefault="00244BB2">
            <w:pPr>
              <w:spacing w:after="20" w:line="240" w:lineRule="auto"/>
            </w:pPr>
            <w:r>
              <w:rPr>
                <w:sz w:val="16"/>
              </w:rPr>
              <w:t>user.registered, transaction.created/deleted, goal.created/updated, recommendation events.</w:t>
            </w:r>
          </w:p>
        </w:tc>
      </w:tr>
      <w:tr w:rsidR="00C34F12" w14:paraId="4651EAED" w14:textId="77777777">
        <w:trPr>
          <w:jc w:val="center"/>
        </w:trPr>
        <w:tc>
          <w:tcPr>
            <w:tcW w:w="7697" w:type="dxa"/>
            <w:tcMar>
              <w:top w:w="80" w:type="dxa"/>
              <w:left w:w="80" w:type="dxa"/>
              <w:bottom w:w="80" w:type="dxa"/>
              <w:right w:w="80" w:type="dxa"/>
            </w:tcMar>
          </w:tcPr>
          <w:p w14:paraId="0055089A" w14:textId="77777777" w:rsidR="00C34F12" w:rsidRDefault="00244BB2">
            <w:pPr>
              <w:spacing w:after="20" w:line="240" w:lineRule="auto"/>
            </w:pPr>
            <w:r>
              <w:rPr>
                <w:sz w:val="16"/>
              </w:rPr>
              <w:t>PostgreSQL logical DBs</w:t>
            </w:r>
          </w:p>
        </w:tc>
        <w:tc>
          <w:tcPr>
            <w:tcW w:w="7697" w:type="dxa"/>
            <w:tcMar>
              <w:top w:w="80" w:type="dxa"/>
              <w:left w:w="80" w:type="dxa"/>
              <w:bottom w:w="80" w:type="dxa"/>
              <w:right w:w="80" w:type="dxa"/>
            </w:tcMar>
          </w:tcPr>
          <w:p w14:paraId="5937A215" w14:textId="77777777" w:rsidR="00C34F12" w:rsidRDefault="00244BB2">
            <w:pPr>
              <w:spacing w:after="20" w:line="240" w:lineRule="auto"/>
            </w:pPr>
            <w:r>
              <w:rPr>
                <w:sz w:val="16"/>
              </w:rPr>
              <w:t>auth_db, transaction_db, savings_db.</w:t>
            </w:r>
          </w:p>
        </w:tc>
      </w:tr>
      <w:tr w:rsidR="00C34F12" w14:paraId="3AD8A532" w14:textId="77777777">
        <w:trPr>
          <w:jc w:val="center"/>
        </w:trPr>
        <w:tc>
          <w:tcPr>
            <w:tcW w:w="7697" w:type="dxa"/>
            <w:tcMar>
              <w:top w:w="80" w:type="dxa"/>
              <w:left w:w="80" w:type="dxa"/>
              <w:bottom w:w="80" w:type="dxa"/>
              <w:right w:w="80" w:type="dxa"/>
            </w:tcMar>
          </w:tcPr>
          <w:p w14:paraId="4FAE7285" w14:textId="77777777" w:rsidR="00C34F12" w:rsidRDefault="00244BB2">
            <w:pPr>
              <w:spacing w:after="20" w:line="240" w:lineRule="auto"/>
            </w:pPr>
            <w:r>
              <w:rPr>
                <w:sz w:val="16"/>
              </w:rPr>
              <w:t>Redis keys</w:t>
            </w:r>
          </w:p>
        </w:tc>
        <w:tc>
          <w:tcPr>
            <w:tcW w:w="7697" w:type="dxa"/>
            <w:tcMar>
              <w:top w:w="80" w:type="dxa"/>
              <w:left w:w="80" w:type="dxa"/>
              <w:bottom w:w="80" w:type="dxa"/>
              <w:right w:w="80" w:type="dxa"/>
            </w:tcMar>
          </w:tcPr>
          <w:p w14:paraId="726C2BC9" w14:textId="77777777" w:rsidR="00C34F12" w:rsidRDefault="00244BB2">
            <w:pPr>
              <w:spacing w:after="20" w:line="240" w:lineRule="auto"/>
            </w:pPr>
            <w:r>
              <w:rPr>
                <w:sz w:val="16"/>
              </w:rPr>
              <w:t>user:{id}, summary:{id}, rate_limit:{ip}:{window}.</w:t>
            </w:r>
          </w:p>
        </w:tc>
      </w:tr>
      <w:tr w:rsidR="00C34F12" w14:paraId="66B640E1" w14:textId="77777777">
        <w:trPr>
          <w:jc w:val="center"/>
        </w:trPr>
        <w:tc>
          <w:tcPr>
            <w:tcW w:w="7697" w:type="dxa"/>
            <w:tcMar>
              <w:top w:w="80" w:type="dxa"/>
              <w:left w:w="80" w:type="dxa"/>
              <w:bottom w:w="80" w:type="dxa"/>
              <w:right w:w="80" w:type="dxa"/>
            </w:tcMar>
          </w:tcPr>
          <w:p w14:paraId="24464DA7" w14:textId="77777777" w:rsidR="00C34F12" w:rsidRDefault="00244BB2">
            <w:pPr>
              <w:spacing w:after="20" w:line="240" w:lineRule="auto"/>
            </w:pPr>
            <w:r>
              <w:rPr>
                <w:sz w:val="16"/>
              </w:rPr>
              <w:t>Routing layer</w:t>
            </w:r>
          </w:p>
        </w:tc>
        <w:tc>
          <w:tcPr>
            <w:tcW w:w="7697" w:type="dxa"/>
            <w:tcMar>
              <w:top w:w="80" w:type="dxa"/>
              <w:left w:w="80" w:type="dxa"/>
              <w:bottom w:w="80" w:type="dxa"/>
              <w:right w:w="80" w:type="dxa"/>
            </w:tcMar>
          </w:tcPr>
          <w:p w14:paraId="381DB505" w14:textId="77777777" w:rsidR="00C34F12" w:rsidRDefault="00244BB2">
            <w:pPr>
              <w:spacing w:after="20" w:line="240" w:lineRule="auto"/>
            </w:pPr>
            <w:r>
              <w:rPr>
                <w:sz w:val="16"/>
              </w:rPr>
              <w:t>Frontend -&gt; Nginx -&gt; API Gateway -&gt; services.</w:t>
            </w:r>
          </w:p>
        </w:tc>
      </w:tr>
    </w:tbl>
    <w:p w14:paraId="78E3DD30" w14:textId="77777777" w:rsidR="00C34F12" w:rsidRDefault="00C34F12"/>
    <w:p w14:paraId="58A97864" w14:textId="77777777" w:rsidR="00C34F12" w:rsidRDefault="00244BB2">
      <w:r>
        <w:br w:type="page"/>
      </w:r>
    </w:p>
    <w:p w14:paraId="787C7B34" w14:textId="77777777" w:rsidR="00C34F12" w:rsidRDefault="00244BB2">
      <w:pPr>
        <w:pStyle w:val="1"/>
      </w:pPr>
      <w:r>
        <w:t>Diagram 4 - C4 Level 3: API Gateway Components / Диаграмма 4 - C4 Level 3: Компоненты API Gateway</w:t>
      </w:r>
    </w:p>
    <w:p w14:paraId="5A8F62CA" w14:textId="77777777" w:rsidR="00C34F12" w:rsidRDefault="00244BB2">
      <w:pPr>
        <w:spacing w:before="40" w:after="40" w:line="252" w:lineRule="auto"/>
        <w:jc w:val="center"/>
      </w:pPr>
      <w:r>
        <w:rPr>
          <w:noProof/>
        </w:rPr>
        <w:drawing>
          <wp:inline distT="0" distB="0" distL="0" distR="0" wp14:anchorId="160212FF" wp14:editId="689F906F">
            <wp:extent cx="9326880" cy="271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4_L3_API_Gateway_Components.png"/>
                    <pic:cNvPicPr/>
                  </pic:nvPicPr>
                  <pic:blipFill>
                    <a:blip r:embed="rId12"/>
                    <a:stretch>
                      <a:fillRect/>
                    </a:stretch>
                  </pic:blipFill>
                  <pic:spPr>
                    <a:xfrm>
                      <a:off x="0" y="0"/>
                      <a:ext cx="9326880" cy="2711905"/>
                    </a:xfrm>
                    <a:prstGeom prst="rect">
                      <a:avLst/>
                    </a:prstGeom>
                  </pic:spPr>
                </pic:pic>
              </a:graphicData>
            </a:graphic>
          </wp:inline>
        </w:drawing>
      </w:r>
    </w:p>
    <w:p w14:paraId="49CDC49C" w14:textId="77777777" w:rsidR="00C34F12" w:rsidRDefault="00244BB2">
      <w:pPr>
        <w:spacing w:before="40" w:after="160" w:line="252" w:lineRule="auto"/>
        <w:jc w:val="center"/>
      </w:pPr>
      <w:r>
        <w:rPr>
          <w:i/>
          <w:color w:val="4F5B66"/>
          <w:sz w:val="19"/>
        </w:rPr>
        <w:t>Figure 4. C4 Level 3 - API Gateway Components / Рисунок 4. C4 Level 3 - Компоненты API Gateway</w:t>
      </w:r>
    </w:p>
    <w:p w14:paraId="75FC7DB8" w14:textId="77777777" w:rsidR="00C34F12" w:rsidRDefault="00244BB2">
      <w:pPr>
        <w:spacing w:before="80" w:after="40" w:line="252" w:lineRule="auto"/>
      </w:pPr>
      <w:r>
        <w:rPr>
          <w:b/>
          <w:color w:val="1F4E79"/>
          <w:sz w:val="22"/>
        </w:rPr>
        <w:t>Explanation / Объяснение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31F13544" w14:textId="77777777">
        <w:trPr>
          <w:jc w:val="center"/>
        </w:trPr>
        <w:tc>
          <w:tcPr>
            <w:tcW w:w="7697" w:type="dxa"/>
            <w:shd w:val="clear" w:color="auto" w:fill="1F4E79"/>
            <w:tcMar>
              <w:top w:w="90" w:type="dxa"/>
              <w:left w:w="90" w:type="dxa"/>
              <w:bottom w:w="90" w:type="dxa"/>
              <w:right w:w="90" w:type="dxa"/>
            </w:tcMar>
            <w:vAlign w:val="center"/>
          </w:tcPr>
          <w:p w14:paraId="726FEF01"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4B31009C" w14:textId="77777777" w:rsidR="00C34F12" w:rsidRDefault="00244BB2">
            <w:pPr>
              <w:jc w:val="center"/>
            </w:pPr>
            <w:r>
              <w:rPr>
                <w:b/>
                <w:color w:val="FFFFFF"/>
                <w:sz w:val="19"/>
              </w:rPr>
              <w:t>Русский</w:t>
            </w:r>
          </w:p>
        </w:tc>
      </w:tr>
      <w:tr w:rsidR="00C34F12" w14:paraId="19FF1E9D" w14:textId="77777777">
        <w:trPr>
          <w:jc w:val="center"/>
        </w:trPr>
        <w:tc>
          <w:tcPr>
            <w:tcW w:w="7697" w:type="dxa"/>
            <w:tcMar>
              <w:top w:w="100" w:type="dxa"/>
              <w:left w:w="120" w:type="dxa"/>
              <w:bottom w:w="100" w:type="dxa"/>
              <w:right w:w="120" w:type="dxa"/>
            </w:tcMar>
          </w:tcPr>
          <w:p w14:paraId="0D954E51" w14:textId="77777777" w:rsidR="00C34F12" w:rsidRDefault="00244BB2">
            <w:pPr>
              <w:spacing w:after="60" w:line="252" w:lineRule="auto"/>
            </w:pPr>
            <w:r>
              <w:rPr>
                <w:sz w:val="18"/>
              </w:rPr>
              <w:t>This component diagram opens the API Gateway container. The gateway is responsible for CORS handling, Redis-based rate limiting, route mapping, proxying requests with httpx and exposing a health endpoint.</w:t>
            </w:r>
          </w:p>
          <w:p w14:paraId="33EA4062" w14:textId="77777777" w:rsidR="00C34F12" w:rsidRDefault="00244BB2">
            <w:pPr>
              <w:spacing w:after="60" w:line="252" w:lineRule="auto"/>
            </w:pPr>
            <w:r>
              <w:rPr>
                <w:sz w:val="18"/>
              </w:rPr>
              <w:t>The gateway uses environment variables for internal service URLs. This makes the gateway reusable in Docker Compose and allows both api-gateway-1 and api-gateway-2 to run the same image.</w:t>
            </w:r>
          </w:p>
          <w:p w14:paraId="3CB4C9F7" w14:textId="77777777" w:rsidR="00C34F12" w:rsidRDefault="00244BB2">
            <w:pPr>
              <w:spacing w:after="60" w:line="252" w:lineRule="auto"/>
            </w:pPr>
            <w:r>
              <w:rPr>
                <w:sz w:val="18"/>
              </w:rPr>
              <w:t>Rate limiting is implemented before routing. The key pattern is rate_limit:{client_ip}:{minute_window}. If the counter exceeds the configured per-minute limit, the gateway returns HTTP 429.</w:t>
            </w:r>
          </w:p>
        </w:tc>
        <w:tc>
          <w:tcPr>
            <w:tcW w:w="7697" w:type="dxa"/>
            <w:tcMar>
              <w:top w:w="100" w:type="dxa"/>
              <w:left w:w="120" w:type="dxa"/>
              <w:bottom w:w="100" w:type="dxa"/>
              <w:right w:w="120" w:type="dxa"/>
            </w:tcMar>
          </w:tcPr>
          <w:p w14:paraId="7EB4E4D0" w14:textId="77777777" w:rsidR="00C34F12" w:rsidRDefault="00244BB2">
            <w:pPr>
              <w:spacing w:after="60" w:line="252" w:lineRule="auto"/>
            </w:pPr>
            <w:r w:rsidRPr="00244BB2">
              <w:rPr>
                <w:sz w:val="18"/>
                <w:lang w:val="ru-RU"/>
              </w:rPr>
              <w:t xml:space="preserve">Эта компонентная диаграмма раскрывает внутренности </w:t>
            </w:r>
            <w:r>
              <w:rPr>
                <w:sz w:val="18"/>
              </w:rPr>
              <w:t>API</w:t>
            </w:r>
            <w:r w:rsidRPr="00244BB2">
              <w:rPr>
                <w:sz w:val="18"/>
                <w:lang w:val="ru-RU"/>
              </w:rPr>
              <w:t xml:space="preserve"> </w:t>
            </w:r>
            <w:r>
              <w:rPr>
                <w:sz w:val="18"/>
              </w:rPr>
              <w:t>Gateway</w:t>
            </w:r>
            <w:r w:rsidRPr="00244BB2">
              <w:rPr>
                <w:sz w:val="18"/>
                <w:lang w:val="ru-RU"/>
              </w:rPr>
              <w:t xml:space="preserve">. </w:t>
            </w:r>
            <w:r>
              <w:rPr>
                <w:sz w:val="18"/>
              </w:rPr>
              <w:t>Gateway отвечает за CORS, Redis-based rate limiting, route mapping, проксирование запросов через httpx и health endpoint.</w:t>
            </w:r>
          </w:p>
          <w:p w14:paraId="7CBB08D4" w14:textId="77777777" w:rsidR="00C34F12" w:rsidRPr="00244BB2" w:rsidRDefault="00244BB2">
            <w:pPr>
              <w:spacing w:after="60" w:line="252" w:lineRule="auto"/>
              <w:rPr>
                <w:lang w:val="ru-RU"/>
              </w:rPr>
            </w:pPr>
            <w:r>
              <w:rPr>
                <w:sz w:val="18"/>
              </w:rPr>
              <w:t>Gateway</w:t>
            </w:r>
            <w:r w:rsidRPr="00244BB2">
              <w:rPr>
                <w:sz w:val="18"/>
                <w:lang w:val="ru-RU"/>
              </w:rPr>
              <w:t xml:space="preserve"> использует переменные окружения для </w:t>
            </w:r>
            <w:r>
              <w:rPr>
                <w:sz w:val="18"/>
              </w:rPr>
              <w:t>URL</w:t>
            </w:r>
            <w:r w:rsidRPr="00244BB2">
              <w:rPr>
                <w:sz w:val="18"/>
                <w:lang w:val="ru-RU"/>
              </w:rPr>
              <w:t xml:space="preserve"> внутренних сервисов. Благодаря этому один и тот же </w:t>
            </w:r>
            <w:r>
              <w:rPr>
                <w:sz w:val="18"/>
              </w:rPr>
              <w:t>image</w:t>
            </w:r>
            <w:r w:rsidRPr="00244BB2">
              <w:rPr>
                <w:sz w:val="18"/>
                <w:lang w:val="ru-RU"/>
              </w:rPr>
              <w:t xml:space="preserve"> можно запускать как </w:t>
            </w:r>
            <w:proofErr w:type="spellStart"/>
            <w:r>
              <w:rPr>
                <w:sz w:val="18"/>
              </w:rPr>
              <w:t>api</w:t>
            </w:r>
            <w:proofErr w:type="spellEnd"/>
            <w:r w:rsidRPr="00244BB2">
              <w:rPr>
                <w:sz w:val="18"/>
                <w:lang w:val="ru-RU"/>
              </w:rPr>
              <w:t>-</w:t>
            </w:r>
            <w:r>
              <w:rPr>
                <w:sz w:val="18"/>
              </w:rPr>
              <w:t>gateway</w:t>
            </w:r>
            <w:r w:rsidRPr="00244BB2">
              <w:rPr>
                <w:sz w:val="18"/>
                <w:lang w:val="ru-RU"/>
              </w:rPr>
              <w:t xml:space="preserve">-1 и </w:t>
            </w:r>
            <w:proofErr w:type="spellStart"/>
            <w:r>
              <w:rPr>
                <w:sz w:val="18"/>
              </w:rPr>
              <w:t>api</w:t>
            </w:r>
            <w:proofErr w:type="spellEnd"/>
            <w:r w:rsidRPr="00244BB2">
              <w:rPr>
                <w:sz w:val="18"/>
                <w:lang w:val="ru-RU"/>
              </w:rPr>
              <w:t>-</w:t>
            </w:r>
            <w:r>
              <w:rPr>
                <w:sz w:val="18"/>
              </w:rPr>
              <w:t>gateway</w:t>
            </w:r>
            <w:r w:rsidRPr="00244BB2">
              <w:rPr>
                <w:sz w:val="18"/>
                <w:lang w:val="ru-RU"/>
              </w:rPr>
              <w:t>-2.</w:t>
            </w:r>
          </w:p>
          <w:p w14:paraId="2E4EA43A" w14:textId="77777777" w:rsidR="00C34F12" w:rsidRDefault="00244BB2">
            <w:pPr>
              <w:spacing w:after="60" w:line="252" w:lineRule="auto"/>
            </w:pPr>
            <w:r>
              <w:rPr>
                <w:sz w:val="18"/>
              </w:rPr>
              <w:t>Rate</w:t>
            </w:r>
            <w:r w:rsidRPr="00244BB2">
              <w:rPr>
                <w:sz w:val="18"/>
                <w:lang w:val="ru-RU"/>
              </w:rPr>
              <w:t xml:space="preserve"> </w:t>
            </w:r>
            <w:r>
              <w:rPr>
                <w:sz w:val="18"/>
              </w:rPr>
              <w:t>limiting</w:t>
            </w:r>
            <w:r w:rsidRPr="00244BB2">
              <w:rPr>
                <w:sz w:val="18"/>
                <w:lang w:val="ru-RU"/>
              </w:rPr>
              <w:t xml:space="preserve"> выполняется до маршрутизации. </w:t>
            </w:r>
            <w:r>
              <w:rPr>
                <w:sz w:val="18"/>
              </w:rPr>
              <w:t xml:space="preserve">Key pattern: </w:t>
            </w:r>
            <w:proofErr w:type="spellStart"/>
            <w:r>
              <w:rPr>
                <w:sz w:val="18"/>
              </w:rPr>
              <w:t>rate_limit</w:t>
            </w:r>
            <w:proofErr w:type="spellEnd"/>
            <w:r>
              <w:rPr>
                <w:sz w:val="18"/>
              </w:rPr>
              <w:t>:{</w:t>
            </w:r>
            <w:proofErr w:type="spellStart"/>
            <w:r>
              <w:rPr>
                <w:sz w:val="18"/>
              </w:rPr>
              <w:t>client_ip</w:t>
            </w:r>
            <w:proofErr w:type="spellEnd"/>
            <w:r>
              <w:rPr>
                <w:sz w:val="18"/>
              </w:rPr>
              <w:t>}:{</w:t>
            </w:r>
            <w:proofErr w:type="spellStart"/>
            <w:r>
              <w:rPr>
                <w:sz w:val="18"/>
              </w:rPr>
              <w:t>minute_window</w:t>
            </w:r>
            <w:proofErr w:type="spellEnd"/>
            <w:r>
              <w:rPr>
                <w:sz w:val="18"/>
              </w:rPr>
              <w:t>}. Если счетчик превышает лимит за минуту, gateway возвращает HTTP 429.</w:t>
            </w:r>
          </w:p>
        </w:tc>
      </w:tr>
    </w:tbl>
    <w:p w14:paraId="6B4622D5" w14:textId="77777777" w:rsidR="00C34F12" w:rsidRDefault="00C34F12"/>
    <w:p w14:paraId="7CB32F40" w14:textId="77777777" w:rsidR="00C34F12" w:rsidRDefault="00244BB2">
      <w:pPr>
        <w:spacing w:before="80" w:after="60" w:line="252" w:lineRule="auto"/>
      </w:pPr>
      <w:r>
        <w:rPr>
          <w:b/>
          <w:color w:val="1F4E79"/>
          <w:sz w:val="22"/>
        </w:rPr>
        <w:t>Key elements / Ключевые элементы</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414CECD9" w14:textId="77777777">
        <w:trPr>
          <w:jc w:val="center"/>
        </w:trPr>
        <w:tc>
          <w:tcPr>
            <w:tcW w:w="7697" w:type="dxa"/>
            <w:shd w:val="clear" w:color="auto" w:fill="1F4E79"/>
            <w:tcMar>
              <w:top w:w="90" w:type="dxa"/>
              <w:left w:w="90" w:type="dxa"/>
              <w:bottom w:w="90" w:type="dxa"/>
              <w:right w:w="90" w:type="dxa"/>
            </w:tcMar>
          </w:tcPr>
          <w:p w14:paraId="01289D6B" w14:textId="77777777" w:rsidR="00C34F12" w:rsidRDefault="00244BB2">
            <w:pPr>
              <w:jc w:val="center"/>
            </w:pPr>
            <w:r>
              <w:rPr>
                <w:b/>
                <w:color w:val="FFFFFF"/>
                <w:sz w:val="17"/>
              </w:rPr>
              <w:t>Element / Элемент</w:t>
            </w:r>
          </w:p>
        </w:tc>
        <w:tc>
          <w:tcPr>
            <w:tcW w:w="7697" w:type="dxa"/>
            <w:shd w:val="clear" w:color="auto" w:fill="1F4E79"/>
            <w:tcMar>
              <w:top w:w="90" w:type="dxa"/>
              <w:left w:w="90" w:type="dxa"/>
              <w:bottom w:w="90" w:type="dxa"/>
              <w:right w:w="90" w:type="dxa"/>
            </w:tcMar>
          </w:tcPr>
          <w:p w14:paraId="0E2BCC65" w14:textId="77777777" w:rsidR="00C34F12" w:rsidRDefault="00244BB2">
            <w:pPr>
              <w:jc w:val="center"/>
            </w:pPr>
            <w:r>
              <w:rPr>
                <w:b/>
                <w:color w:val="FFFFFF"/>
                <w:sz w:val="17"/>
              </w:rPr>
              <w:t>Role in architecture / Роль в архитектуре</w:t>
            </w:r>
          </w:p>
        </w:tc>
      </w:tr>
      <w:tr w:rsidR="00C34F12" w14:paraId="0C603E33" w14:textId="77777777">
        <w:trPr>
          <w:jc w:val="center"/>
        </w:trPr>
        <w:tc>
          <w:tcPr>
            <w:tcW w:w="7697" w:type="dxa"/>
            <w:tcMar>
              <w:top w:w="80" w:type="dxa"/>
              <w:left w:w="80" w:type="dxa"/>
              <w:bottom w:w="80" w:type="dxa"/>
              <w:right w:w="80" w:type="dxa"/>
            </w:tcMar>
          </w:tcPr>
          <w:p w14:paraId="3F2721FA" w14:textId="77777777" w:rsidR="00C34F12" w:rsidRDefault="00244BB2">
            <w:pPr>
              <w:spacing w:after="20" w:line="240" w:lineRule="auto"/>
            </w:pPr>
            <w:r>
              <w:rPr>
                <w:sz w:val="16"/>
              </w:rPr>
              <w:t>CORS Middleware</w:t>
            </w:r>
          </w:p>
        </w:tc>
        <w:tc>
          <w:tcPr>
            <w:tcW w:w="7697" w:type="dxa"/>
            <w:tcMar>
              <w:top w:w="80" w:type="dxa"/>
              <w:left w:w="80" w:type="dxa"/>
              <w:bottom w:w="80" w:type="dxa"/>
              <w:right w:w="80" w:type="dxa"/>
            </w:tcMar>
          </w:tcPr>
          <w:p w14:paraId="5B4F4D95" w14:textId="77777777" w:rsidR="00C34F12" w:rsidRDefault="00244BB2">
            <w:pPr>
              <w:spacing w:after="20" w:line="240" w:lineRule="auto"/>
            </w:pPr>
            <w:r>
              <w:rPr>
                <w:sz w:val="16"/>
              </w:rPr>
              <w:t>Allows browser requests from frontend.</w:t>
            </w:r>
          </w:p>
        </w:tc>
      </w:tr>
      <w:tr w:rsidR="00C34F12" w14:paraId="6F50DD4D" w14:textId="77777777">
        <w:trPr>
          <w:jc w:val="center"/>
        </w:trPr>
        <w:tc>
          <w:tcPr>
            <w:tcW w:w="7697" w:type="dxa"/>
            <w:tcMar>
              <w:top w:w="80" w:type="dxa"/>
              <w:left w:w="80" w:type="dxa"/>
              <w:bottom w:w="80" w:type="dxa"/>
              <w:right w:w="80" w:type="dxa"/>
            </w:tcMar>
          </w:tcPr>
          <w:p w14:paraId="633EE1AC" w14:textId="77777777" w:rsidR="00C34F12" w:rsidRDefault="00244BB2">
            <w:pPr>
              <w:spacing w:after="20" w:line="240" w:lineRule="auto"/>
            </w:pPr>
            <w:r>
              <w:rPr>
                <w:sz w:val="16"/>
              </w:rPr>
              <w:t>Redis Rate Limiter</w:t>
            </w:r>
          </w:p>
        </w:tc>
        <w:tc>
          <w:tcPr>
            <w:tcW w:w="7697" w:type="dxa"/>
            <w:tcMar>
              <w:top w:w="80" w:type="dxa"/>
              <w:left w:w="80" w:type="dxa"/>
              <w:bottom w:w="80" w:type="dxa"/>
              <w:right w:w="80" w:type="dxa"/>
            </w:tcMar>
          </w:tcPr>
          <w:p w14:paraId="7E6477B2" w14:textId="77777777" w:rsidR="00C34F12" w:rsidRDefault="00244BB2">
            <w:pPr>
              <w:spacing w:after="20" w:line="240" w:lineRule="auto"/>
            </w:pPr>
            <w:r>
              <w:rPr>
                <w:sz w:val="16"/>
              </w:rPr>
              <w:t>Controls request frequency per client IP and minute window.</w:t>
            </w:r>
          </w:p>
        </w:tc>
      </w:tr>
      <w:tr w:rsidR="00C34F12" w14:paraId="4768B9FF" w14:textId="77777777">
        <w:trPr>
          <w:jc w:val="center"/>
        </w:trPr>
        <w:tc>
          <w:tcPr>
            <w:tcW w:w="7697" w:type="dxa"/>
            <w:tcMar>
              <w:top w:w="80" w:type="dxa"/>
              <w:left w:w="80" w:type="dxa"/>
              <w:bottom w:w="80" w:type="dxa"/>
              <w:right w:w="80" w:type="dxa"/>
            </w:tcMar>
          </w:tcPr>
          <w:p w14:paraId="0C46B3B5" w14:textId="77777777" w:rsidR="00C34F12" w:rsidRDefault="00244BB2">
            <w:pPr>
              <w:spacing w:after="20" w:line="240" w:lineRule="auto"/>
            </w:pPr>
            <w:r>
              <w:rPr>
                <w:sz w:val="16"/>
              </w:rPr>
              <w:t>Route Mapping Layer</w:t>
            </w:r>
          </w:p>
        </w:tc>
        <w:tc>
          <w:tcPr>
            <w:tcW w:w="7697" w:type="dxa"/>
            <w:tcMar>
              <w:top w:w="80" w:type="dxa"/>
              <w:left w:w="80" w:type="dxa"/>
              <w:bottom w:w="80" w:type="dxa"/>
              <w:right w:w="80" w:type="dxa"/>
            </w:tcMar>
          </w:tcPr>
          <w:p w14:paraId="0F68ED6A" w14:textId="77777777" w:rsidR="00C34F12" w:rsidRDefault="00244BB2">
            <w:pPr>
              <w:spacing w:after="20" w:line="240" w:lineRule="auto"/>
            </w:pPr>
            <w:r>
              <w:rPr>
                <w:sz w:val="16"/>
              </w:rPr>
              <w:t>Maps URL prefixes to services.</w:t>
            </w:r>
          </w:p>
        </w:tc>
      </w:tr>
      <w:tr w:rsidR="00C34F12" w14:paraId="72739453" w14:textId="77777777">
        <w:trPr>
          <w:jc w:val="center"/>
        </w:trPr>
        <w:tc>
          <w:tcPr>
            <w:tcW w:w="7697" w:type="dxa"/>
            <w:tcMar>
              <w:top w:w="80" w:type="dxa"/>
              <w:left w:w="80" w:type="dxa"/>
              <w:bottom w:w="80" w:type="dxa"/>
              <w:right w:w="80" w:type="dxa"/>
            </w:tcMar>
          </w:tcPr>
          <w:p w14:paraId="17B45836" w14:textId="77777777" w:rsidR="00C34F12" w:rsidRDefault="00244BB2">
            <w:pPr>
              <w:spacing w:after="20" w:line="240" w:lineRule="auto"/>
            </w:pPr>
            <w:r>
              <w:rPr>
                <w:sz w:val="16"/>
              </w:rPr>
              <w:t>HTTP Proxy Client</w:t>
            </w:r>
          </w:p>
        </w:tc>
        <w:tc>
          <w:tcPr>
            <w:tcW w:w="7697" w:type="dxa"/>
            <w:tcMar>
              <w:top w:w="80" w:type="dxa"/>
              <w:left w:w="80" w:type="dxa"/>
              <w:bottom w:w="80" w:type="dxa"/>
              <w:right w:w="80" w:type="dxa"/>
            </w:tcMar>
          </w:tcPr>
          <w:p w14:paraId="7CA8CAA8" w14:textId="77777777" w:rsidR="00C34F12" w:rsidRDefault="00244BB2">
            <w:pPr>
              <w:spacing w:after="20" w:line="240" w:lineRule="auto"/>
            </w:pPr>
            <w:r>
              <w:rPr>
                <w:sz w:val="16"/>
              </w:rPr>
              <w:t>Forwards method, body, query string and headers to target service.</w:t>
            </w:r>
          </w:p>
        </w:tc>
      </w:tr>
      <w:tr w:rsidR="00C34F12" w14:paraId="07587F53" w14:textId="77777777">
        <w:trPr>
          <w:jc w:val="center"/>
        </w:trPr>
        <w:tc>
          <w:tcPr>
            <w:tcW w:w="7697" w:type="dxa"/>
            <w:tcMar>
              <w:top w:w="80" w:type="dxa"/>
              <w:left w:w="80" w:type="dxa"/>
              <w:bottom w:w="80" w:type="dxa"/>
              <w:right w:w="80" w:type="dxa"/>
            </w:tcMar>
          </w:tcPr>
          <w:p w14:paraId="570E39C0" w14:textId="77777777" w:rsidR="00C34F12" w:rsidRDefault="00244BB2">
            <w:pPr>
              <w:spacing w:after="20" w:line="240" w:lineRule="auto"/>
            </w:pPr>
            <w:r>
              <w:rPr>
                <w:sz w:val="16"/>
              </w:rPr>
              <w:t>Health Endpoint</w:t>
            </w:r>
          </w:p>
        </w:tc>
        <w:tc>
          <w:tcPr>
            <w:tcW w:w="7697" w:type="dxa"/>
            <w:tcMar>
              <w:top w:w="80" w:type="dxa"/>
              <w:left w:w="80" w:type="dxa"/>
              <w:bottom w:w="80" w:type="dxa"/>
              <w:right w:w="80" w:type="dxa"/>
            </w:tcMar>
          </w:tcPr>
          <w:p w14:paraId="57CA4F7E" w14:textId="77777777" w:rsidR="00C34F12" w:rsidRDefault="00244BB2">
            <w:pPr>
              <w:spacing w:after="20" w:line="240" w:lineRule="auto"/>
            </w:pPr>
            <w:r>
              <w:rPr>
                <w:sz w:val="16"/>
              </w:rPr>
              <w:t>Used to show which gateway instance answered.</w:t>
            </w:r>
          </w:p>
        </w:tc>
      </w:tr>
    </w:tbl>
    <w:p w14:paraId="691951DD" w14:textId="77777777" w:rsidR="00C34F12" w:rsidRDefault="00C34F12"/>
    <w:p w14:paraId="0B668CC4" w14:textId="77777777" w:rsidR="00C34F12" w:rsidRDefault="00244BB2">
      <w:r>
        <w:br w:type="page"/>
      </w:r>
    </w:p>
    <w:p w14:paraId="7832E9E1" w14:textId="77777777" w:rsidR="00C34F12" w:rsidRDefault="00244BB2">
      <w:pPr>
        <w:pStyle w:val="1"/>
      </w:pPr>
      <w:r>
        <w:t>Diagram 5 - C4 Level 3: Transaction Service Components / Диаграмма 5 - C4 Level 3: Компоненты Transaction Service</w:t>
      </w:r>
    </w:p>
    <w:p w14:paraId="54436329" w14:textId="77777777" w:rsidR="00C34F12" w:rsidRDefault="00244BB2">
      <w:pPr>
        <w:spacing w:before="40" w:after="40" w:line="252" w:lineRule="auto"/>
        <w:jc w:val="center"/>
      </w:pPr>
      <w:r>
        <w:rPr>
          <w:noProof/>
        </w:rPr>
        <w:drawing>
          <wp:inline distT="0" distB="0" distL="0" distR="0" wp14:anchorId="4C74DD52" wp14:editId="3A5B7B51">
            <wp:extent cx="9326880" cy="30513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4_L3_Transaction_Service_Components.png"/>
                    <pic:cNvPicPr/>
                  </pic:nvPicPr>
                  <pic:blipFill>
                    <a:blip r:embed="rId13"/>
                    <a:stretch>
                      <a:fillRect/>
                    </a:stretch>
                  </pic:blipFill>
                  <pic:spPr>
                    <a:xfrm>
                      <a:off x="0" y="0"/>
                      <a:ext cx="9326880" cy="3051346"/>
                    </a:xfrm>
                    <a:prstGeom prst="rect">
                      <a:avLst/>
                    </a:prstGeom>
                  </pic:spPr>
                </pic:pic>
              </a:graphicData>
            </a:graphic>
          </wp:inline>
        </w:drawing>
      </w:r>
    </w:p>
    <w:p w14:paraId="383FF0A4" w14:textId="77777777" w:rsidR="00C34F12" w:rsidRDefault="00244BB2">
      <w:pPr>
        <w:spacing w:before="40" w:after="160" w:line="252" w:lineRule="auto"/>
        <w:jc w:val="center"/>
      </w:pPr>
      <w:r>
        <w:rPr>
          <w:i/>
          <w:color w:val="4F5B66"/>
          <w:sz w:val="19"/>
        </w:rPr>
        <w:t>Figure 5. C4 Level 3 - Transaction Service Components / Рисунок 5. C4 Level 3 - Компоненты Transaction Service</w:t>
      </w:r>
    </w:p>
    <w:p w14:paraId="07FF87C4" w14:textId="77777777" w:rsidR="00C34F12" w:rsidRDefault="00244BB2">
      <w:pPr>
        <w:spacing w:before="80" w:after="40" w:line="252" w:lineRule="auto"/>
      </w:pPr>
      <w:r>
        <w:rPr>
          <w:b/>
          <w:color w:val="1F4E79"/>
          <w:sz w:val="22"/>
        </w:rPr>
        <w:t>Explanation / Объяснение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3B315C17" w14:textId="77777777">
        <w:trPr>
          <w:jc w:val="center"/>
        </w:trPr>
        <w:tc>
          <w:tcPr>
            <w:tcW w:w="7697" w:type="dxa"/>
            <w:shd w:val="clear" w:color="auto" w:fill="1F4E79"/>
            <w:tcMar>
              <w:top w:w="90" w:type="dxa"/>
              <w:left w:w="90" w:type="dxa"/>
              <w:bottom w:w="90" w:type="dxa"/>
              <w:right w:w="90" w:type="dxa"/>
            </w:tcMar>
            <w:vAlign w:val="center"/>
          </w:tcPr>
          <w:p w14:paraId="710828EA"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61169A7B" w14:textId="77777777" w:rsidR="00C34F12" w:rsidRDefault="00244BB2">
            <w:pPr>
              <w:jc w:val="center"/>
            </w:pPr>
            <w:r>
              <w:rPr>
                <w:b/>
                <w:color w:val="FFFFFF"/>
                <w:sz w:val="19"/>
              </w:rPr>
              <w:t>Русский</w:t>
            </w:r>
          </w:p>
        </w:tc>
      </w:tr>
      <w:tr w:rsidR="00C34F12" w:rsidRPr="00244BB2" w14:paraId="04651986" w14:textId="77777777">
        <w:trPr>
          <w:jc w:val="center"/>
        </w:trPr>
        <w:tc>
          <w:tcPr>
            <w:tcW w:w="7697" w:type="dxa"/>
            <w:tcMar>
              <w:top w:w="100" w:type="dxa"/>
              <w:left w:w="120" w:type="dxa"/>
              <w:bottom w:w="100" w:type="dxa"/>
              <w:right w:w="120" w:type="dxa"/>
            </w:tcMar>
          </w:tcPr>
          <w:p w14:paraId="6FA6BE69" w14:textId="77777777" w:rsidR="00C34F12" w:rsidRDefault="00244BB2">
            <w:pPr>
              <w:spacing w:after="60" w:line="252" w:lineRule="auto"/>
            </w:pPr>
            <w:r>
              <w:rPr>
                <w:sz w:val="18"/>
              </w:rPr>
              <w:t>Transaction Service is the most important business service for the C4 dynamic scenario. It creates, reads and deletes transactions and calculates a user financial summary.</w:t>
            </w:r>
          </w:p>
          <w:p w14:paraId="6AE3BD19" w14:textId="77777777" w:rsidR="00C34F12" w:rsidRDefault="00244BB2">
            <w:pPr>
              <w:spacing w:after="60" w:line="252" w:lineRule="auto"/>
            </w:pPr>
            <w:r>
              <w:rPr>
                <w:sz w:val="18"/>
              </w:rPr>
              <w:t>When a new transaction is created, the service writes it to PostgreSQL, publishes transaction.created to Kafka and invalidates Redis key summary:{user_id}. This demonstrates database persistence, EDA and cache invalidation in one service.</w:t>
            </w:r>
          </w:p>
          <w:p w14:paraId="3DDA6B22" w14:textId="77777777" w:rsidR="00C34F12" w:rsidRDefault="00244BB2">
            <w:pPr>
              <w:spacing w:after="60" w:line="252" w:lineRule="auto"/>
            </w:pPr>
            <w:r>
              <w:rPr>
                <w:sz w:val="18"/>
              </w:rPr>
              <w:t>The summary endpoint first checks Redis. On a cache miss, it calculates income, expense, balance and transaction count from PostgreSQL, then stores the result in Redis for 60 seconds.</w:t>
            </w:r>
          </w:p>
        </w:tc>
        <w:tc>
          <w:tcPr>
            <w:tcW w:w="7697" w:type="dxa"/>
            <w:tcMar>
              <w:top w:w="100" w:type="dxa"/>
              <w:left w:w="120" w:type="dxa"/>
              <w:bottom w:w="100" w:type="dxa"/>
              <w:right w:w="120" w:type="dxa"/>
            </w:tcMar>
          </w:tcPr>
          <w:p w14:paraId="7F4CC559" w14:textId="77777777" w:rsidR="00C34F12" w:rsidRPr="00244BB2" w:rsidRDefault="00244BB2">
            <w:pPr>
              <w:spacing w:after="60" w:line="252" w:lineRule="auto"/>
              <w:rPr>
                <w:lang w:val="ru-RU"/>
              </w:rPr>
            </w:pPr>
            <w:r>
              <w:rPr>
                <w:sz w:val="18"/>
              </w:rPr>
              <w:t>Transaction</w:t>
            </w:r>
            <w:r w:rsidRPr="00244BB2">
              <w:rPr>
                <w:sz w:val="18"/>
                <w:lang w:val="ru-RU"/>
              </w:rPr>
              <w:t xml:space="preserve"> </w:t>
            </w:r>
            <w:r>
              <w:rPr>
                <w:sz w:val="18"/>
              </w:rPr>
              <w:t>Service</w:t>
            </w:r>
            <w:r w:rsidRPr="00244BB2">
              <w:rPr>
                <w:sz w:val="18"/>
                <w:lang w:val="ru-RU"/>
              </w:rPr>
              <w:t xml:space="preserve"> - самый важный бизнес-сервис для динамического сценария </w:t>
            </w:r>
            <w:r>
              <w:rPr>
                <w:sz w:val="18"/>
              </w:rPr>
              <w:t>C</w:t>
            </w:r>
            <w:r w:rsidRPr="00244BB2">
              <w:rPr>
                <w:sz w:val="18"/>
                <w:lang w:val="ru-RU"/>
              </w:rPr>
              <w:t>4. Он создает, читает и удаляет транзакции, а также считает финансовую сводку пользователя.</w:t>
            </w:r>
          </w:p>
          <w:p w14:paraId="3F3BEAE8" w14:textId="77777777" w:rsidR="00C34F12" w:rsidRPr="00244BB2" w:rsidRDefault="00244BB2">
            <w:pPr>
              <w:spacing w:after="60" w:line="252" w:lineRule="auto"/>
              <w:rPr>
                <w:lang w:val="ru-RU"/>
              </w:rPr>
            </w:pPr>
            <w:r w:rsidRPr="00244BB2">
              <w:rPr>
                <w:sz w:val="18"/>
                <w:lang w:val="ru-RU"/>
              </w:rPr>
              <w:t xml:space="preserve">Когда создается новая транзакция, сервис записывает ее в </w:t>
            </w:r>
            <w:r>
              <w:rPr>
                <w:sz w:val="18"/>
              </w:rPr>
              <w:t>PostgreSQL</w:t>
            </w:r>
            <w:r w:rsidRPr="00244BB2">
              <w:rPr>
                <w:sz w:val="18"/>
                <w:lang w:val="ru-RU"/>
              </w:rPr>
              <w:t xml:space="preserve">, публикует </w:t>
            </w:r>
            <w:proofErr w:type="gramStart"/>
            <w:r>
              <w:rPr>
                <w:sz w:val="18"/>
              </w:rPr>
              <w:t>transaction</w:t>
            </w:r>
            <w:r w:rsidRPr="00244BB2">
              <w:rPr>
                <w:sz w:val="18"/>
                <w:lang w:val="ru-RU"/>
              </w:rPr>
              <w:t>.</w:t>
            </w:r>
            <w:r>
              <w:rPr>
                <w:sz w:val="18"/>
              </w:rPr>
              <w:t>created</w:t>
            </w:r>
            <w:proofErr w:type="gramEnd"/>
            <w:r w:rsidRPr="00244BB2">
              <w:rPr>
                <w:sz w:val="18"/>
                <w:lang w:val="ru-RU"/>
              </w:rPr>
              <w:t xml:space="preserve"> в </w:t>
            </w:r>
            <w:r>
              <w:rPr>
                <w:sz w:val="18"/>
              </w:rPr>
              <w:t>Kafka</w:t>
            </w:r>
            <w:r w:rsidRPr="00244BB2">
              <w:rPr>
                <w:sz w:val="18"/>
                <w:lang w:val="ru-RU"/>
              </w:rPr>
              <w:t xml:space="preserve"> и </w:t>
            </w:r>
            <w:proofErr w:type="spellStart"/>
            <w:r w:rsidRPr="00244BB2">
              <w:rPr>
                <w:sz w:val="18"/>
                <w:lang w:val="ru-RU"/>
              </w:rPr>
              <w:t>инвалидирует</w:t>
            </w:r>
            <w:proofErr w:type="spellEnd"/>
            <w:r w:rsidRPr="00244BB2">
              <w:rPr>
                <w:sz w:val="18"/>
                <w:lang w:val="ru-RU"/>
              </w:rPr>
              <w:t xml:space="preserve"> </w:t>
            </w:r>
            <w:r>
              <w:rPr>
                <w:sz w:val="18"/>
              </w:rPr>
              <w:t>Redis</w:t>
            </w:r>
            <w:r w:rsidRPr="00244BB2">
              <w:rPr>
                <w:sz w:val="18"/>
                <w:lang w:val="ru-RU"/>
              </w:rPr>
              <w:t xml:space="preserve"> </w:t>
            </w:r>
            <w:r>
              <w:rPr>
                <w:sz w:val="18"/>
              </w:rPr>
              <w:t>key</w:t>
            </w:r>
            <w:r w:rsidRPr="00244BB2">
              <w:rPr>
                <w:sz w:val="18"/>
                <w:lang w:val="ru-RU"/>
              </w:rPr>
              <w:t xml:space="preserve"> </w:t>
            </w:r>
            <w:r>
              <w:rPr>
                <w:sz w:val="18"/>
              </w:rPr>
              <w:t>summary</w:t>
            </w:r>
            <w:r w:rsidRPr="00244BB2">
              <w:rPr>
                <w:sz w:val="18"/>
                <w:lang w:val="ru-RU"/>
              </w:rPr>
              <w:t>:{</w:t>
            </w:r>
            <w:r>
              <w:rPr>
                <w:sz w:val="18"/>
              </w:rPr>
              <w:t>user</w:t>
            </w:r>
            <w:r w:rsidRPr="00244BB2">
              <w:rPr>
                <w:sz w:val="18"/>
                <w:lang w:val="ru-RU"/>
              </w:rPr>
              <w:t>_</w:t>
            </w:r>
            <w:r>
              <w:rPr>
                <w:sz w:val="18"/>
              </w:rPr>
              <w:t>id</w:t>
            </w:r>
            <w:r w:rsidRPr="00244BB2">
              <w:rPr>
                <w:sz w:val="18"/>
                <w:lang w:val="ru-RU"/>
              </w:rPr>
              <w:t xml:space="preserve">}. Так в одном сервисе показаны </w:t>
            </w:r>
            <w:r>
              <w:rPr>
                <w:sz w:val="18"/>
              </w:rPr>
              <w:t>persistence</w:t>
            </w:r>
            <w:r w:rsidRPr="00244BB2">
              <w:rPr>
                <w:sz w:val="18"/>
                <w:lang w:val="ru-RU"/>
              </w:rPr>
              <w:t xml:space="preserve">, </w:t>
            </w:r>
            <w:r>
              <w:rPr>
                <w:sz w:val="18"/>
              </w:rPr>
              <w:t>EDA</w:t>
            </w:r>
            <w:r w:rsidRPr="00244BB2">
              <w:rPr>
                <w:sz w:val="18"/>
                <w:lang w:val="ru-RU"/>
              </w:rPr>
              <w:t xml:space="preserve"> и </w:t>
            </w:r>
            <w:r>
              <w:rPr>
                <w:sz w:val="18"/>
              </w:rPr>
              <w:t>cache</w:t>
            </w:r>
            <w:r w:rsidRPr="00244BB2">
              <w:rPr>
                <w:sz w:val="18"/>
                <w:lang w:val="ru-RU"/>
              </w:rPr>
              <w:t xml:space="preserve"> </w:t>
            </w:r>
            <w:r>
              <w:rPr>
                <w:sz w:val="18"/>
              </w:rPr>
              <w:t>invalidation</w:t>
            </w:r>
            <w:r w:rsidRPr="00244BB2">
              <w:rPr>
                <w:sz w:val="18"/>
                <w:lang w:val="ru-RU"/>
              </w:rPr>
              <w:t>.</w:t>
            </w:r>
          </w:p>
          <w:p w14:paraId="78AF9E9E" w14:textId="77777777" w:rsidR="00C34F12" w:rsidRPr="00244BB2" w:rsidRDefault="00244BB2">
            <w:pPr>
              <w:spacing w:after="60" w:line="252" w:lineRule="auto"/>
              <w:rPr>
                <w:lang w:val="ru-RU"/>
              </w:rPr>
            </w:pPr>
            <w:r>
              <w:rPr>
                <w:sz w:val="18"/>
              </w:rPr>
              <w:t>Summary</w:t>
            </w:r>
            <w:r w:rsidRPr="00244BB2">
              <w:rPr>
                <w:sz w:val="18"/>
                <w:lang w:val="ru-RU"/>
              </w:rPr>
              <w:t xml:space="preserve"> </w:t>
            </w:r>
            <w:r>
              <w:rPr>
                <w:sz w:val="18"/>
              </w:rPr>
              <w:t>endpoint</w:t>
            </w:r>
            <w:r w:rsidRPr="00244BB2">
              <w:rPr>
                <w:sz w:val="18"/>
                <w:lang w:val="ru-RU"/>
              </w:rPr>
              <w:t xml:space="preserve"> сначала проверяет </w:t>
            </w:r>
            <w:r>
              <w:rPr>
                <w:sz w:val="18"/>
              </w:rPr>
              <w:t>Redis</w:t>
            </w:r>
            <w:r w:rsidRPr="00244BB2">
              <w:rPr>
                <w:sz w:val="18"/>
                <w:lang w:val="ru-RU"/>
              </w:rPr>
              <w:t xml:space="preserve">. При </w:t>
            </w:r>
            <w:r>
              <w:rPr>
                <w:sz w:val="18"/>
              </w:rPr>
              <w:t>cache</w:t>
            </w:r>
            <w:r w:rsidRPr="00244BB2">
              <w:rPr>
                <w:sz w:val="18"/>
                <w:lang w:val="ru-RU"/>
              </w:rPr>
              <w:t xml:space="preserve"> </w:t>
            </w:r>
            <w:r>
              <w:rPr>
                <w:sz w:val="18"/>
              </w:rPr>
              <w:t>miss</w:t>
            </w:r>
            <w:r w:rsidRPr="00244BB2">
              <w:rPr>
                <w:sz w:val="18"/>
                <w:lang w:val="ru-RU"/>
              </w:rPr>
              <w:t xml:space="preserve"> он считает </w:t>
            </w:r>
            <w:r>
              <w:rPr>
                <w:sz w:val="18"/>
              </w:rPr>
              <w:t>income</w:t>
            </w:r>
            <w:r w:rsidRPr="00244BB2">
              <w:rPr>
                <w:sz w:val="18"/>
                <w:lang w:val="ru-RU"/>
              </w:rPr>
              <w:t xml:space="preserve">, </w:t>
            </w:r>
            <w:r>
              <w:rPr>
                <w:sz w:val="18"/>
              </w:rPr>
              <w:t>expense</w:t>
            </w:r>
            <w:r w:rsidRPr="00244BB2">
              <w:rPr>
                <w:sz w:val="18"/>
                <w:lang w:val="ru-RU"/>
              </w:rPr>
              <w:t xml:space="preserve">, </w:t>
            </w:r>
            <w:r>
              <w:rPr>
                <w:sz w:val="18"/>
              </w:rPr>
              <w:t>balance</w:t>
            </w:r>
            <w:r w:rsidRPr="00244BB2">
              <w:rPr>
                <w:sz w:val="18"/>
                <w:lang w:val="ru-RU"/>
              </w:rPr>
              <w:t xml:space="preserve"> и </w:t>
            </w:r>
            <w:r>
              <w:rPr>
                <w:sz w:val="18"/>
              </w:rPr>
              <w:t>transaction</w:t>
            </w:r>
            <w:r w:rsidRPr="00244BB2">
              <w:rPr>
                <w:sz w:val="18"/>
                <w:lang w:val="ru-RU"/>
              </w:rPr>
              <w:t xml:space="preserve"> </w:t>
            </w:r>
            <w:r>
              <w:rPr>
                <w:sz w:val="18"/>
              </w:rPr>
              <w:t>count</w:t>
            </w:r>
            <w:r w:rsidRPr="00244BB2">
              <w:rPr>
                <w:sz w:val="18"/>
                <w:lang w:val="ru-RU"/>
              </w:rPr>
              <w:t xml:space="preserve"> из </w:t>
            </w:r>
            <w:r>
              <w:rPr>
                <w:sz w:val="18"/>
              </w:rPr>
              <w:t>PostgreSQL</w:t>
            </w:r>
            <w:r w:rsidRPr="00244BB2">
              <w:rPr>
                <w:sz w:val="18"/>
                <w:lang w:val="ru-RU"/>
              </w:rPr>
              <w:t xml:space="preserve">, затем сохраняет результат в </w:t>
            </w:r>
            <w:r>
              <w:rPr>
                <w:sz w:val="18"/>
              </w:rPr>
              <w:t>Redis</w:t>
            </w:r>
            <w:r w:rsidRPr="00244BB2">
              <w:rPr>
                <w:sz w:val="18"/>
                <w:lang w:val="ru-RU"/>
              </w:rPr>
              <w:t xml:space="preserve"> на 60 секунд.</w:t>
            </w:r>
          </w:p>
        </w:tc>
      </w:tr>
    </w:tbl>
    <w:p w14:paraId="3590E28D" w14:textId="77777777" w:rsidR="00C34F12" w:rsidRPr="00244BB2" w:rsidRDefault="00C34F12">
      <w:pPr>
        <w:rPr>
          <w:lang w:val="ru-RU"/>
        </w:rPr>
      </w:pPr>
    </w:p>
    <w:p w14:paraId="12500FE5" w14:textId="77777777" w:rsidR="00C34F12" w:rsidRDefault="00244BB2">
      <w:pPr>
        <w:spacing w:before="80" w:after="60" w:line="252" w:lineRule="auto"/>
      </w:pPr>
      <w:r>
        <w:rPr>
          <w:b/>
          <w:color w:val="1F4E79"/>
          <w:sz w:val="22"/>
        </w:rPr>
        <w:t xml:space="preserve">Key elements / </w:t>
      </w:r>
      <w:proofErr w:type="spellStart"/>
      <w:r>
        <w:rPr>
          <w:b/>
          <w:color w:val="1F4E79"/>
          <w:sz w:val="22"/>
        </w:rPr>
        <w:t>Ключевые</w:t>
      </w:r>
      <w:proofErr w:type="spellEnd"/>
      <w:r>
        <w:rPr>
          <w:b/>
          <w:color w:val="1F4E79"/>
          <w:sz w:val="22"/>
        </w:rPr>
        <w:t xml:space="preserve"> </w:t>
      </w:r>
      <w:proofErr w:type="spellStart"/>
      <w:r>
        <w:rPr>
          <w:b/>
          <w:color w:val="1F4E79"/>
          <w:sz w:val="22"/>
        </w:rPr>
        <w:t>элементы</w:t>
      </w:r>
      <w:proofErr w:type="spellEnd"/>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7AD086EB" w14:textId="77777777">
        <w:trPr>
          <w:jc w:val="center"/>
        </w:trPr>
        <w:tc>
          <w:tcPr>
            <w:tcW w:w="7697" w:type="dxa"/>
            <w:shd w:val="clear" w:color="auto" w:fill="1F4E79"/>
            <w:tcMar>
              <w:top w:w="90" w:type="dxa"/>
              <w:left w:w="90" w:type="dxa"/>
              <w:bottom w:w="90" w:type="dxa"/>
              <w:right w:w="90" w:type="dxa"/>
            </w:tcMar>
          </w:tcPr>
          <w:p w14:paraId="247E8169" w14:textId="77777777" w:rsidR="00C34F12" w:rsidRDefault="00244BB2">
            <w:pPr>
              <w:jc w:val="center"/>
            </w:pPr>
            <w:r>
              <w:rPr>
                <w:b/>
                <w:color w:val="FFFFFF"/>
                <w:sz w:val="17"/>
              </w:rPr>
              <w:t>Element / Элемент</w:t>
            </w:r>
          </w:p>
        </w:tc>
        <w:tc>
          <w:tcPr>
            <w:tcW w:w="7697" w:type="dxa"/>
            <w:shd w:val="clear" w:color="auto" w:fill="1F4E79"/>
            <w:tcMar>
              <w:top w:w="90" w:type="dxa"/>
              <w:left w:w="90" w:type="dxa"/>
              <w:bottom w:w="90" w:type="dxa"/>
              <w:right w:w="90" w:type="dxa"/>
            </w:tcMar>
          </w:tcPr>
          <w:p w14:paraId="24375BFC" w14:textId="77777777" w:rsidR="00C34F12" w:rsidRDefault="00244BB2">
            <w:pPr>
              <w:jc w:val="center"/>
            </w:pPr>
            <w:r>
              <w:rPr>
                <w:b/>
                <w:color w:val="FFFFFF"/>
                <w:sz w:val="17"/>
              </w:rPr>
              <w:t>Role in architecture / Роль в архитектуре</w:t>
            </w:r>
          </w:p>
        </w:tc>
      </w:tr>
      <w:tr w:rsidR="00C34F12" w14:paraId="0B800BE5" w14:textId="77777777">
        <w:trPr>
          <w:jc w:val="center"/>
        </w:trPr>
        <w:tc>
          <w:tcPr>
            <w:tcW w:w="7697" w:type="dxa"/>
            <w:tcMar>
              <w:top w:w="80" w:type="dxa"/>
              <w:left w:w="80" w:type="dxa"/>
              <w:bottom w:w="80" w:type="dxa"/>
              <w:right w:w="80" w:type="dxa"/>
            </w:tcMar>
          </w:tcPr>
          <w:p w14:paraId="2CD4E44D" w14:textId="77777777" w:rsidR="00C34F12" w:rsidRDefault="00244BB2">
            <w:pPr>
              <w:spacing w:after="20" w:line="240" w:lineRule="auto"/>
            </w:pPr>
            <w:r>
              <w:rPr>
                <w:sz w:val="16"/>
              </w:rPr>
              <w:t>Transaction API Endpoints</w:t>
            </w:r>
          </w:p>
        </w:tc>
        <w:tc>
          <w:tcPr>
            <w:tcW w:w="7697" w:type="dxa"/>
            <w:tcMar>
              <w:top w:w="80" w:type="dxa"/>
              <w:left w:w="80" w:type="dxa"/>
              <w:bottom w:w="80" w:type="dxa"/>
              <w:right w:w="80" w:type="dxa"/>
            </w:tcMar>
          </w:tcPr>
          <w:p w14:paraId="7E472C6B" w14:textId="77777777" w:rsidR="00C34F12" w:rsidRDefault="00244BB2">
            <w:pPr>
              <w:spacing w:after="20" w:line="240" w:lineRule="auto"/>
            </w:pPr>
            <w:r>
              <w:rPr>
                <w:sz w:val="16"/>
              </w:rPr>
              <w:t>POST/GET/DELETE transaction operations and summary endpoint.</w:t>
            </w:r>
          </w:p>
        </w:tc>
      </w:tr>
      <w:tr w:rsidR="00C34F12" w14:paraId="2EFA8335" w14:textId="77777777">
        <w:trPr>
          <w:jc w:val="center"/>
        </w:trPr>
        <w:tc>
          <w:tcPr>
            <w:tcW w:w="7697" w:type="dxa"/>
            <w:tcMar>
              <w:top w:w="80" w:type="dxa"/>
              <w:left w:w="80" w:type="dxa"/>
              <w:bottom w:w="80" w:type="dxa"/>
              <w:right w:w="80" w:type="dxa"/>
            </w:tcMar>
          </w:tcPr>
          <w:p w14:paraId="4A550FF5" w14:textId="77777777" w:rsidR="00C34F12" w:rsidRDefault="00244BB2">
            <w:pPr>
              <w:spacing w:after="20" w:line="240" w:lineRule="auto"/>
            </w:pPr>
            <w:r>
              <w:rPr>
                <w:sz w:val="16"/>
              </w:rPr>
              <w:t>SQLAlchemy Session + Model</w:t>
            </w:r>
          </w:p>
        </w:tc>
        <w:tc>
          <w:tcPr>
            <w:tcW w:w="7697" w:type="dxa"/>
            <w:tcMar>
              <w:top w:w="80" w:type="dxa"/>
              <w:left w:w="80" w:type="dxa"/>
              <w:bottom w:w="80" w:type="dxa"/>
              <w:right w:w="80" w:type="dxa"/>
            </w:tcMar>
          </w:tcPr>
          <w:p w14:paraId="3C51F396" w14:textId="77777777" w:rsidR="00C34F12" w:rsidRDefault="00244BB2">
            <w:pPr>
              <w:spacing w:after="20" w:line="240" w:lineRule="auto"/>
            </w:pPr>
            <w:r>
              <w:rPr>
                <w:sz w:val="16"/>
              </w:rPr>
              <w:t>Database access to transactions table.</w:t>
            </w:r>
          </w:p>
        </w:tc>
      </w:tr>
      <w:tr w:rsidR="00C34F12" w14:paraId="677ECAF8" w14:textId="77777777">
        <w:trPr>
          <w:jc w:val="center"/>
        </w:trPr>
        <w:tc>
          <w:tcPr>
            <w:tcW w:w="7697" w:type="dxa"/>
            <w:tcMar>
              <w:top w:w="80" w:type="dxa"/>
              <w:left w:w="80" w:type="dxa"/>
              <w:bottom w:w="80" w:type="dxa"/>
              <w:right w:w="80" w:type="dxa"/>
            </w:tcMar>
          </w:tcPr>
          <w:p w14:paraId="5B884731" w14:textId="77777777" w:rsidR="00C34F12" w:rsidRDefault="00244BB2">
            <w:pPr>
              <w:spacing w:after="20" w:line="240" w:lineRule="auto"/>
            </w:pPr>
            <w:r>
              <w:rPr>
                <w:sz w:val="16"/>
              </w:rPr>
              <w:t>Redis Summary Cache</w:t>
            </w:r>
          </w:p>
        </w:tc>
        <w:tc>
          <w:tcPr>
            <w:tcW w:w="7697" w:type="dxa"/>
            <w:tcMar>
              <w:top w:w="80" w:type="dxa"/>
              <w:left w:w="80" w:type="dxa"/>
              <w:bottom w:w="80" w:type="dxa"/>
              <w:right w:w="80" w:type="dxa"/>
            </w:tcMar>
          </w:tcPr>
          <w:p w14:paraId="162012D2" w14:textId="77777777" w:rsidR="00C34F12" w:rsidRDefault="00244BB2">
            <w:pPr>
              <w:spacing w:after="20" w:line="240" w:lineRule="auto"/>
            </w:pPr>
            <w:r>
              <w:rPr>
                <w:sz w:val="16"/>
              </w:rPr>
              <w:t>summary:{user_id}, TTL 60 seconds.</w:t>
            </w:r>
          </w:p>
        </w:tc>
      </w:tr>
      <w:tr w:rsidR="00C34F12" w14:paraId="7F9091CF" w14:textId="77777777">
        <w:trPr>
          <w:jc w:val="center"/>
        </w:trPr>
        <w:tc>
          <w:tcPr>
            <w:tcW w:w="7697" w:type="dxa"/>
            <w:tcMar>
              <w:top w:w="80" w:type="dxa"/>
              <w:left w:w="80" w:type="dxa"/>
              <w:bottom w:w="80" w:type="dxa"/>
              <w:right w:w="80" w:type="dxa"/>
            </w:tcMar>
          </w:tcPr>
          <w:p w14:paraId="063D6D48" w14:textId="77777777" w:rsidR="00C34F12" w:rsidRDefault="00244BB2">
            <w:pPr>
              <w:spacing w:after="20" w:line="240" w:lineRule="auto"/>
            </w:pPr>
            <w:r>
              <w:rPr>
                <w:sz w:val="16"/>
              </w:rPr>
              <w:t>Kafka Event Publisher</w:t>
            </w:r>
          </w:p>
        </w:tc>
        <w:tc>
          <w:tcPr>
            <w:tcW w:w="7697" w:type="dxa"/>
            <w:tcMar>
              <w:top w:w="80" w:type="dxa"/>
              <w:left w:w="80" w:type="dxa"/>
              <w:bottom w:w="80" w:type="dxa"/>
              <w:right w:w="80" w:type="dxa"/>
            </w:tcMar>
          </w:tcPr>
          <w:p w14:paraId="7D9606D2" w14:textId="77777777" w:rsidR="00C34F12" w:rsidRDefault="00244BB2">
            <w:pPr>
              <w:spacing w:after="20" w:line="240" w:lineRule="auto"/>
            </w:pPr>
            <w:r>
              <w:rPr>
                <w:sz w:val="16"/>
              </w:rPr>
              <w:t>Publishes transaction.created and transaction.deleted.</w:t>
            </w:r>
          </w:p>
        </w:tc>
      </w:tr>
      <w:tr w:rsidR="00C34F12" w14:paraId="57EFBDDC" w14:textId="77777777">
        <w:trPr>
          <w:jc w:val="center"/>
        </w:trPr>
        <w:tc>
          <w:tcPr>
            <w:tcW w:w="7697" w:type="dxa"/>
            <w:tcMar>
              <w:top w:w="80" w:type="dxa"/>
              <w:left w:w="80" w:type="dxa"/>
              <w:bottom w:w="80" w:type="dxa"/>
              <w:right w:w="80" w:type="dxa"/>
            </w:tcMar>
          </w:tcPr>
          <w:p w14:paraId="6836A536" w14:textId="77777777" w:rsidR="00C34F12" w:rsidRDefault="00244BB2">
            <w:pPr>
              <w:spacing w:after="20" w:line="240" w:lineRule="auto"/>
            </w:pPr>
            <w:r>
              <w:rPr>
                <w:sz w:val="16"/>
              </w:rPr>
              <w:t>RecSys / Agent consumers of API</w:t>
            </w:r>
          </w:p>
        </w:tc>
        <w:tc>
          <w:tcPr>
            <w:tcW w:w="7697" w:type="dxa"/>
            <w:tcMar>
              <w:top w:w="80" w:type="dxa"/>
              <w:left w:w="80" w:type="dxa"/>
              <w:bottom w:w="80" w:type="dxa"/>
              <w:right w:w="80" w:type="dxa"/>
            </w:tcMar>
          </w:tcPr>
          <w:p w14:paraId="136D01EE" w14:textId="77777777" w:rsidR="00C34F12" w:rsidRDefault="00244BB2">
            <w:pPr>
              <w:spacing w:after="20" w:line="240" w:lineRule="auto"/>
            </w:pPr>
            <w:r>
              <w:rPr>
                <w:sz w:val="16"/>
              </w:rPr>
              <w:t>RecSys reads transactions, Agent reads summary.</w:t>
            </w:r>
          </w:p>
        </w:tc>
      </w:tr>
    </w:tbl>
    <w:p w14:paraId="235375D1" w14:textId="77777777" w:rsidR="00C34F12" w:rsidRDefault="00C34F12"/>
    <w:p w14:paraId="53DBA50C" w14:textId="77777777" w:rsidR="00C34F12" w:rsidRDefault="00244BB2">
      <w:r>
        <w:br w:type="page"/>
      </w:r>
    </w:p>
    <w:p w14:paraId="2C579A32" w14:textId="77777777" w:rsidR="00C34F12" w:rsidRDefault="00244BB2">
      <w:pPr>
        <w:pStyle w:val="1"/>
      </w:pPr>
      <w:r>
        <w:t>Diagram 6 - C4 Level 3: AI Agent Service Components / Диаграмма 6 - C4 Level 3: Компоненты AI Agent Service</w:t>
      </w:r>
    </w:p>
    <w:p w14:paraId="37C34C07" w14:textId="77777777" w:rsidR="00C34F12" w:rsidRDefault="00244BB2">
      <w:pPr>
        <w:spacing w:before="40" w:after="40" w:line="252" w:lineRule="auto"/>
        <w:jc w:val="center"/>
      </w:pPr>
      <w:r>
        <w:rPr>
          <w:noProof/>
        </w:rPr>
        <w:drawing>
          <wp:inline distT="0" distB="0" distL="0" distR="0" wp14:anchorId="629694CF" wp14:editId="45D7C6DB">
            <wp:extent cx="9326880" cy="3412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4_L3_AI_Agent_Service_Components.png"/>
                    <pic:cNvPicPr/>
                  </pic:nvPicPr>
                  <pic:blipFill>
                    <a:blip r:embed="rId14"/>
                    <a:stretch>
                      <a:fillRect/>
                    </a:stretch>
                  </pic:blipFill>
                  <pic:spPr>
                    <a:xfrm>
                      <a:off x="0" y="0"/>
                      <a:ext cx="9326880" cy="3412541"/>
                    </a:xfrm>
                    <a:prstGeom prst="rect">
                      <a:avLst/>
                    </a:prstGeom>
                  </pic:spPr>
                </pic:pic>
              </a:graphicData>
            </a:graphic>
          </wp:inline>
        </w:drawing>
      </w:r>
    </w:p>
    <w:p w14:paraId="5A48768B" w14:textId="77777777" w:rsidR="00C34F12" w:rsidRDefault="00244BB2">
      <w:pPr>
        <w:spacing w:before="40" w:after="160" w:line="252" w:lineRule="auto"/>
        <w:jc w:val="center"/>
      </w:pPr>
      <w:r>
        <w:rPr>
          <w:i/>
          <w:color w:val="4F5B66"/>
          <w:sz w:val="19"/>
        </w:rPr>
        <w:t>Figure 6. C4 Level 3 - AI Agent Service Components / Рисунок 6. C4 Level 3 - Компоненты AI Agent Service</w:t>
      </w:r>
    </w:p>
    <w:p w14:paraId="28F88FB5" w14:textId="77777777" w:rsidR="00C34F12" w:rsidRDefault="00244BB2">
      <w:pPr>
        <w:spacing w:before="80" w:after="40" w:line="252" w:lineRule="auto"/>
      </w:pPr>
      <w:r>
        <w:rPr>
          <w:b/>
          <w:color w:val="1F4E79"/>
          <w:sz w:val="22"/>
        </w:rPr>
        <w:t>Explanation / Объяснение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17F74268" w14:textId="77777777">
        <w:trPr>
          <w:jc w:val="center"/>
        </w:trPr>
        <w:tc>
          <w:tcPr>
            <w:tcW w:w="7697" w:type="dxa"/>
            <w:shd w:val="clear" w:color="auto" w:fill="1F4E79"/>
            <w:tcMar>
              <w:top w:w="90" w:type="dxa"/>
              <w:left w:w="90" w:type="dxa"/>
              <w:bottom w:w="90" w:type="dxa"/>
              <w:right w:w="90" w:type="dxa"/>
            </w:tcMar>
            <w:vAlign w:val="center"/>
          </w:tcPr>
          <w:p w14:paraId="62ADEB18"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4520D77A" w14:textId="77777777" w:rsidR="00C34F12" w:rsidRDefault="00244BB2">
            <w:pPr>
              <w:jc w:val="center"/>
            </w:pPr>
            <w:r>
              <w:rPr>
                <w:b/>
                <w:color w:val="FFFFFF"/>
                <w:sz w:val="19"/>
              </w:rPr>
              <w:t>Русский</w:t>
            </w:r>
          </w:p>
        </w:tc>
      </w:tr>
      <w:tr w:rsidR="00C34F12" w14:paraId="48E12163" w14:textId="77777777">
        <w:trPr>
          <w:jc w:val="center"/>
        </w:trPr>
        <w:tc>
          <w:tcPr>
            <w:tcW w:w="7697" w:type="dxa"/>
            <w:tcMar>
              <w:top w:w="100" w:type="dxa"/>
              <w:left w:w="120" w:type="dxa"/>
              <w:bottom w:w="100" w:type="dxa"/>
              <w:right w:w="120" w:type="dxa"/>
            </w:tcMar>
          </w:tcPr>
          <w:p w14:paraId="03BB5684" w14:textId="77777777" w:rsidR="00C34F12" w:rsidRDefault="00244BB2">
            <w:pPr>
              <w:spacing w:after="60" w:line="252" w:lineRule="auto"/>
            </w:pPr>
            <w:r>
              <w:rPr>
                <w:sz w:val="18"/>
              </w:rPr>
              <w:t>This diagram preserves the multi-agent system from the previous task block and places it inside the new Block 3 architecture. The Agent Service exposes /chat and /metrics.</w:t>
            </w:r>
          </w:p>
          <w:p w14:paraId="44F2CB69" w14:textId="77777777" w:rsidR="00C34F12" w:rsidRDefault="00244BB2">
            <w:pPr>
              <w:spacing w:after="60" w:line="252" w:lineRule="auto"/>
            </w:pPr>
            <w:r>
              <w:rPr>
                <w:sz w:val="18"/>
              </w:rPr>
              <w:t>The Orchestrator first searches memory, enriches the user message and asks the Router Agent to choose between analyst and advisor. The Analyst Agent retrieves real financial summary data from Transaction Service. The Advisor Agent can use analyst output to generate practical recommendations.</w:t>
            </w:r>
          </w:p>
          <w:p w14:paraId="31726399" w14:textId="77777777" w:rsidR="00C34F12" w:rsidRDefault="00244BB2">
            <w:pPr>
              <w:spacing w:after="60" w:line="252" w:lineRule="auto"/>
            </w:pPr>
            <w:r>
              <w:rPr>
                <w:sz w:val="18"/>
              </w:rPr>
              <w:t>Mem0 uses Qdrant as vector memory and Ollama embeddings. Langfuse decorators record traces, while Prometheus counters and histograms expose request, error and latency metrics.</w:t>
            </w:r>
          </w:p>
        </w:tc>
        <w:tc>
          <w:tcPr>
            <w:tcW w:w="7697" w:type="dxa"/>
            <w:tcMar>
              <w:top w:w="100" w:type="dxa"/>
              <w:left w:w="120" w:type="dxa"/>
              <w:bottom w:w="100" w:type="dxa"/>
              <w:right w:w="120" w:type="dxa"/>
            </w:tcMar>
          </w:tcPr>
          <w:p w14:paraId="0C63A001" w14:textId="77777777" w:rsidR="00C34F12" w:rsidRPr="00244BB2" w:rsidRDefault="00244BB2">
            <w:pPr>
              <w:spacing w:after="60" w:line="252" w:lineRule="auto"/>
              <w:rPr>
                <w:lang w:val="ru-RU"/>
              </w:rPr>
            </w:pPr>
            <w:r w:rsidRPr="00244BB2">
              <w:rPr>
                <w:sz w:val="18"/>
                <w:lang w:val="ru-RU"/>
              </w:rPr>
              <w:t xml:space="preserve">Эта диаграмма сохраняет </w:t>
            </w:r>
            <w:r>
              <w:rPr>
                <w:sz w:val="18"/>
              </w:rPr>
              <w:t>multi</w:t>
            </w:r>
            <w:r w:rsidRPr="00244BB2">
              <w:rPr>
                <w:sz w:val="18"/>
                <w:lang w:val="ru-RU"/>
              </w:rPr>
              <w:t>-</w:t>
            </w:r>
            <w:r>
              <w:rPr>
                <w:sz w:val="18"/>
              </w:rPr>
              <w:t>agent</w:t>
            </w:r>
            <w:r w:rsidRPr="00244BB2">
              <w:rPr>
                <w:sz w:val="18"/>
                <w:lang w:val="ru-RU"/>
              </w:rPr>
              <w:t xml:space="preserve"> </w:t>
            </w:r>
            <w:r>
              <w:rPr>
                <w:sz w:val="18"/>
              </w:rPr>
              <w:t>system</w:t>
            </w:r>
            <w:r w:rsidRPr="00244BB2">
              <w:rPr>
                <w:sz w:val="18"/>
                <w:lang w:val="ru-RU"/>
              </w:rPr>
              <w:t xml:space="preserve"> из предыдущего блока задания и помещает его внутрь новой архитектуры </w:t>
            </w:r>
            <w:r>
              <w:rPr>
                <w:sz w:val="18"/>
              </w:rPr>
              <w:t>Block</w:t>
            </w:r>
            <w:r w:rsidRPr="00244BB2">
              <w:rPr>
                <w:sz w:val="18"/>
                <w:lang w:val="ru-RU"/>
              </w:rPr>
              <w:t xml:space="preserve"> 3. </w:t>
            </w:r>
            <w:r>
              <w:rPr>
                <w:sz w:val="18"/>
              </w:rPr>
              <w:t>Agent</w:t>
            </w:r>
            <w:r w:rsidRPr="00244BB2">
              <w:rPr>
                <w:sz w:val="18"/>
                <w:lang w:val="ru-RU"/>
              </w:rPr>
              <w:t xml:space="preserve"> </w:t>
            </w:r>
            <w:r>
              <w:rPr>
                <w:sz w:val="18"/>
              </w:rPr>
              <w:t>Service</w:t>
            </w:r>
            <w:r w:rsidRPr="00244BB2">
              <w:rPr>
                <w:sz w:val="18"/>
                <w:lang w:val="ru-RU"/>
              </w:rPr>
              <w:t xml:space="preserve"> предоставляет /</w:t>
            </w:r>
            <w:r>
              <w:rPr>
                <w:sz w:val="18"/>
              </w:rPr>
              <w:t>chat</w:t>
            </w:r>
            <w:r w:rsidRPr="00244BB2">
              <w:rPr>
                <w:sz w:val="18"/>
                <w:lang w:val="ru-RU"/>
              </w:rPr>
              <w:t xml:space="preserve"> и /</w:t>
            </w:r>
            <w:r>
              <w:rPr>
                <w:sz w:val="18"/>
              </w:rPr>
              <w:t>metrics</w:t>
            </w:r>
            <w:r w:rsidRPr="00244BB2">
              <w:rPr>
                <w:sz w:val="18"/>
                <w:lang w:val="ru-RU"/>
              </w:rPr>
              <w:t>.</w:t>
            </w:r>
          </w:p>
          <w:p w14:paraId="64FDFB69" w14:textId="77777777" w:rsidR="00C34F12" w:rsidRPr="00244BB2" w:rsidRDefault="00244BB2">
            <w:pPr>
              <w:spacing w:after="60" w:line="252" w:lineRule="auto"/>
              <w:rPr>
                <w:lang w:val="ru-RU"/>
              </w:rPr>
            </w:pPr>
            <w:r>
              <w:rPr>
                <w:sz w:val="18"/>
              </w:rPr>
              <w:t>Orchestrator</w:t>
            </w:r>
            <w:r w:rsidRPr="00244BB2">
              <w:rPr>
                <w:sz w:val="18"/>
                <w:lang w:val="ru-RU"/>
              </w:rPr>
              <w:t xml:space="preserve"> сначала ищет память, обогащает сообщение пользователя и просит </w:t>
            </w:r>
            <w:r>
              <w:rPr>
                <w:sz w:val="18"/>
              </w:rPr>
              <w:t>Router</w:t>
            </w:r>
            <w:r w:rsidRPr="00244BB2">
              <w:rPr>
                <w:sz w:val="18"/>
                <w:lang w:val="ru-RU"/>
              </w:rPr>
              <w:t xml:space="preserve"> </w:t>
            </w:r>
            <w:r>
              <w:rPr>
                <w:sz w:val="18"/>
              </w:rPr>
              <w:t>Agent</w:t>
            </w:r>
            <w:r w:rsidRPr="00244BB2">
              <w:rPr>
                <w:sz w:val="18"/>
                <w:lang w:val="ru-RU"/>
              </w:rPr>
              <w:t xml:space="preserve"> выбрать </w:t>
            </w:r>
            <w:r>
              <w:rPr>
                <w:sz w:val="18"/>
              </w:rPr>
              <w:t>analyst</w:t>
            </w:r>
            <w:r w:rsidRPr="00244BB2">
              <w:rPr>
                <w:sz w:val="18"/>
                <w:lang w:val="ru-RU"/>
              </w:rPr>
              <w:t xml:space="preserve"> или </w:t>
            </w:r>
            <w:r>
              <w:rPr>
                <w:sz w:val="18"/>
              </w:rPr>
              <w:t>advisor</w:t>
            </w:r>
            <w:r w:rsidRPr="00244BB2">
              <w:rPr>
                <w:sz w:val="18"/>
                <w:lang w:val="ru-RU"/>
              </w:rPr>
              <w:t xml:space="preserve">. </w:t>
            </w:r>
            <w:r>
              <w:rPr>
                <w:sz w:val="18"/>
              </w:rPr>
              <w:t>Analyst</w:t>
            </w:r>
            <w:r w:rsidRPr="00244BB2">
              <w:rPr>
                <w:sz w:val="18"/>
                <w:lang w:val="ru-RU"/>
              </w:rPr>
              <w:t xml:space="preserve"> </w:t>
            </w:r>
            <w:r>
              <w:rPr>
                <w:sz w:val="18"/>
              </w:rPr>
              <w:t>Agent</w:t>
            </w:r>
            <w:r w:rsidRPr="00244BB2">
              <w:rPr>
                <w:sz w:val="18"/>
                <w:lang w:val="ru-RU"/>
              </w:rPr>
              <w:t xml:space="preserve"> получает реальную финансовую сводку из </w:t>
            </w:r>
            <w:r>
              <w:rPr>
                <w:sz w:val="18"/>
              </w:rPr>
              <w:t>Transaction</w:t>
            </w:r>
            <w:r w:rsidRPr="00244BB2">
              <w:rPr>
                <w:sz w:val="18"/>
                <w:lang w:val="ru-RU"/>
              </w:rPr>
              <w:t xml:space="preserve"> </w:t>
            </w:r>
            <w:r>
              <w:rPr>
                <w:sz w:val="18"/>
              </w:rPr>
              <w:t>Service</w:t>
            </w:r>
            <w:r w:rsidRPr="00244BB2">
              <w:rPr>
                <w:sz w:val="18"/>
                <w:lang w:val="ru-RU"/>
              </w:rPr>
              <w:t xml:space="preserve">. </w:t>
            </w:r>
            <w:r>
              <w:rPr>
                <w:sz w:val="18"/>
              </w:rPr>
              <w:t>Advisor</w:t>
            </w:r>
            <w:r w:rsidRPr="00244BB2">
              <w:rPr>
                <w:sz w:val="18"/>
                <w:lang w:val="ru-RU"/>
              </w:rPr>
              <w:t xml:space="preserve"> </w:t>
            </w:r>
            <w:r>
              <w:rPr>
                <w:sz w:val="18"/>
              </w:rPr>
              <w:t>Agent</w:t>
            </w:r>
            <w:r w:rsidRPr="00244BB2">
              <w:rPr>
                <w:sz w:val="18"/>
                <w:lang w:val="ru-RU"/>
              </w:rPr>
              <w:t xml:space="preserve"> может использовать результат </w:t>
            </w:r>
            <w:r>
              <w:rPr>
                <w:sz w:val="18"/>
              </w:rPr>
              <w:t>analyst</w:t>
            </w:r>
            <w:r w:rsidRPr="00244BB2">
              <w:rPr>
                <w:sz w:val="18"/>
                <w:lang w:val="ru-RU"/>
              </w:rPr>
              <w:t xml:space="preserve"> для практических рекомендаций.</w:t>
            </w:r>
          </w:p>
          <w:p w14:paraId="7EA2DC0F" w14:textId="77777777" w:rsidR="00C34F12" w:rsidRDefault="00244BB2">
            <w:pPr>
              <w:spacing w:after="60" w:line="252" w:lineRule="auto"/>
            </w:pPr>
            <w:r>
              <w:rPr>
                <w:sz w:val="18"/>
              </w:rPr>
              <w:t xml:space="preserve">Mem0 </w:t>
            </w:r>
            <w:proofErr w:type="spellStart"/>
            <w:r>
              <w:rPr>
                <w:sz w:val="18"/>
              </w:rPr>
              <w:t>использует</w:t>
            </w:r>
            <w:proofErr w:type="spellEnd"/>
            <w:r>
              <w:rPr>
                <w:sz w:val="18"/>
              </w:rPr>
              <w:t xml:space="preserve"> </w:t>
            </w:r>
            <w:proofErr w:type="spellStart"/>
            <w:r>
              <w:rPr>
                <w:sz w:val="18"/>
              </w:rPr>
              <w:t>Qdrant</w:t>
            </w:r>
            <w:proofErr w:type="spellEnd"/>
            <w:r>
              <w:rPr>
                <w:sz w:val="18"/>
              </w:rPr>
              <w:t xml:space="preserve"> </w:t>
            </w:r>
            <w:proofErr w:type="spellStart"/>
            <w:r>
              <w:rPr>
                <w:sz w:val="18"/>
              </w:rPr>
              <w:t>как</w:t>
            </w:r>
            <w:proofErr w:type="spellEnd"/>
            <w:r>
              <w:rPr>
                <w:sz w:val="18"/>
              </w:rPr>
              <w:t xml:space="preserve"> vector memory и Ollama embeddings. Langfuse decorators записывают traces, а Prometheus counters/histograms отдают метрики запросов, ошибок и latency.</w:t>
            </w:r>
          </w:p>
        </w:tc>
      </w:tr>
    </w:tbl>
    <w:p w14:paraId="7FCAA934" w14:textId="77777777" w:rsidR="00C34F12" w:rsidRDefault="00C34F12"/>
    <w:p w14:paraId="1CCA32B8" w14:textId="77777777" w:rsidR="00C34F12" w:rsidRDefault="00244BB2">
      <w:pPr>
        <w:spacing w:before="80" w:after="60" w:line="252" w:lineRule="auto"/>
      </w:pPr>
      <w:r>
        <w:rPr>
          <w:b/>
          <w:color w:val="1F4E79"/>
          <w:sz w:val="22"/>
        </w:rPr>
        <w:t>Key elements / Ключевые элементы</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6F76B6F2" w14:textId="77777777">
        <w:trPr>
          <w:jc w:val="center"/>
        </w:trPr>
        <w:tc>
          <w:tcPr>
            <w:tcW w:w="7697" w:type="dxa"/>
            <w:shd w:val="clear" w:color="auto" w:fill="1F4E79"/>
            <w:tcMar>
              <w:top w:w="90" w:type="dxa"/>
              <w:left w:w="90" w:type="dxa"/>
              <w:bottom w:w="90" w:type="dxa"/>
              <w:right w:w="90" w:type="dxa"/>
            </w:tcMar>
          </w:tcPr>
          <w:p w14:paraId="14087604" w14:textId="77777777" w:rsidR="00C34F12" w:rsidRDefault="00244BB2">
            <w:pPr>
              <w:jc w:val="center"/>
            </w:pPr>
            <w:r>
              <w:rPr>
                <w:b/>
                <w:color w:val="FFFFFF"/>
                <w:sz w:val="17"/>
              </w:rPr>
              <w:t>Element / Элемент</w:t>
            </w:r>
          </w:p>
        </w:tc>
        <w:tc>
          <w:tcPr>
            <w:tcW w:w="7697" w:type="dxa"/>
            <w:shd w:val="clear" w:color="auto" w:fill="1F4E79"/>
            <w:tcMar>
              <w:top w:w="90" w:type="dxa"/>
              <w:left w:w="90" w:type="dxa"/>
              <w:bottom w:w="90" w:type="dxa"/>
              <w:right w:w="90" w:type="dxa"/>
            </w:tcMar>
          </w:tcPr>
          <w:p w14:paraId="23A441A2" w14:textId="77777777" w:rsidR="00C34F12" w:rsidRDefault="00244BB2">
            <w:pPr>
              <w:jc w:val="center"/>
            </w:pPr>
            <w:r>
              <w:rPr>
                <w:b/>
                <w:color w:val="FFFFFF"/>
                <w:sz w:val="17"/>
              </w:rPr>
              <w:t>Role in architecture / Роль в архитектуре</w:t>
            </w:r>
          </w:p>
        </w:tc>
      </w:tr>
      <w:tr w:rsidR="00C34F12" w14:paraId="43C005CF" w14:textId="77777777">
        <w:trPr>
          <w:jc w:val="center"/>
        </w:trPr>
        <w:tc>
          <w:tcPr>
            <w:tcW w:w="7697" w:type="dxa"/>
            <w:tcMar>
              <w:top w:w="80" w:type="dxa"/>
              <w:left w:w="80" w:type="dxa"/>
              <w:bottom w:w="80" w:type="dxa"/>
              <w:right w:w="80" w:type="dxa"/>
            </w:tcMar>
          </w:tcPr>
          <w:p w14:paraId="38554C9D" w14:textId="77777777" w:rsidR="00C34F12" w:rsidRDefault="00244BB2">
            <w:pPr>
              <w:spacing w:after="20" w:line="240" w:lineRule="auto"/>
            </w:pPr>
            <w:r>
              <w:rPr>
                <w:sz w:val="16"/>
              </w:rPr>
              <w:t>Chat Endpoint</w:t>
            </w:r>
          </w:p>
        </w:tc>
        <w:tc>
          <w:tcPr>
            <w:tcW w:w="7697" w:type="dxa"/>
            <w:tcMar>
              <w:top w:w="80" w:type="dxa"/>
              <w:left w:w="80" w:type="dxa"/>
              <w:bottom w:w="80" w:type="dxa"/>
              <w:right w:w="80" w:type="dxa"/>
            </w:tcMar>
          </w:tcPr>
          <w:p w14:paraId="3B68EFB0" w14:textId="77777777" w:rsidR="00C34F12" w:rsidRDefault="00244BB2">
            <w:pPr>
              <w:spacing w:after="20" w:line="240" w:lineRule="auto"/>
            </w:pPr>
            <w:r>
              <w:rPr>
                <w:sz w:val="16"/>
              </w:rPr>
              <w:t>POST /chat user-facing AI endpoint.</w:t>
            </w:r>
          </w:p>
        </w:tc>
      </w:tr>
      <w:tr w:rsidR="00C34F12" w14:paraId="5C34D0A1" w14:textId="77777777">
        <w:trPr>
          <w:jc w:val="center"/>
        </w:trPr>
        <w:tc>
          <w:tcPr>
            <w:tcW w:w="7697" w:type="dxa"/>
            <w:tcMar>
              <w:top w:w="80" w:type="dxa"/>
              <w:left w:w="80" w:type="dxa"/>
              <w:bottom w:w="80" w:type="dxa"/>
              <w:right w:w="80" w:type="dxa"/>
            </w:tcMar>
          </w:tcPr>
          <w:p w14:paraId="38ABABFE" w14:textId="77777777" w:rsidR="00C34F12" w:rsidRDefault="00244BB2">
            <w:pPr>
              <w:spacing w:after="20" w:line="240" w:lineRule="auto"/>
            </w:pPr>
            <w:r>
              <w:rPr>
                <w:sz w:val="16"/>
              </w:rPr>
              <w:t>Orchestrator + Router</w:t>
            </w:r>
          </w:p>
        </w:tc>
        <w:tc>
          <w:tcPr>
            <w:tcW w:w="7697" w:type="dxa"/>
            <w:tcMar>
              <w:top w:w="80" w:type="dxa"/>
              <w:left w:w="80" w:type="dxa"/>
              <w:bottom w:w="80" w:type="dxa"/>
              <w:right w:w="80" w:type="dxa"/>
            </w:tcMar>
          </w:tcPr>
          <w:p w14:paraId="2CF2084A" w14:textId="77777777" w:rsidR="00C34F12" w:rsidRDefault="00244BB2">
            <w:pPr>
              <w:spacing w:after="20" w:line="240" w:lineRule="auto"/>
            </w:pPr>
            <w:r>
              <w:rPr>
                <w:sz w:val="16"/>
              </w:rPr>
              <w:t>Controls agent selection and execution path.</w:t>
            </w:r>
          </w:p>
        </w:tc>
      </w:tr>
      <w:tr w:rsidR="00C34F12" w14:paraId="54CF2963" w14:textId="77777777">
        <w:trPr>
          <w:jc w:val="center"/>
        </w:trPr>
        <w:tc>
          <w:tcPr>
            <w:tcW w:w="7697" w:type="dxa"/>
            <w:tcMar>
              <w:top w:w="80" w:type="dxa"/>
              <w:left w:w="80" w:type="dxa"/>
              <w:bottom w:w="80" w:type="dxa"/>
              <w:right w:w="80" w:type="dxa"/>
            </w:tcMar>
          </w:tcPr>
          <w:p w14:paraId="713490D8" w14:textId="77777777" w:rsidR="00C34F12" w:rsidRDefault="00244BB2">
            <w:pPr>
              <w:spacing w:after="20" w:line="240" w:lineRule="auto"/>
            </w:pPr>
            <w:r>
              <w:rPr>
                <w:sz w:val="16"/>
              </w:rPr>
              <w:t>Analyst Agent</w:t>
            </w:r>
          </w:p>
        </w:tc>
        <w:tc>
          <w:tcPr>
            <w:tcW w:w="7697" w:type="dxa"/>
            <w:tcMar>
              <w:top w:w="80" w:type="dxa"/>
              <w:left w:w="80" w:type="dxa"/>
              <w:bottom w:w="80" w:type="dxa"/>
              <w:right w:w="80" w:type="dxa"/>
            </w:tcMar>
          </w:tcPr>
          <w:p w14:paraId="08A59EF1" w14:textId="77777777" w:rsidR="00C34F12" w:rsidRDefault="00244BB2">
            <w:pPr>
              <w:spacing w:after="20" w:line="240" w:lineRule="auto"/>
            </w:pPr>
            <w:r>
              <w:rPr>
                <w:sz w:val="16"/>
              </w:rPr>
              <w:t>Uses real transaction summary data.</w:t>
            </w:r>
          </w:p>
        </w:tc>
      </w:tr>
      <w:tr w:rsidR="00C34F12" w14:paraId="37BAC1D6" w14:textId="77777777">
        <w:trPr>
          <w:jc w:val="center"/>
        </w:trPr>
        <w:tc>
          <w:tcPr>
            <w:tcW w:w="7697" w:type="dxa"/>
            <w:tcMar>
              <w:top w:w="80" w:type="dxa"/>
              <w:left w:w="80" w:type="dxa"/>
              <w:bottom w:w="80" w:type="dxa"/>
              <w:right w:w="80" w:type="dxa"/>
            </w:tcMar>
          </w:tcPr>
          <w:p w14:paraId="2A73B0C1" w14:textId="77777777" w:rsidR="00C34F12" w:rsidRDefault="00244BB2">
            <w:pPr>
              <w:spacing w:after="20" w:line="240" w:lineRule="auto"/>
            </w:pPr>
            <w:r>
              <w:rPr>
                <w:sz w:val="16"/>
              </w:rPr>
              <w:t>Advisor Agent</w:t>
            </w:r>
          </w:p>
        </w:tc>
        <w:tc>
          <w:tcPr>
            <w:tcW w:w="7697" w:type="dxa"/>
            <w:tcMar>
              <w:top w:w="80" w:type="dxa"/>
              <w:left w:w="80" w:type="dxa"/>
              <w:bottom w:w="80" w:type="dxa"/>
              <w:right w:w="80" w:type="dxa"/>
            </w:tcMar>
          </w:tcPr>
          <w:p w14:paraId="3350A445" w14:textId="77777777" w:rsidR="00C34F12" w:rsidRDefault="00244BB2">
            <w:pPr>
              <w:spacing w:after="20" w:line="240" w:lineRule="auto"/>
            </w:pPr>
            <w:r>
              <w:rPr>
                <w:sz w:val="16"/>
              </w:rPr>
              <w:t>Generates practical budgeting advice.</w:t>
            </w:r>
          </w:p>
        </w:tc>
      </w:tr>
      <w:tr w:rsidR="00C34F12" w14:paraId="7AA77BD1" w14:textId="77777777">
        <w:trPr>
          <w:jc w:val="center"/>
        </w:trPr>
        <w:tc>
          <w:tcPr>
            <w:tcW w:w="7697" w:type="dxa"/>
            <w:tcMar>
              <w:top w:w="80" w:type="dxa"/>
              <w:left w:w="80" w:type="dxa"/>
              <w:bottom w:w="80" w:type="dxa"/>
              <w:right w:w="80" w:type="dxa"/>
            </w:tcMar>
          </w:tcPr>
          <w:p w14:paraId="12AAEF42" w14:textId="77777777" w:rsidR="00C34F12" w:rsidRDefault="00244BB2">
            <w:pPr>
              <w:spacing w:after="20" w:line="240" w:lineRule="auto"/>
            </w:pPr>
            <w:r>
              <w:rPr>
                <w:sz w:val="16"/>
              </w:rPr>
              <w:t>Mem0 + Qdrant</w:t>
            </w:r>
          </w:p>
        </w:tc>
        <w:tc>
          <w:tcPr>
            <w:tcW w:w="7697" w:type="dxa"/>
            <w:tcMar>
              <w:top w:w="80" w:type="dxa"/>
              <w:left w:w="80" w:type="dxa"/>
              <w:bottom w:w="80" w:type="dxa"/>
              <w:right w:w="80" w:type="dxa"/>
            </w:tcMar>
          </w:tcPr>
          <w:p w14:paraId="42A97983" w14:textId="77777777" w:rsidR="00C34F12" w:rsidRDefault="00244BB2">
            <w:pPr>
              <w:spacing w:after="20" w:line="240" w:lineRule="auto"/>
            </w:pPr>
            <w:r>
              <w:rPr>
                <w:sz w:val="16"/>
              </w:rPr>
              <w:t>Long-term vector memory.</w:t>
            </w:r>
          </w:p>
        </w:tc>
      </w:tr>
      <w:tr w:rsidR="00C34F12" w14:paraId="5347BC4F" w14:textId="77777777">
        <w:trPr>
          <w:jc w:val="center"/>
        </w:trPr>
        <w:tc>
          <w:tcPr>
            <w:tcW w:w="7697" w:type="dxa"/>
            <w:tcMar>
              <w:top w:w="80" w:type="dxa"/>
              <w:left w:w="80" w:type="dxa"/>
              <w:bottom w:w="80" w:type="dxa"/>
              <w:right w:w="80" w:type="dxa"/>
            </w:tcMar>
          </w:tcPr>
          <w:p w14:paraId="0645E9FB" w14:textId="77777777" w:rsidR="00C34F12" w:rsidRDefault="00244BB2">
            <w:pPr>
              <w:spacing w:after="20" w:line="240" w:lineRule="auto"/>
            </w:pPr>
            <w:r>
              <w:rPr>
                <w:sz w:val="16"/>
              </w:rPr>
              <w:t>Langfuse + Prometheus metrics</w:t>
            </w:r>
          </w:p>
        </w:tc>
        <w:tc>
          <w:tcPr>
            <w:tcW w:w="7697" w:type="dxa"/>
            <w:tcMar>
              <w:top w:w="80" w:type="dxa"/>
              <w:left w:w="80" w:type="dxa"/>
              <w:bottom w:w="80" w:type="dxa"/>
              <w:right w:w="80" w:type="dxa"/>
            </w:tcMar>
          </w:tcPr>
          <w:p w14:paraId="432DE8C6" w14:textId="77777777" w:rsidR="00C34F12" w:rsidRDefault="00244BB2">
            <w:pPr>
              <w:spacing w:after="20" w:line="240" w:lineRule="auto"/>
            </w:pPr>
            <w:r>
              <w:rPr>
                <w:sz w:val="16"/>
              </w:rPr>
              <w:t>Observability for AI calls.</w:t>
            </w:r>
          </w:p>
        </w:tc>
      </w:tr>
    </w:tbl>
    <w:p w14:paraId="02100E60" w14:textId="77777777" w:rsidR="00C34F12" w:rsidRDefault="00C34F12"/>
    <w:p w14:paraId="3D042D07" w14:textId="77777777" w:rsidR="00C34F12" w:rsidRDefault="00244BB2">
      <w:r>
        <w:br w:type="page"/>
      </w:r>
    </w:p>
    <w:p w14:paraId="64402934" w14:textId="77777777" w:rsidR="00C34F12" w:rsidRDefault="00244BB2">
      <w:pPr>
        <w:pStyle w:val="1"/>
      </w:pPr>
      <w:r>
        <w:t>Diagram 7 - C4 Dynamic: Add Transaction Flow / Диаграмма 7 - C4 Dynamic: Сценарий добавления транзакции</w:t>
      </w:r>
    </w:p>
    <w:p w14:paraId="0C79A18F" w14:textId="77777777" w:rsidR="00C34F12" w:rsidRDefault="00244BB2">
      <w:pPr>
        <w:spacing w:before="40" w:after="40" w:line="252" w:lineRule="auto"/>
        <w:jc w:val="center"/>
      </w:pPr>
      <w:r>
        <w:rPr>
          <w:noProof/>
        </w:rPr>
        <w:drawing>
          <wp:inline distT="0" distB="0" distL="0" distR="0" wp14:anchorId="01F48A7E" wp14:editId="1D71A977">
            <wp:extent cx="9326880" cy="20231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4_Dynamic_Add_Transaction_Flow.png"/>
                    <pic:cNvPicPr/>
                  </pic:nvPicPr>
                  <pic:blipFill>
                    <a:blip r:embed="rId15"/>
                    <a:stretch>
                      <a:fillRect/>
                    </a:stretch>
                  </pic:blipFill>
                  <pic:spPr>
                    <a:xfrm>
                      <a:off x="0" y="0"/>
                      <a:ext cx="9326880" cy="2023157"/>
                    </a:xfrm>
                    <a:prstGeom prst="rect">
                      <a:avLst/>
                    </a:prstGeom>
                  </pic:spPr>
                </pic:pic>
              </a:graphicData>
            </a:graphic>
          </wp:inline>
        </w:drawing>
      </w:r>
    </w:p>
    <w:p w14:paraId="3137B37B" w14:textId="77777777" w:rsidR="00C34F12" w:rsidRDefault="00244BB2">
      <w:pPr>
        <w:spacing w:before="40" w:after="160" w:line="252" w:lineRule="auto"/>
        <w:jc w:val="center"/>
      </w:pPr>
      <w:r>
        <w:rPr>
          <w:i/>
          <w:color w:val="4F5B66"/>
          <w:sz w:val="19"/>
        </w:rPr>
        <w:t>Figure 7. C4 Dynamic - Add Transaction + Cache Invalidation + Kafka + RecSys / Рисунок 7. C4 Dynamic - Добавление транзакции, cache invalidation, Kafka и RecSys</w:t>
      </w:r>
    </w:p>
    <w:p w14:paraId="40ED48EE" w14:textId="77777777" w:rsidR="00C34F12" w:rsidRDefault="00244BB2">
      <w:pPr>
        <w:spacing w:before="80" w:after="40" w:line="252" w:lineRule="auto"/>
      </w:pPr>
      <w:r>
        <w:rPr>
          <w:b/>
          <w:color w:val="1F4E79"/>
          <w:sz w:val="22"/>
        </w:rPr>
        <w:t>Explanation / Объяснение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3226E760" w14:textId="77777777">
        <w:trPr>
          <w:jc w:val="center"/>
        </w:trPr>
        <w:tc>
          <w:tcPr>
            <w:tcW w:w="7697" w:type="dxa"/>
            <w:shd w:val="clear" w:color="auto" w:fill="1F4E79"/>
            <w:tcMar>
              <w:top w:w="90" w:type="dxa"/>
              <w:left w:w="90" w:type="dxa"/>
              <w:bottom w:w="90" w:type="dxa"/>
              <w:right w:w="90" w:type="dxa"/>
            </w:tcMar>
            <w:vAlign w:val="center"/>
          </w:tcPr>
          <w:p w14:paraId="6A13A4BB"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0EA384B6" w14:textId="77777777" w:rsidR="00C34F12" w:rsidRDefault="00244BB2">
            <w:pPr>
              <w:jc w:val="center"/>
            </w:pPr>
            <w:r>
              <w:rPr>
                <w:b/>
                <w:color w:val="FFFFFF"/>
                <w:sz w:val="19"/>
              </w:rPr>
              <w:t>Русский</w:t>
            </w:r>
          </w:p>
        </w:tc>
      </w:tr>
      <w:tr w:rsidR="00C34F12" w:rsidRPr="00244BB2" w14:paraId="4BAAD289" w14:textId="77777777">
        <w:trPr>
          <w:jc w:val="center"/>
        </w:trPr>
        <w:tc>
          <w:tcPr>
            <w:tcW w:w="7697" w:type="dxa"/>
            <w:tcMar>
              <w:top w:w="100" w:type="dxa"/>
              <w:left w:w="120" w:type="dxa"/>
              <w:bottom w:w="100" w:type="dxa"/>
              <w:right w:w="120" w:type="dxa"/>
            </w:tcMar>
          </w:tcPr>
          <w:p w14:paraId="19871CA1" w14:textId="77777777" w:rsidR="00C34F12" w:rsidRDefault="00244BB2">
            <w:pPr>
              <w:spacing w:after="60" w:line="252" w:lineRule="auto"/>
            </w:pPr>
            <w:r>
              <w:rPr>
                <w:sz w:val="18"/>
              </w:rPr>
              <w:t>The dynamic diagram shows a runtime scenario instead of static structure. The user submits a transaction, and the request travels from the frontend through Nginx and the API Gateway to Transaction Service.</w:t>
            </w:r>
          </w:p>
          <w:p w14:paraId="6F61FC4A" w14:textId="77777777" w:rsidR="00C34F12" w:rsidRDefault="00244BB2">
            <w:pPr>
              <w:spacing w:after="60" w:line="252" w:lineRule="auto"/>
            </w:pPr>
            <w:r>
              <w:rPr>
                <w:sz w:val="18"/>
              </w:rPr>
              <w:t>The gateway checks Redis rate limit first. Transaction Service then inserts the transaction into PostgreSQL, publishes transaction.created to Kafka and deletes the old summary cache from Redis.</w:t>
            </w:r>
          </w:p>
          <w:p w14:paraId="1D189EBE" w14:textId="77777777" w:rsidR="00C34F12" w:rsidRDefault="00244BB2">
            <w:pPr>
              <w:spacing w:after="60" w:line="252" w:lineRule="auto"/>
            </w:pPr>
            <w:r>
              <w:rPr>
                <w:sz w:val="18"/>
              </w:rPr>
              <w:t>After the transaction is created, the frontend requests recommendations. RecSys fetches updated transactions from Transaction Service and publishes recommendation events to Kafka. This proves that routing, Redis, PostgreSQL, Kafka and RecSys work together in one user flow.</w:t>
            </w:r>
          </w:p>
        </w:tc>
        <w:tc>
          <w:tcPr>
            <w:tcW w:w="7697" w:type="dxa"/>
            <w:tcMar>
              <w:top w:w="100" w:type="dxa"/>
              <w:left w:w="120" w:type="dxa"/>
              <w:bottom w:w="100" w:type="dxa"/>
              <w:right w:w="120" w:type="dxa"/>
            </w:tcMar>
          </w:tcPr>
          <w:p w14:paraId="548E9C3D" w14:textId="77777777" w:rsidR="00C34F12" w:rsidRPr="00244BB2" w:rsidRDefault="00244BB2">
            <w:pPr>
              <w:spacing w:after="60" w:line="252" w:lineRule="auto"/>
              <w:rPr>
                <w:lang w:val="ru-RU"/>
              </w:rPr>
            </w:pPr>
            <w:r w:rsidRPr="00244BB2">
              <w:rPr>
                <w:sz w:val="18"/>
                <w:lang w:val="ru-RU"/>
              </w:rPr>
              <w:t xml:space="preserve">Динамическая диаграмма показывает </w:t>
            </w:r>
            <w:r>
              <w:rPr>
                <w:sz w:val="18"/>
              </w:rPr>
              <w:t>runtime</w:t>
            </w:r>
            <w:r w:rsidRPr="00244BB2">
              <w:rPr>
                <w:sz w:val="18"/>
                <w:lang w:val="ru-RU"/>
              </w:rPr>
              <w:t xml:space="preserve">-сценарий, а не только статическую структуру. Пользователь отправляет транзакцию, и запрос идет от </w:t>
            </w:r>
            <w:r>
              <w:rPr>
                <w:sz w:val="18"/>
              </w:rPr>
              <w:t>frontend</w:t>
            </w:r>
            <w:r w:rsidRPr="00244BB2">
              <w:rPr>
                <w:sz w:val="18"/>
                <w:lang w:val="ru-RU"/>
              </w:rPr>
              <w:t xml:space="preserve"> через </w:t>
            </w:r>
            <w:r>
              <w:rPr>
                <w:sz w:val="18"/>
              </w:rPr>
              <w:t>Nginx</w:t>
            </w:r>
            <w:r w:rsidRPr="00244BB2">
              <w:rPr>
                <w:sz w:val="18"/>
                <w:lang w:val="ru-RU"/>
              </w:rPr>
              <w:t xml:space="preserve"> и </w:t>
            </w:r>
            <w:r>
              <w:rPr>
                <w:sz w:val="18"/>
              </w:rPr>
              <w:t>API</w:t>
            </w:r>
            <w:r w:rsidRPr="00244BB2">
              <w:rPr>
                <w:sz w:val="18"/>
                <w:lang w:val="ru-RU"/>
              </w:rPr>
              <w:t xml:space="preserve"> </w:t>
            </w:r>
            <w:r>
              <w:rPr>
                <w:sz w:val="18"/>
              </w:rPr>
              <w:t>Gateway</w:t>
            </w:r>
            <w:r w:rsidRPr="00244BB2">
              <w:rPr>
                <w:sz w:val="18"/>
                <w:lang w:val="ru-RU"/>
              </w:rPr>
              <w:t xml:space="preserve"> в </w:t>
            </w:r>
            <w:r>
              <w:rPr>
                <w:sz w:val="18"/>
              </w:rPr>
              <w:t>Transaction</w:t>
            </w:r>
            <w:r w:rsidRPr="00244BB2">
              <w:rPr>
                <w:sz w:val="18"/>
                <w:lang w:val="ru-RU"/>
              </w:rPr>
              <w:t xml:space="preserve"> </w:t>
            </w:r>
            <w:r>
              <w:rPr>
                <w:sz w:val="18"/>
              </w:rPr>
              <w:t>Service</w:t>
            </w:r>
            <w:r w:rsidRPr="00244BB2">
              <w:rPr>
                <w:sz w:val="18"/>
                <w:lang w:val="ru-RU"/>
              </w:rPr>
              <w:t>.</w:t>
            </w:r>
          </w:p>
          <w:p w14:paraId="7E0CB95B" w14:textId="77777777" w:rsidR="00C34F12" w:rsidRDefault="00244BB2">
            <w:pPr>
              <w:spacing w:after="60" w:line="252" w:lineRule="auto"/>
            </w:pPr>
            <w:r>
              <w:rPr>
                <w:sz w:val="18"/>
              </w:rPr>
              <w:t xml:space="preserve">Gateway </w:t>
            </w:r>
            <w:proofErr w:type="spellStart"/>
            <w:r>
              <w:rPr>
                <w:sz w:val="18"/>
              </w:rPr>
              <w:t>сначала</w:t>
            </w:r>
            <w:proofErr w:type="spellEnd"/>
            <w:r>
              <w:rPr>
                <w:sz w:val="18"/>
              </w:rPr>
              <w:t xml:space="preserve"> </w:t>
            </w:r>
            <w:proofErr w:type="spellStart"/>
            <w:r>
              <w:rPr>
                <w:sz w:val="18"/>
              </w:rPr>
              <w:t>проверяет</w:t>
            </w:r>
            <w:proofErr w:type="spellEnd"/>
            <w:r>
              <w:rPr>
                <w:sz w:val="18"/>
              </w:rPr>
              <w:t xml:space="preserve"> Redis rate limit. Затем Transaction Service вставляет транзакцию в PostgreSQL, публикует transaction.created в Kafka и удаляет старый summary cache из Redis.</w:t>
            </w:r>
          </w:p>
          <w:p w14:paraId="492FD929" w14:textId="77777777" w:rsidR="00C34F12" w:rsidRPr="00244BB2" w:rsidRDefault="00244BB2">
            <w:pPr>
              <w:spacing w:after="60" w:line="252" w:lineRule="auto"/>
              <w:rPr>
                <w:lang w:val="ru-RU"/>
              </w:rPr>
            </w:pPr>
            <w:r w:rsidRPr="00244BB2">
              <w:rPr>
                <w:sz w:val="18"/>
                <w:lang w:val="ru-RU"/>
              </w:rPr>
              <w:t xml:space="preserve">После создания транзакции </w:t>
            </w:r>
            <w:r>
              <w:rPr>
                <w:sz w:val="18"/>
              </w:rPr>
              <w:t>frontend</w:t>
            </w:r>
            <w:r w:rsidRPr="00244BB2">
              <w:rPr>
                <w:sz w:val="18"/>
                <w:lang w:val="ru-RU"/>
              </w:rPr>
              <w:t xml:space="preserve"> запрашивает рекомендации. </w:t>
            </w:r>
            <w:proofErr w:type="spellStart"/>
            <w:r>
              <w:rPr>
                <w:sz w:val="18"/>
              </w:rPr>
              <w:t>RecSys</w:t>
            </w:r>
            <w:proofErr w:type="spellEnd"/>
            <w:r w:rsidRPr="00244BB2">
              <w:rPr>
                <w:sz w:val="18"/>
                <w:lang w:val="ru-RU"/>
              </w:rPr>
              <w:t xml:space="preserve"> получает обновленные транзакции из </w:t>
            </w:r>
            <w:r>
              <w:rPr>
                <w:sz w:val="18"/>
              </w:rPr>
              <w:t>Transaction</w:t>
            </w:r>
            <w:r w:rsidRPr="00244BB2">
              <w:rPr>
                <w:sz w:val="18"/>
                <w:lang w:val="ru-RU"/>
              </w:rPr>
              <w:t xml:space="preserve"> </w:t>
            </w:r>
            <w:r>
              <w:rPr>
                <w:sz w:val="18"/>
              </w:rPr>
              <w:t>Service</w:t>
            </w:r>
            <w:r w:rsidRPr="00244BB2">
              <w:rPr>
                <w:sz w:val="18"/>
                <w:lang w:val="ru-RU"/>
              </w:rPr>
              <w:t xml:space="preserve"> и публикует </w:t>
            </w:r>
            <w:r>
              <w:rPr>
                <w:sz w:val="18"/>
              </w:rPr>
              <w:t>recommendation</w:t>
            </w:r>
            <w:r w:rsidRPr="00244BB2">
              <w:rPr>
                <w:sz w:val="18"/>
                <w:lang w:val="ru-RU"/>
              </w:rPr>
              <w:t xml:space="preserve"> </w:t>
            </w:r>
            <w:r>
              <w:rPr>
                <w:sz w:val="18"/>
              </w:rPr>
              <w:t>events</w:t>
            </w:r>
            <w:r w:rsidRPr="00244BB2">
              <w:rPr>
                <w:sz w:val="18"/>
                <w:lang w:val="ru-RU"/>
              </w:rPr>
              <w:t xml:space="preserve"> в </w:t>
            </w:r>
            <w:r>
              <w:rPr>
                <w:sz w:val="18"/>
              </w:rPr>
              <w:t>Kafka</w:t>
            </w:r>
            <w:r w:rsidRPr="00244BB2">
              <w:rPr>
                <w:sz w:val="18"/>
                <w:lang w:val="ru-RU"/>
              </w:rPr>
              <w:t xml:space="preserve">. Это доказывает, что </w:t>
            </w:r>
            <w:r>
              <w:rPr>
                <w:sz w:val="18"/>
              </w:rPr>
              <w:t>routing</w:t>
            </w:r>
            <w:r w:rsidRPr="00244BB2">
              <w:rPr>
                <w:sz w:val="18"/>
                <w:lang w:val="ru-RU"/>
              </w:rPr>
              <w:t xml:space="preserve">, </w:t>
            </w:r>
            <w:r>
              <w:rPr>
                <w:sz w:val="18"/>
              </w:rPr>
              <w:t>Redis</w:t>
            </w:r>
            <w:r w:rsidRPr="00244BB2">
              <w:rPr>
                <w:sz w:val="18"/>
                <w:lang w:val="ru-RU"/>
              </w:rPr>
              <w:t xml:space="preserve">, </w:t>
            </w:r>
            <w:r>
              <w:rPr>
                <w:sz w:val="18"/>
              </w:rPr>
              <w:t>PostgreSQL</w:t>
            </w:r>
            <w:r w:rsidRPr="00244BB2">
              <w:rPr>
                <w:sz w:val="18"/>
                <w:lang w:val="ru-RU"/>
              </w:rPr>
              <w:t xml:space="preserve">, </w:t>
            </w:r>
            <w:r>
              <w:rPr>
                <w:sz w:val="18"/>
              </w:rPr>
              <w:t>Kafka</w:t>
            </w:r>
            <w:r w:rsidRPr="00244BB2">
              <w:rPr>
                <w:sz w:val="18"/>
                <w:lang w:val="ru-RU"/>
              </w:rPr>
              <w:t xml:space="preserve"> и </w:t>
            </w:r>
            <w:proofErr w:type="spellStart"/>
            <w:r>
              <w:rPr>
                <w:sz w:val="18"/>
              </w:rPr>
              <w:t>RecSys</w:t>
            </w:r>
            <w:proofErr w:type="spellEnd"/>
            <w:r w:rsidRPr="00244BB2">
              <w:rPr>
                <w:sz w:val="18"/>
                <w:lang w:val="ru-RU"/>
              </w:rPr>
              <w:t xml:space="preserve"> связаны в одном пользовательском потоке.</w:t>
            </w:r>
          </w:p>
        </w:tc>
      </w:tr>
    </w:tbl>
    <w:p w14:paraId="735BA709" w14:textId="77777777" w:rsidR="00C34F12" w:rsidRPr="00244BB2" w:rsidRDefault="00C34F12">
      <w:pPr>
        <w:rPr>
          <w:lang w:val="ru-RU"/>
        </w:rPr>
      </w:pPr>
    </w:p>
    <w:p w14:paraId="1E23F93C" w14:textId="77777777" w:rsidR="00C34F12" w:rsidRDefault="00244BB2">
      <w:pPr>
        <w:spacing w:before="60" w:after="40" w:line="252" w:lineRule="auto"/>
      </w:pPr>
      <w:r>
        <w:rPr>
          <w:b/>
          <w:color w:val="1F4E79"/>
        </w:rPr>
        <w:t xml:space="preserve">Key idea / </w:t>
      </w:r>
      <w:proofErr w:type="spellStart"/>
      <w:r>
        <w:rPr>
          <w:b/>
          <w:color w:val="1F4E79"/>
        </w:rPr>
        <w:t>Ключевая</w:t>
      </w:r>
      <w:proofErr w:type="spellEnd"/>
      <w:r>
        <w:rPr>
          <w:b/>
          <w:color w:val="1F4E79"/>
        </w:rPr>
        <w:t xml:space="preserve"> </w:t>
      </w:r>
      <w:proofErr w:type="spellStart"/>
      <w:r>
        <w:rPr>
          <w:b/>
          <w:color w:val="1F4E79"/>
        </w:rPr>
        <w:t>идея</w:t>
      </w:r>
      <w:proofErr w:type="spellEnd"/>
      <w:r>
        <w:rPr>
          <w:b/>
          <w:color w:val="1F4E79"/>
        </w:rPr>
        <w:t xml:space="preserve">: </w:t>
      </w:r>
      <w:r>
        <w:rPr>
          <w:sz w:val="19"/>
        </w:rPr>
        <w:t>the scenario proves that routing, rate limiting, PostgreSQL persistence, Kafka event publishing, Redis cache invalidation and RecSys refresh are connected in one user action.</w:t>
      </w:r>
    </w:p>
    <w:p w14:paraId="651D3B1A" w14:textId="77777777" w:rsidR="00C34F12" w:rsidRDefault="00244BB2">
      <w:r>
        <w:br w:type="page"/>
      </w:r>
    </w:p>
    <w:p w14:paraId="2D713927" w14:textId="77777777" w:rsidR="00C34F12" w:rsidRDefault="00244BB2">
      <w:pPr>
        <w:pStyle w:val="1"/>
      </w:pPr>
      <w:r>
        <w:t>11. Requirement coverage / Покрытие требований</w:t>
      </w:r>
    </w:p>
    <w:p w14:paraId="6BAA4570" w14:textId="77777777" w:rsidR="00C34F12" w:rsidRDefault="00244BB2">
      <w:pPr>
        <w:spacing w:before="80" w:after="40" w:line="252" w:lineRule="auto"/>
      </w:pPr>
      <w:r>
        <w:rPr>
          <w:b/>
          <w:color w:val="1F4E79"/>
          <w:sz w:val="22"/>
        </w:rPr>
        <w:t>How Point 9 supports Block 3 / Как пункт 9 связан с Block 3</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4A1A339E" w14:textId="77777777">
        <w:trPr>
          <w:jc w:val="center"/>
        </w:trPr>
        <w:tc>
          <w:tcPr>
            <w:tcW w:w="7697" w:type="dxa"/>
            <w:shd w:val="clear" w:color="auto" w:fill="1F4E79"/>
            <w:tcMar>
              <w:top w:w="90" w:type="dxa"/>
              <w:left w:w="90" w:type="dxa"/>
              <w:bottom w:w="90" w:type="dxa"/>
              <w:right w:w="90" w:type="dxa"/>
            </w:tcMar>
            <w:vAlign w:val="center"/>
          </w:tcPr>
          <w:p w14:paraId="7E36C355"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15F09894" w14:textId="77777777" w:rsidR="00C34F12" w:rsidRDefault="00244BB2">
            <w:pPr>
              <w:jc w:val="center"/>
            </w:pPr>
            <w:r>
              <w:rPr>
                <w:b/>
                <w:color w:val="FFFFFF"/>
                <w:sz w:val="19"/>
              </w:rPr>
              <w:t>Русский</w:t>
            </w:r>
          </w:p>
        </w:tc>
      </w:tr>
      <w:tr w:rsidR="00C34F12" w:rsidRPr="00244BB2" w14:paraId="14CEDA8C" w14:textId="77777777">
        <w:trPr>
          <w:jc w:val="center"/>
        </w:trPr>
        <w:tc>
          <w:tcPr>
            <w:tcW w:w="7697" w:type="dxa"/>
            <w:tcMar>
              <w:top w:w="100" w:type="dxa"/>
              <w:left w:w="120" w:type="dxa"/>
              <w:bottom w:w="100" w:type="dxa"/>
              <w:right w:w="120" w:type="dxa"/>
            </w:tcMar>
          </w:tcPr>
          <w:p w14:paraId="6A3B03AC" w14:textId="77777777" w:rsidR="00C34F12" w:rsidRDefault="00244BB2">
            <w:pPr>
              <w:spacing w:after="60" w:line="252" w:lineRule="auto"/>
            </w:pPr>
            <w:r>
              <w:rPr>
                <w:sz w:val="18"/>
              </w:rPr>
              <w:t>Although this report is specifically for Point 9, the diagrams intentionally show requirements 5-8 because the updated architecture cannot be explained correctly without them.</w:t>
            </w:r>
          </w:p>
          <w:p w14:paraId="7508BE10" w14:textId="77777777" w:rsidR="00C34F12" w:rsidRDefault="00244BB2">
            <w:pPr>
              <w:spacing w:after="60" w:line="252" w:lineRule="auto"/>
            </w:pPr>
            <w:r>
              <w:rPr>
                <w:sz w:val="18"/>
              </w:rPr>
              <w:t>The diagram set proves that Kafka, data persistence, Redis caching/rate limiting and routing layer are part of the same architecture, not isolated features.</w:t>
            </w:r>
          </w:p>
        </w:tc>
        <w:tc>
          <w:tcPr>
            <w:tcW w:w="7697" w:type="dxa"/>
            <w:tcMar>
              <w:top w:w="100" w:type="dxa"/>
              <w:left w:w="120" w:type="dxa"/>
              <w:bottom w:w="100" w:type="dxa"/>
              <w:right w:w="120" w:type="dxa"/>
            </w:tcMar>
          </w:tcPr>
          <w:p w14:paraId="6B70712F" w14:textId="77777777" w:rsidR="00C34F12" w:rsidRPr="00244BB2" w:rsidRDefault="00244BB2">
            <w:pPr>
              <w:spacing w:after="60" w:line="252" w:lineRule="auto"/>
              <w:rPr>
                <w:lang w:val="ru-RU"/>
              </w:rPr>
            </w:pPr>
            <w:r w:rsidRPr="00244BB2">
              <w:rPr>
                <w:sz w:val="18"/>
                <w:lang w:val="ru-RU"/>
              </w:rPr>
              <w:t>Хотя этот отчет сделан именно для пункта 9, диаграммы специально показывают требования 5-8, потому что обновленную архитектуру невозможно корректно объяснить без них.</w:t>
            </w:r>
          </w:p>
          <w:p w14:paraId="53B2FE33" w14:textId="77777777" w:rsidR="00C34F12" w:rsidRPr="00244BB2" w:rsidRDefault="00244BB2">
            <w:pPr>
              <w:spacing w:after="60" w:line="252" w:lineRule="auto"/>
              <w:rPr>
                <w:lang w:val="ru-RU"/>
              </w:rPr>
            </w:pPr>
            <w:r w:rsidRPr="00244BB2">
              <w:rPr>
                <w:sz w:val="18"/>
                <w:lang w:val="ru-RU"/>
              </w:rPr>
              <w:t xml:space="preserve">Набор диаграмм доказывает, что </w:t>
            </w:r>
            <w:r>
              <w:rPr>
                <w:sz w:val="18"/>
              </w:rPr>
              <w:t>Kafka</w:t>
            </w:r>
            <w:r w:rsidRPr="00244BB2">
              <w:rPr>
                <w:sz w:val="18"/>
                <w:lang w:val="ru-RU"/>
              </w:rPr>
              <w:t xml:space="preserve">, </w:t>
            </w:r>
            <w:r>
              <w:rPr>
                <w:sz w:val="18"/>
              </w:rPr>
              <w:t>persistent</w:t>
            </w:r>
            <w:r w:rsidRPr="00244BB2">
              <w:rPr>
                <w:sz w:val="18"/>
                <w:lang w:val="ru-RU"/>
              </w:rPr>
              <w:t xml:space="preserve"> </w:t>
            </w:r>
            <w:r>
              <w:rPr>
                <w:sz w:val="18"/>
              </w:rPr>
              <w:t>data</w:t>
            </w:r>
            <w:r w:rsidRPr="00244BB2">
              <w:rPr>
                <w:sz w:val="18"/>
                <w:lang w:val="ru-RU"/>
              </w:rPr>
              <w:t xml:space="preserve">, </w:t>
            </w:r>
            <w:r>
              <w:rPr>
                <w:sz w:val="18"/>
              </w:rPr>
              <w:t>Redis</w:t>
            </w:r>
            <w:r w:rsidRPr="00244BB2">
              <w:rPr>
                <w:sz w:val="18"/>
                <w:lang w:val="ru-RU"/>
              </w:rPr>
              <w:t xml:space="preserve"> </w:t>
            </w:r>
            <w:r>
              <w:rPr>
                <w:sz w:val="18"/>
              </w:rPr>
              <w:t>caching</w:t>
            </w:r>
            <w:r w:rsidRPr="00244BB2">
              <w:rPr>
                <w:sz w:val="18"/>
                <w:lang w:val="ru-RU"/>
              </w:rPr>
              <w:t>/</w:t>
            </w:r>
            <w:r>
              <w:rPr>
                <w:sz w:val="18"/>
              </w:rPr>
              <w:t>rate</w:t>
            </w:r>
            <w:r w:rsidRPr="00244BB2">
              <w:rPr>
                <w:sz w:val="18"/>
                <w:lang w:val="ru-RU"/>
              </w:rPr>
              <w:t xml:space="preserve"> </w:t>
            </w:r>
            <w:r>
              <w:rPr>
                <w:sz w:val="18"/>
              </w:rPr>
              <w:t>limiting</w:t>
            </w:r>
            <w:r w:rsidRPr="00244BB2">
              <w:rPr>
                <w:sz w:val="18"/>
                <w:lang w:val="ru-RU"/>
              </w:rPr>
              <w:t xml:space="preserve"> и </w:t>
            </w:r>
            <w:r>
              <w:rPr>
                <w:sz w:val="18"/>
              </w:rPr>
              <w:t>routing</w:t>
            </w:r>
            <w:r w:rsidRPr="00244BB2">
              <w:rPr>
                <w:sz w:val="18"/>
                <w:lang w:val="ru-RU"/>
              </w:rPr>
              <w:t xml:space="preserve"> </w:t>
            </w:r>
            <w:r>
              <w:rPr>
                <w:sz w:val="18"/>
              </w:rPr>
              <w:t>layer</w:t>
            </w:r>
            <w:r w:rsidRPr="00244BB2">
              <w:rPr>
                <w:sz w:val="18"/>
                <w:lang w:val="ru-RU"/>
              </w:rPr>
              <w:t xml:space="preserve"> являются частями одной архитектуры, а не отдельными случайными </w:t>
            </w:r>
            <w:proofErr w:type="spellStart"/>
            <w:r w:rsidRPr="00244BB2">
              <w:rPr>
                <w:sz w:val="18"/>
                <w:lang w:val="ru-RU"/>
              </w:rPr>
              <w:t>фичами</w:t>
            </w:r>
            <w:proofErr w:type="spellEnd"/>
            <w:r w:rsidRPr="00244BB2">
              <w:rPr>
                <w:sz w:val="18"/>
                <w:lang w:val="ru-RU"/>
              </w:rPr>
              <w:t>.</w:t>
            </w:r>
          </w:p>
        </w:tc>
      </w:tr>
    </w:tbl>
    <w:p w14:paraId="5EA2F58A" w14:textId="77777777" w:rsidR="00C34F12" w:rsidRPr="00244BB2" w:rsidRDefault="00C34F12">
      <w:pPr>
        <w:rPr>
          <w:lang w:val="ru-RU"/>
        </w:rPr>
      </w:pPr>
    </w:p>
    <w:p w14:paraId="2CB29051" w14:textId="77777777" w:rsidR="00C34F12" w:rsidRDefault="00244BB2">
      <w:pPr>
        <w:spacing w:before="80" w:after="60" w:line="252" w:lineRule="auto"/>
      </w:pPr>
      <w:r>
        <w:rPr>
          <w:b/>
          <w:color w:val="1F4E79"/>
          <w:sz w:val="22"/>
        </w:rPr>
        <w:t xml:space="preserve">Requirement mapping / </w:t>
      </w:r>
      <w:proofErr w:type="spellStart"/>
      <w:r>
        <w:rPr>
          <w:b/>
          <w:color w:val="1F4E79"/>
          <w:sz w:val="22"/>
        </w:rPr>
        <w:t>Соответствие</w:t>
      </w:r>
      <w:proofErr w:type="spellEnd"/>
      <w:r>
        <w:rPr>
          <w:b/>
          <w:color w:val="1F4E79"/>
          <w:sz w:val="22"/>
        </w:rPr>
        <w:t xml:space="preserve"> требованиям</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5124"/>
        <w:gridCol w:w="5123"/>
        <w:gridCol w:w="5127"/>
      </w:tblGrid>
      <w:tr w:rsidR="00C34F12" w14:paraId="7064C325" w14:textId="77777777">
        <w:trPr>
          <w:jc w:val="center"/>
        </w:trPr>
        <w:tc>
          <w:tcPr>
            <w:tcW w:w="5131" w:type="dxa"/>
            <w:shd w:val="clear" w:color="auto" w:fill="1F4E79"/>
            <w:tcMar>
              <w:top w:w="90" w:type="dxa"/>
              <w:left w:w="90" w:type="dxa"/>
              <w:bottom w:w="90" w:type="dxa"/>
              <w:right w:w="90" w:type="dxa"/>
            </w:tcMar>
          </w:tcPr>
          <w:p w14:paraId="59573D74" w14:textId="77777777" w:rsidR="00C34F12" w:rsidRDefault="00244BB2">
            <w:pPr>
              <w:jc w:val="center"/>
            </w:pPr>
            <w:r>
              <w:rPr>
                <w:b/>
                <w:color w:val="FFFFFF"/>
                <w:sz w:val="17"/>
              </w:rPr>
              <w:t>Requirement / Требование</w:t>
            </w:r>
          </w:p>
        </w:tc>
        <w:tc>
          <w:tcPr>
            <w:tcW w:w="5131" w:type="dxa"/>
            <w:shd w:val="clear" w:color="auto" w:fill="1F4E79"/>
            <w:tcMar>
              <w:top w:w="90" w:type="dxa"/>
              <w:left w:w="90" w:type="dxa"/>
              <w:bottom w:w="90" w:type="dxa"/>
              <w:right w:w="90" w:type="dxa"/>
            </w:tcMar>
          </w:tcPr>
          <w:p w14:paraId="02DD76AB" w14:textId="77777777" w:rsidR="00C34F12" w:rsidRDefault="00244BB2">
            <w:pPr>
              <w:jc w:val="center"/>
            </w:pPr>
            <w:r>
              <w:rPr>
                <w:b/>
                <w:color w:val="FFFFFF"/>
                <w:sz w:val="17"/>
              </w:rPr>
              <w:t>Where shown / Где показано</w:t>
            </w:r>
          </w:p>
        </w:tc>
        <w:tc>
          <w:tcPr>
            <w:tcW w:w="5131" w:type="dxa"/>
            <w:shd w:val="clear" w:color="auto" w:fill="1F4E79"/>
            <w:tcMar>
              <w:top w:w="90" w:type="dxa"/>
              <w:left w:w="90" w:type="dxa"/>
              <w:bottom w:w="90" w:type="dxa"/>
              <w:right w:w="90" w:type="dxa"/>
            </w:tcMar>
          </w:tcPr>
          <w:p w14:paraId="051E2457" w14:textId="77777777" w:rsidR="00C34F12" w:rsidRDefault="00244BB2">
            <w:pPr>
              <w:jc w:val="center"/>
            </w:pPr>
            <w:r>
              <w:rPr>
                <w:b/>
                <w:color w:val="FFFFFF"/>
                <w:sz w:val="17"/>
              </w:rPr>
              <w:t>Explanation / Объяснение</w:t>
            </w:r>
          </w:p>
        </w:tc>
      </w:tr>
      <w:tr w:rsidR="00C34F12" w14:paraId="300C9F9E" w14:textId="77777777">
        <w:trPr>
          <w:jc w:val="center"/>
        </w:trPr>
        <w:tc>
          <w:tcPr>
            <w:tcW w:w="5131" w:type="dxa"/>
            <w:tcMar>
              <w:top w:w="80" w:type="dxa"/>
              <w:left w:w="80" w:type="dxa"/>
              <w:bottom w:w="80" w:type="dxa"/>
              <w:right w:w="80" w:type="dxa"/>
            </w:tcMar>
          </w:tcPr>
          <w:p w14:paraId="649F5359" w14:textId="77777777" w:rsidR="00C34F12" w:rsidRDefault="00244BB2">
            <w:pPr>
              <w:spacing w:after="20" w:line="240" w:lineRule="auto"/>
            </w:pPr>
            <w:r>
              <w:rPr>
                <w:sz w:val="16"/>
              </w:rPr>
              <w:t>5. Kafka / EDA</w:t>
            </w:r>
          </w:p>
        </w:tc>
        <w:tc>
          <w:tcPr>
            <w:tcW w:w="5131" w:type="dxa"/>
            <w:tcMar>
              <w:top w:w="80" w:type="dxa"/>
              <w:left w:w="80" w:type="dxa"/>
              <w:bottom w:w="80" w:type="dxa"/>
              <w:right w:w="80" w:type="dxa"/>
            </w:tcMar>
          </w:tcPr>
          <w:p w14:paraId="4F4D640F" w14:textId="77777777" w:rsidR="00C34F12" w:rsidRDefault="00244BB2">
            <w:pPr>
              <w:spacing w:after="20" w:line="240" w:lineRule="auto"/>
            </w:pPr>
            <w:r>
              <w:rPr>
                <w:sz w:val="16"/>
              </w:rPr>
              <w:t>Shown in diagrams 2, 3, 5, 7</w:t>
            </w:r>
          </w:p>
        </w:tc>
        <w:tc>
          <w:tcPr>
            <w:tcW w:w="5131" w:type="dxa"/>
            <w:tcMar>
              <w:top w:w="80" w:type="dxa"/>
              <w:left w:w="80" w:type="dxa"/>
              <w:bottom w:w="80" w:type="dxa"/>
              <w:right w:w="80" w:type="dxa"/>
            </w:tcMar>
          </w:tcPr>
          <w:p w14:paraId="67046E69" w14:textId="77777777" w:rsidR="00C34F12" w:rsidRDefault="00244BB2">
            <w:pPr>
              <w:spacing w:after="20" w:line="240" w:lineRule="auto"/>
            </w:pPr>
            <w:r>
              <w:rPr>
                <w:sz w:val="16"/>
              </w:rPr>
              <w:t>Services publish domain events to Kafka topics: user.registered, transaction.created/deleted, goal.created/updated, recommendation.requested/generated.</w:t>
            </w:r>
          </w:p>
        </w:tc>
      </w:tr>
      <w:tr w:rsidR="00C34F12" w14:paraId="4D0445FB" w14:textId="77777777">
        <w:trPr>
          <w:jc w:val="center"/>
        </w:trPr>
        <w:tc>
          <w:tcPr>
            <w:tcW w:w="5131" w:type="dxa"/>
            <w:tcMar>
              <w:top w:w="80" w:type="dxa"/>
              <w:left w:w="80" w:type="dxa"/>
              <w:bottom w:w="80" w:type="dxa"/>
              <w:right w:w="80" w:type="dxa"/>
            </w:tcMar>
          </w:tcPr>
          <w:p w14:paraId="6F543255" w14:textId="77777777" w:rsidR="00C34F12" w:rsidRDefault="00244BB2">
            <w:pPr>
              <w:spacing w:after="20" w:line="240" w:lineRule="auto"/>
            </w:pPr>
            <w:r>
              <w:rPr>
                <w:sz w:val="16"/>
              </w:rPr>
              <w:t>6. Data layer</w:t>
            </w:r>
          </w:p>
        </w:tc>
        <w:tc>
          <w:tcPr>
            <w:tcW w:w="5131" w:type="dxa"/>
            <w:tcMar>
              <w:top w:w="80" w:type="dxa"/>
              <w:left w:w="80" w:type="dxa"/>
              <w:bottom w:w="80" w:type="dxa"/>
              <w:right w:w="80" w:type="dxa"/>
            </w:tcMar>
          </w:tcPr>
          <w:p w14:paraId="0C1BE117" w14:textId="77777777" w:rsidR="00C34F12" w:rsidRDefault="00244BB2">
            <w:pPr>
              <w:spacing w:after="20" w:line="240" w:lineRule="auto"/>
            </w:pPr>
            <w:r>
              <w:rPr>
                <w:sz w:val="16"/>
              </w:rPr>
              <w:t>Shown in diagrams 2, 3, 5</w:t>
            </w:r>
          </w:p>
        </w:tc>
        <w:tc>
          <w:tcPr>
            <w:tcW w:w="5131" w:type="dxa"/>
            <w:tcMar>
              <w:top w:w="80" w:type="dxa"/>
              <w:left w:w="80" w:type="dxa"/>
              <w:bottom w:w="80" w:type="dxa"/>
              <w:right w:w="80" w:type="dxa"/>
            </w:tcMar>
          </w:tcPr>
          <w:p w14:paraId="2496ECB9" w14:textId="77777777" w:rsidR="00C34F12" w:rsidRDefault="00244BB2">
            <w:pPr>
              <w:spacing w:after="20" w:line="240" w:lineRule="auto"/>
            </w:pPr>
            <w:r>
              <w:rPr>
                <w:sz w:val="16"/>
              </w:rPr>
              <w:t>Core business data is stored in PostgreSQL logical databases: auth_db, transaction_db, savings_db. AI memory uses Qdrant. Langfuse uses its own PostgreSQL DB.</w:t>
            </w:r>
          </w:p>
        </w:tc>
      </w:tr>
      <w:tr w:rsidR="00C34F12" w14:paraId="2220DFD9" w14:textId="77777777">
        <w:trPr>
          <w:jc w:val="center"/>
        </w:trPr>
        <w:tc>
          <w:tcPr>
            <w:tcW w:w="5131" w:type="dxa"/>
            <w:tcMar>
              <w:top w:w="80" w:type="dxa"/>
              <w:left w:w="80" w:type="dxa"/>
              <w:bottom w:w="80" w:type="dxa"/>
              <w:right w:w="80" w:type="dxa"/>
            </w:tcMar>
          </w:tcPr>
          <w:p w14:paraId="37FD80AE" w14:textId="77777777" w:rsidR="00C34F12" w:rsidRDefault="00244BB2">
            <w:pPr>
              <w:spacing w:after="20" w:line="240" w:lineRule="auto"/>
            </w:pPr>
            <w:r>
              <w:rPr>
                <w:sz w:val="16"/>
              </w:rPr>
              <w:t>7. Redis-like caching</w:t>
            </w:r>
          </w:p>
        </w:tc>
        <w:tc>
          <w:tcPr>
            <w:tcW w:w="5131" w:type="dxa"/>
            <w:tcMar>
              <w:top w:w="80" w:type="dxa"/>
              <w:left w:w="80" w:type="dxa"/>
              <w:bottom w:w="80" w:type="dxa"/>
              <w:right w:w="80" w:type="dxa"/>
            </w:tcMar>
          </w:tcPr>
          <w:p w14:paraId="133E6C87" w14:textId="77777777" w:rsidR="00C34F12" w:rsidRDefault="00244BB2">
            <w:pPr>
              <w:spacing w:after="20" w:line="240" w:lineRule="auto"/>
            </w:pPr>
            <w:r>
              <w:rPr>
                <w:sz w:val="16"/>
              </w:rPr>
              <w:t>Shown in diagrams 2, 3, 4, 5, 7</w:t>
            </w:r>
          </w:p>
        </w:tc>
        <w:tc>
          <w:tcPr>
            <w:tcW w:w="5131" w:type="dxa"/>
            <w:tcMar>
              <w:top w:w="80" w:type="dxa"/>
              <w:left w:w="80" w:type="dxa"/>
              <w:bottom w:w="80" w:type="dxa"/>
              <w:right w:w="80" w:type="dxa"/>
            </w:tcMar>
          </w:tcPr>
          <w:p w14:paraId="5CD63E4C" w14:textId="77777777" w:rsidR="00C34F12" w:rsidRDefault="00244BB2">
            <w:pPr>
              <w:spacing w:after="20" w:line="240" w:lineRule="auto"/>
            </w:pPr>
            <w:r>
              <w:rPr>
                <w:sz w:val="16"/>
              </w:rPr>
              <w:t>Redis stores user profile cache, transaction summary cache and rate-limit counters.</w:t>
            </w:r>
          </w:p>
        </w:tc>
      </w:tr>
      <w:tr w:rsidR="00C34F12" w14:paraId="6BB5FD6E" w14:textId="77777777">
        <w:trPr>
          <w:jc w:val="center"/>
        </w:trPr>
        <w:tc>
          <w:tcPr>
            <w:tcW w:w="5131" w:type="dxa"/>
            <w:tcMar>
              <w:top w:w="80" w:type="dxa"/>
              <w:left w:w="80" w:type="dxa"/>
              <w:bottom w:w="80" w:type="dxa"/>
              <w:right w:w="80" w:type="dxa"/>
            </w:tcMar>
          </w:tcPr>
          <w:p w14:paraId="6238536F" w14:textId="77777777" w:rsidR="00C34F12" w:rsidRDefault="00244BB2">
            <w:pPr>
              <w:spacing w:after="20" w:line="240" w:lineRule="auto"/>
            </w:pPr>
            <w:r>
              <w:rPr>
                <w:sz w:val="16"/>
              </w:rPr>
              <w:t>8. Routing layer</w:t>
            </w:r>
          </w:p>
        </w:tc>
        <w:tc>
          <w:tcPr>
            <w:tcW w:w="5131" w:type="dxa"/>
            <w:tcMar>
              <w:top w:w="80" w:type="dxa"/>
              <w:left w:w="80" w:type="dxa"/>
              <w:bottom w:w="80" w:type="dxa"/>
              <w:right w:w="80" w:type="dxa"/>
            </w:tcMar>
          </w:tcPr>
          <w:p w14:paraId="25E5ADBB" w14:textId="77777777" w:rsidR="00C34F12" w:rsidRDefault="00244BB2">
            <w:pPr>
              <w:spacing w:after="20" w:line="240" w:lineRule="auto"/>
            </w:pPr>
            <w:r>
              <w:rPr>
                <w:sz w:val="16"/>
              </w:rPr>
              <w:t>Shown in diagrams 2, 3, 4, 7</w:t>
            </w:r>
          </w:p>
        </w:tc>
        <w:tc>
          <w:tcPr>
            <w:tcW w:w="5131" w:type="dxa"/>
            <w:tcMar>
              <w:top w:w="80" w:type="dxa"/>
              <w:left w:w="80" w:type="dxa"/>
              <w:bottom w:w="80" w:type="dxa"/>
              <w:right w:w="80" w:type="dxa"/>
            </w:tcMar>
          </w:tcPr>
          <w:p w14:paraId="7746A1B1" w14:textId="77777777" w:rsidR="00C34F12" w:rsidRDefault="00244BB2">
            <w:pPr>
              <w:spacing w:after="20" w:line="240" w:lineRule="auto"/>
            </w:pPr>
            <w:r>
              <w:rPr>
                <w:sz w:val="16"/>
              </w:rPr>
              <w:t>Frontend calls Nginx on port 8088. Nginx balances between two API Gateway instances. Gateway routes to internal services by URL prefix.</w:t>
            </w:r>
          </w:p>
        </w:tc>
      </w:tr>
      <w:tr w:rsidR="00C34F12" w14:paraId="6FF0F76B" w14:textId="77777777">
        <w:trPr>
          <w:jc w:val="center"/>
        </w:trPr>
        <w:tc>
          <w:tcPr>
            <w:tcW w:w="5131" w:type="dxa"/>
            <w:tcMar>
              <w:top w:w="80" w:type="dxa"/>
              <w:left w:w="80" w:type="dxa"/>
              <w:bottom w:w="80" w:type="dxa"/>
              <w:right w:w="80" w:type="dxa"/>
            </w:tcMar>
          </w:tcPr>
          <w:p w14:paraId="3FC86829" w14:textId="77777777" w:rsidR="00C34F12" w:rsidRDefault="00244BB2">
            <w:pPr>
              <w:spacing w:after="20" w:line="240" w:lineRule="auto"/>
            </w:pPr>
            <w:r>
              <w:rPr>
                <w:sz w:val="16"/>
              </w:rPr>
              <w:t>9. C4 diagrams</w:t>
            </w:r>
          </w:p>
        </w:tc>
        <w:tc>
          <w:tcPr>
            <w:tcW w:w="5131" w:type="dxa"/>
            <w:tcMar>
              <w:top w:w="80" w:type="dxa"/>
              <w:left w:w="80" w:type="dxa"/>
              <w:bottom w:w="80" w:type="dxa"/>
              <w:right w:w="80" w:type="dxa"/>
            </w:tcMar>
          </w:tcPr>
          <w:p w14:paraId="0650C8D6" w14:textId="77777777" w:rsidR="00C34F12" w:rsidRDefault="00244BB2">
            <w:pPr>
              <w:spacing w:after="20" w:line="240" w:lineRule="auto"/>
            </w:pPr>
            <w:r>
              <w:rPr>
                <w:sz w:val="16"/>
              </w:rPr>
              <w:t>All diagrams</w:t>
            </w:r>
          </w:p>
        </w:tc>
        <w:tc>
          <w:tcPr>
            <w:tcW w:w="5131" w:type="dxa"/>
            <w:tcMar>
              <w:top w:w="80" w:type="dxa"/>
              <w:left w:w="80" w:type="dxa"/>
              <w:bottom w:w="80" w:type="dxa"/>
              <w:right w:w="80" w:type="dxa"/>
            </w:tcMar>
          </w:tcPr>
          <w:p w14:paraId="64356859" w14:textId="77777777" w:rsidR="00C34F12" w:rsidRDefault="00244BB2">
            <w:pPr>
              <w:spacing w:after="20" w:line="240" w:lineRule="auto"/>
            </w:pPr>
            <w:r>
              <w:rPr>
                <w:sz w:val="16"/>
              </w:rPr>
              <w:t>Seven updated diagrams cover system context, containers, focused infrastructure view, components and a dynamic scenario.</w:t>
            </w:r>
          </w:p>
        </w:tc>
      </w:tr>
      <w:tr w:rsidR="00C34F12" w14:paraId="712034ED" w14:textId="77777777">
        <w:trPr>
          <w:jc w:val="center"/>
        </w:trPr>
        <w:tc>
          <w:tcPr>
            <w:tcW w:w="5131" w:type="dxa"/>
            <w:tcMar>
              <w:top w:w="80" w:type="dxa"/>
              <w:left w:w="80" w:type="dxa"/>
              <w:bottom w:w="80" w:type="dxa"/>
              <w:right w:w="80" w:type="dxa"/>
            </w:tcMar>
          </w:tcPr>
          <w:p w14:paraId="0A50C2F4" w14:textId="77777777" w:rsidR="00C34F12" w:rsidRDefault="00244BB2">
            <w:pPr>
              <w:spacing w:after="20" w:line="240" w:lineRule="auto"/>
            </w:pPr>
            <w:r>
              <w:rPr>
                <w:sz w:val="16"/>
              </w:rPr>
              <w:t>11. RecSys relation</w:t>
            </w:r>
          </w:p>
        </w:tc>
        <w:tc>
          <w:tcPr>
            <w:tcW w:w="5131" w:type="dxa"/>
            <w:tcMar>
              <w:top w:w="80" w:type="dxa"/>
              <w:left w:w="80" w:type="dxa"/>
              <w:bottom w:w="80" w:type="dxa"/>
              <w:right w:w="80" w:type="dxa"/>
            </w:tcMar>
          </w:tcPr>
          <w:p w14:paraId="5753C083" w14:textId="77777777" w:rsidR="00C34F12" w:rsidRDefault="00244BB2">
            <w:pPr>
              <w:spacing w:after="20" w:line="240" w:lineRule="auto"/>
            </w:pPr>
            <w:r>
              <w:rPr>
                <w:sz w:val="16"/>
              </w:rPr>
              <w:t>Shown in diagrams 2, 3, 7</w:t>
            </w:r>
          </w:p>
        </w:tc>
        <w:tc>
          <w:tcPr>
            <w:tcW w:w="5131" w:type="dxa"/>
            <w:tcMar>
              <w:top w:w="80" w:type="dxa"/>
              <w:left w:w="80" w:type="dxa"/>
              <w:bottom w:w="80" w:type="dxa"/>
              <w:right w:w="80" w:type="dxa"/>
            </w:tcMar>
          </w:tcPr>
          <w:p w14:paraId="430D526F" w14:textId="77777777" w:rsidR="00C34F12" w:rsidRDefault="00244BB2">
            <w:pPr>
              <w:spacing w:after="20" w:line="240" w:lineRule="auto"/>
            </w:pPr>
            <w:r>
              <w:rPr>
                <w:sz w:val="16"/>
              </w:rPr>
              <w:t>RecSys reads transaction data and publishes recommendation events.</w:t>
            </w:r>
          </w:p>
        </w:tc>
      </w:tr>
    </w:tbl>
    <w:p w14:paraId="7B9B68AC" w14:textId="77777777" w:rsidR="00C34F12" w:rsidRDefault="00C34F12"/>
    <w:p w14:paraId="140B8300" w14:textId="77777777" w:rsidR="00C34F12" w:rsidRDefault="00244BB2">
      <w:r>
        <w:br w:type="page"/>
      </w:r>
    </w:p>
    <w:p w14:paraId="18AD5BDD" w14:textId="77777777" w:rsidR="00C34F12" w:rsidRDefault="00244BB2">
      <w:pPr>
        <w:pStyle w:val="1"/>
      </w:pPr>
      <w:r>
        <w:t>12. Limitations and future improvements / Ограничения и будущие улучшения</w:t>
      </w:r>
    </w:p>
    <w:p w14:paraId="4DA9DDFD" w14:textId="77777777" w:rsidR="00C34F12" w:rsidRPr="00244BB2" w:rsidRDefault="00244BB2">
      <w:pPr>
        <w:spacing w:before="80" w:after="40" w:line="252" w:lineRule="auto"/>
        <w:rPr>
          <w:lang w:val="ru-RU"/>
        </w:rPr>
      </w:pPr>
      <w:r>
        <w:rPr>
          <w:b/>
          <w:color w:val="1F4E79"/>
          <w:sz w:val="22"/>
        </w:rPr>
        <w:t>Why</w:t>
      </w:r>
      <w:r w:rsidRPr="00244BB2">
        <w:rPr>
          <w:b/>
          <w:color w:val="1F4E79"/>
          <w:sz w:val="22"/>
          <w:lang w:val="ru-RU"/>
        </w:rPr>
        <w:t xml:space="preserve"> </w:t>
      </w:r>
      <w:r>
        <w:rPr>
          <w:b/>
          <w:color w:val="1F4E79"/>
          <w:sz w:val="22"/>
        </w:rPr>
        <w:t>limitations</w:t>
      </w:r>
      <w:r w:rsidRPr="00244BB2">
        <w:rPr>
          <w:b/>
          <w:color w:val="1F4E79"/>
          <w:sz w:val="22"/>
          <w:lang w:val="ru-RU"/>
        </w:rPr>
        <w:t xml:space="preserve"> </w:t>
      </w:r>
      <w:r>
        <w:rPr>
          <w:b/>
          <w:color w:val="1F4E79"/>
          <w:sz w:val="22"/>
        </w:rPr>
        <w:t>are</w:t>
      </w:r>
      <w:r w:rsidRPr="00244BB2">
        <w:rPr>
          <w:b/>
          <w:color w:val="1F4E79"/>
          <w:sz w:val="22"/>
          <w:lang w:val="ru-RU"/>
        </w:rPr>
        <w:t xml:space="preserve"> </w:t>
      </w:r>
      <w:r>
        <w:rPr>
          <w:b/>
          <w:color w:val="1F4E79"/>
          <w:sz w:val="22"/>
        </w:rPr>
        <w:t>included</w:t>
      </w:r>
      <w:r w:rsidRPr="00244BB2">
        <w:rPr>
          <w:b/>
          <w:color w:val="1F4E79"/>
          <w:sz w:val="22"/>
          <w:lang w:val="ru-RU"/>
        </w:rPr>
        <w:t xml:space="preserve"> / Почему ограничения включены в отчет</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7CC85FE7" w14:textId="77777777">
        <w:trPr>
          <w:jc w:val="center"/>
        </w:trPr>
        <w:tc>
          <w:tcPr>
            <w:tcW w:w="7697" w:type="dxa"/>
            <w:shd w:val="clear" w:color="auto" w:fill="1F4E79"/>
            <w:tcMar>
              <w:top w:w="90" w:type="dxa"/>
              <w:left w:w="90" w:type="dxa"/>
              <w:bottom w:w="90" w:type="dxa"/>
              <w:right w:w="90" w:type="dxa"/>
            </w:tcMar>
            <w:vAlign w:val="center"/>
          </w:tcPr>
          <w:p w14:paraId="08B60F4D"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4B75AF06" w14:textId="77777777" w:rsidR="00C34F12" w:rsidRDefault="00244BB2">
            <w:pPr>
              <w:jc w:val="center"/>
            </w:pPr>
            <w:r>
              <w:rPr>
                <w:b/>
                <w:color w:val="FFFFFF"/>
                <w:sz w:val="19"/>
              </w:rPr>
              <w:t>Русский</w:t>
            </w:r>
          </w:p>
        </w:tc>
      </w:tr>
      <w:tr w:rsidR="00C34F12" w:rsidRPr="00244BB2" w14:paraId="5D7C10F2" w14:textId="77777777">
        <w:trPr>
          <w:jc w:val="center"/>
        </w:trPr>
        <w:tc>
          <w:tcPr>
            <w:tcW w:w="7697" w:type="dxa"/>
            <w:tcMar>
              <w:top w:w="100" w:type="dxa"/>
              <w:left w:w="120" w:type="dxa"/>
              <w:bottom w:w="100" w:type="dxa"/>
              <w:right w:w="120" w:type="dxa"/>
            </w:tcMar>
          </w:tcPr>
          <w:p w14:paraId="2E14223F" w14:textId="77777777" w:rsidR="00C34F12" w:rsidRDefault="00244BB2">
            <w:pPr>
              <w:spacing w:after="60" w:line="252" w:lineRule="auto"/>
            </w:pPr>
            <w:r>
              <w:rPr>
                <w:sz w:val="18"/>
              </w:rPr>
              <w:t>A correct architecture report should not hide the difference between an educational local system and a production-grade system. The current architecture is strong enough for the assignment, but several limitations should be mentioned during defense.</w:t>
            </w:r>
          </w:p>
          <w:p w14:paraId="55729224" w14:textId="77777777" w:rsidR="00C34F12" w:rsidRDefault="00244BB2">
            <w:pPr>
              <w:spacing w:after="60" w:line="252" w:lineRule="auto"/>
            </w:pPr>
            <w:r>
              <w:rPr>
                <w:sz w:val="18"/>
              </w:rPr>
              <w:t>These limitations do not invalidate the diagrams. Instead, they show that the architecture was analyzed critically and that future evolution paths are understood.</w:t>
            </w:r>
          </w:p>
        </w:tc>
        <w:tc>
          <w:tcPr>
            <w:tcW w:w="7697" w:type="dxa"/>
            <w:tcMar>
              <w:top w:w="100" w:type="dxa"/>
              <w:left w:w="120" w:type="dxa"/>
              <w:bottom w:w="100" w:type="dxa"/>
              <w:right w:w="120" w:type="dxa"/>
            </w:tcMar>
          </w:tcPr>
          <w:p w14:paraId="275D6551" w14:textId="77777777" w:rsidR="00C34F12" w:rsidRPr="00244BB2" w:rsidRDefault="00244BB2">
            <w:pPr>
              <w:spacing w:after="60" w:line="252" w:lineRule="auto"/>
              <w:rPr>
                <w:lang w:val="ru-RU"/>
              </w:rPr>
            </w:pPr>
            <w:r w:rsidRPr="00244BB2">
              <w:rPr>
                <w:sz w:val="18"/>
                <w:lang w:val="ru-RU"/>
              </w:rPr>
              <w:t xml:space="preserve">Корректный архитектурный отчет не должен скрывать разницу между учебной локальной системой и </w:t>
            </w:r>
            <w:r>
              <w:rPr>
                <w:sz w:val="18"/>
              </w:rPr>
              <w:t>production</w:t>
            </w:r>
            <w:r w:rsidRPr="00244BB2">
              <w:rPr>
                <w:sz w:val="18"/>
                <w:lang w:val="ru-RU"/>
              </w:rPr>
              <w:t>-</w:t>
            </w:r>
            <w:r>
              <w:rPr>
                <w:sz w:val="18"/>
              </w:rPr>
              <w:t>grade</w:t>
            </w:r>
            <w:r w:rsidRPr="00244BB2">
              <w:rPr>
                <w:sz w:val="18"/>
                <w:lang w:val="ru-RU"/>
              </w:rPr>
              <w:t xml:space="preserve"> системой. Текущая архитектура достаточно сильная для задания, но несколько ограничений лучше честно упомянуть на защите.</w:t>
            </w:r>
          </w:p>
          <w:p w14:paraId="4504A007" w14:textId="77777777" w:rsidR="00C34F12" w:rsidRPr="00244BB2" w:rsidRDefault="00244BB2">
            <w:pPr>
              <w:spacing w:after="60" w:line="252" w:lineRule="auto"/>
              <w:rPr>
                <w:lang w:val="ru-RU"/>
              </w:rPr>
            </w:pPr>
            <w:r w:rsidRPr="00244BB2">
              <w:rPr>
                <w:sz w:val="18"/>
                <w:lang w:val="ru-RU"/>
              </w:rPr>
              <w:t>Эти ограничения не делают диаграммы неправильными. Наоборот, они показывают, что архитектура была проанализирована критически и что понятны пути дальнейшего развития.</w:t>
            </w:r>
          </w:p>
        </w:tc>
      </w:tr>
    </w:tbl>
    <w:p w14:paraId="7BA2FD09" w14:textId="77777777" w:rsidR="00C34F12" w:rsidRPr="00244BB2" w:rsidRDefault="00C34F12">
      <w:pPr>
        <w:rPr>
          <w:lang w:val="ru-RU"/>
        </w:rPr>
      </w:pPr>
    </w:p>
    <w:p w14:paraId="36D23C67" w14:textId="77777777" w:rsidR="00C34F12" w:rsidRDefault="00244BB2">
      <w:pPr>
        <w:spacing w:before="80" w:after="60" w:line="252" w:lineRule="auto"/>
      </w:pPr>
      <w:r>
        <w:rPr>
          <w:b/>
          <w:color w:val="1F4E79"/>
          <w:sz w:val="22"/>
        </w:rPr>
        <w:t xml:space="preserve">Critical analysis / </w:t>
      </w:r>
      <w:proofErr w:type="spellStart"/>
      <w:r>
        <w:rPr>
          <w:b/>
          <w:color w:val="1F4E79"/>
          <w:sz w:val="22"/>
        </w:rPr>
        <w:t>Критический</w:t>
      </w:r>
      <w:proofErr w:type="spellEnd"/>
      <w:r>
        <w:rPr>
          <w:b/>
          <w:color w:val="1F4E79"/>
          <w:sz w:val="22"/>
        </w:rPr>
        <w:t xml:space="preserve"> анализ</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5124"/>
        <w:gridCol w:w="5126"/>
        <w:gridCol w:w="5124"/>
      </w:tblGrid>
      <w:tr w:rsidR="00C34F12" w14:paraId="4C0FBE00" w14:textId="77777777">
        <w:trPr>
          <w:jc w:val="center"/>
        </w:trPr>
        <w:tc>
          <w:tcPr>
            <w:tcW w:w="5131" w:type="dxa"/>
            <w:shd w:val="clear" w:color="auto" w:fill="1F4E79"/>
            <w:tcMar>
              <w:top w:w="90" w:type="dxa"/>
              <w:left w:w="90" w:type="dxa"/>
              <w:bottom w:w="90" w:type="dxa"/>
              <w:right w:w="90" w:type="dxa"/>
            </w:tcMar>
          </w:tcPr>
          <w:p w14:paraId="3A641841" w14:textId="77777777" w:rsidR="00C34F12" w:rsidRDefault="00244BB2">
            <w:pPr>
              <w:jc w:val="center"/>
            </w:pPr>
            <w:r>
              <w:rPr>
                <w:b/>
                <w:color w:val="FFFFFF"/>
                <w:sz w:val="17"/>
              </w:rPr>
              <w:t>Area / Область</w:t>
            </w:r>
          </w:p>
        </w:tc>
        <w:tc>
          <w:tcPr>
            <w:tcW w:w="5131" w:type="dxa"/>
            <w:shd w:val="clear" w:color="auto" w:fill="1F4E79"/>
            <w:tcMar>
              <w:top w:w="90" w:type="dxa"/>
              <w:left w:w="90" w:type="dxa"/>
              <w:bottom w:w="90" w:type="dxa"/>
              <w:right w:w="90" w:type="dxa"/>
            </w:tcMar>
          </w:tcPr>
          <w:p w14:paraId="2D03517A" w14:textId="77777777" w:rsidR="00C34F12" w:rsidRDefault="00244BB2">
            <w:pPr>
              <w:jc w:val="center"/>
            </w:pPr>
            <w:r>
              <w:rPr>
                <w:b/>
                <w:color w:val="FFFFFF"/>
                <w:sz w:val="17"/>
              </w:rPr>
              <w:t>Current limitation / Текущее ограничение</w:t>
            </w:r>
          </w:p>
        </w:tc>
        <w:tc>
          <w:tcPr>
            <w:tcW w:w="5131" w:type="dxa"/>
            <w:shd w:val="clear" w:color="auto" w:fill="1F4E79"/>
            <w:tcMar>
              <w:top w:w="90" w:type="dxa"/>
              <w:left w:w="90" w:type="dxa"/>
              <w:bottom w:w="90" w:type="dxa"/>
              <w:right w:w="90" w:type="dxa"/>
            </w:tcMar>
          </w:tcPr>
          <w:p w14:paraId="73598351" w14:textId="77777777" w:rsidR="00C34F12" w:rsidRDefault="00244BB2">
            <w:pPr>
              <w:jc w:val="center"/>
            </w:pPr>
            <w:r>
              <w:rPr>
                <w:b/>
                <w:color w:val="FFFFFF"/>
                <w:sz w:val="17"/>
              </w:rPr>
              <w:t>Future improvement / Улучшение</w:t>
            </w:r>
          </w:p>
        </w:tc>
      </w:tr>
      <w:tr w:rsidR="00C34F12" w14:paraId="74284ED1" w14:textId="77777777">
        <w:trPr>
          <w:jc w:val="center"/>
        </w:trPr>
        <w:tc>
          <w:tcPr>
            <w:tcW w:w="5131" w:type="dxa"/>
            <w:tcMar>
              <w:top w:w="80" w:type="dxa"/>
              <w:left w:w="80" w:type="dxa"/>
              <w:bottom w:w="80" w:type="dxa"/>
              <w:right w:w="80" w:type="dxa"/>
            </w:tcMar>
          </w:tcPr>
          <w:p w14:paraId="12F8DE58" w14:textId="77777777" w:rsidR="00C34F12" w:rsidRDefault="00244BB2">
            <w:pPr>
              <w:spacing w:after="20" w:line="240" w:lineRule="auto"/>
            </w:pPr>
            <w:r>
              <w:rPr>
                <w:sz w:val="16"/>
              </w:rPr>
              <w:t>Kafka consumers</w:t>
            </w:r>
          </w:p>
        </w:tc>
        <w:tc>
          <w:tcPr>
            <w:tcW w:w="5131" w:type="dxa"/>
            <w:tcMar>
              <w:top w:w="80" w:type="dxa"/>
              <w:left w:w="80" w:type="dxa"/>
              <w:bottom w:w="80" w:type="dxa"/>
              <w:right w:w="80" w:type="dxa"/>
            </w:tcMar>
          </w:tcPr>
          <w:p w14:paraId="70768F5C" w14:textId="77777777" w:rsidR="00C34F12" w:rsidRDefault="00244BB2">
            <w:pPr>
              <w:spacing w:after="20" w:line="240" w:lineRule="auto"/>
            </w:pPr>
            <w:r>
              <w:rPr>
                <w:sz w:val="16"/>
              </w:rPr>
              <w:t>Currently the project has Kafka producers, but no real business consumers yet.</w:t>
            </w:r>
          </w:p>
        </w:tc>
        <w:tc>
          <w:tcPr>
            <w:tcW w:w="5131" w:type="dxa"/>
            <w:tcMar>
              <w:top w:w="80" w:type="dxa"/>
              <w:left w:w="80" w:type="dxa"/>
              <w:bottom w:w="80" w:type="dxa"/>
              <w:right w:w="80" w:type="dxa"/>
            </w:tcMar>
          </w:tcPr>
          <w:p w14:paraId="0F66C1DF" w14:textId="77777777" w:rsidR="00C34F12" w:rsidRDefault="00244BB2">
            <w:pPr>
              <w:spacing w:after="20" w:line="240" w:lineRule="auto"/>
            </w:pPr>
            <w:r>
              <w:rPr>
                <w:sz w:val="16"/>
              </w:rPr>
              <w:t>Add notification, analytics, audit-log or RecSys materialized-view consumers.</w:t>
            </w:r>
          </w:p>
        </w:tc>
      </w:tr>
      <w:tr w:rsidR="00C34F12" w14:paraId="395537F3" w14:textId="77777777">
        <w:trPr>
          <w:jc w:val="center"/>
        </w:trPr>
        <w:tc>
          <w:tcPr>
            <w:tcW w:w="5131" w:type="dxa"/>
            <w:tcMar>
              <w:top w:w="80" w:type="dxa"/>
              <w:left w:w="80" w:type="dxa"/>
              <w:bottom w:w="80" w:type="dxa"/>
              <w:right w:w="80" w:type="dxa"/>
            </w:tcMar>
          </w:tcPr>
          <w:p w14:paraId="49649AB7" w14:textId="77777777" w:rsidR="00C34F12" w:rsidRDefault="00244BB2">
            <w:pPr>
              <w:spacing w:after="20" w:line="240" w:lineRule="auto"/>
            </w:pPr>
            <w:r>
              <w:rPr>
                <w:sz w:val="16"/>
              </w:rPr>
              <w:t>Kafka deployment</w:t>
            </w:r>
          </w:p>
        </w:tc>
        <w:tc>
          <w:tcPr>
            <w:tcW w:w="5131" w:type="dxa"/>
            <w:tcMar>
              <w:top w:w="80" w:type="dxa"/>
              <w:left w:w="80" w:type="dxa"/>
              <w:bottom w:w="80" w:type="dxa"/>
              <w:right w:w="80" w:type="dxa"/>
            </w:tcMar>
          </w:tcPr>
          <w:p w14:paraId="339042CF" w14:textId="77777777" w:rsidR="00C34F12" w:rsidRDefault="00244BB2">
            <w:pPr>
              <w:spacing w:after="20" w:line="240" w:lineRule="auto"/>
            </w:pPr>
            <w:r>
              <w:rPr>
                <w:sz w:val="16"/>
              </w:rPr>
              <w:t>Kafka is single-node in Docker Compose.</w:t>
            </w:r>
          </w:p>
        </w:tc>
        <w:tc>
          <w:tcPr>
            <w:tcW w:w="5131" w:type="dxa"/>
            <w:tcMar>
              <w:top w:w="80" w:type="dxa"/>
              <w:left w:w="80" w:type="dxa"/>
              <w:bottom w:w="80" w:type="dxa"/>
              <w:right w:w="80" w:type="dxa"/>
            </w:tcMar>
          </w:tcPr>
          <w:p w14:paraId="405FE15B" w14:textId="77777777" w:rsidR="00C34F12" w:rsidRDefault="00244BB2">
            <w:pPr>
              <w:spacing w:after="20" w:line="240" w:lineRule="auto"/>
            </w:pPr>
            <w:r>
              <w:rPr>
                <w:sz w:val="16"/>
              </w:rPr>
              <w:t>Use multi-broker setup in more realistic environments.</w:t>
            </w:r>
          </w:p>
        </w:tc>
      </w:tr>
      <w:tr w:rsidR="00C34F12" w14:paraId="4C9E3DE0" w14:textId="77777777">
        <w:trPr>
          <w:jc w:val="center"/>
        </w:trPr>
        <w:tc>
          <w:tcPr>
            <w:tcW w:w="5131" w:type="dxa"/>
            <w:tcMar>
              <w:top w:w="80" w:type="dxa"/>
              <w:left w:w="80" w:type="dxa"/>
              <w:bottom w:w="80" w:type="dxa"/>
              <w:right w:w="80" w:type="dxa"/>
            </w:tcMar>
          </w:tcPr>
          <w:p w14:paraId="15504198" w14:textId="77777777" w:rsidR="00C34F12" w:rsidRDefault="00244BB2">
            <w:pPr>
              <w:spacing w:after="20" w:line="240" w:lineRule="auto"/>
            </w:pPr>
            <w:r>
              <w:rPr>
                <w:sz w:val="16"/>
              </w:rPr>
              <w:t>Database-per-service</w:t>
            </w:r>
          </w:p>
        </w:tc>
        <w:tc>
          <w:tcPr>
            <w:tcW w:w="5131" w:type="dxa"/>
            <w:tcMar>
              <w:top w:w="80" w:type="dxa"/>
              <w:left w:w="80" w:type="dxa"/>
              <w:bottom w:w="80" w:type="dxa"/>
              <w:right w:w="80" w:type="dxa"/>
            </w:tcMar>
          </w:tcPr>
          <w:p w14:paraId="42F10F4D" w14:textId="77777777" w:rsidR="00C34F12" w:rsidRDefault="00244BB2">
            <w:pPr>
              <w:spacing w:after="20" w:line="240" w:lineRule="auto"/>
            </w:pPr>
            <w:r>
              <w:rPr>
                <w:sz w:val="16"/>
              </w:rPr>
              <w:t>The project uses separate logical PostgreSQL databases inside one PostgreSQL container.</w:t>
            </w:r>
          </w:p>
        </w:tc>
        <w:tc>
          <w:tcPr>
            <w:tcW w:w="5131" w:type="dxa"/>
            <w:tcMar>
              <w:top w:w="80" w:type="dxa"/>
              <w:left w:w="80" w:type="dxa"/>
              <w:bottom w:w="80" w:type="dxa"/>
              <w:right w:w="80" w:type="dxa"/>
            </w:tcMar>
          </w:tcPr>
          <w:p w14:paraId="34E4E7D2" w14:textId="77777777" w:rsidR="00C34F12" w:rsidRDefault="00244BB2">
            <w:pPr>
              <w:spacing w:after="20" w:line="240" w:lineRule="auto"/>
            </w:pPr>
            <w:r>
              <w:rPr>
                <w:sz w:val="16"/>
              </w:rPr>
              <w:t>For stricter isolation, use separate PostgreSQL instances per service.</w:t>
            </w:r>
          </w:p>
        </w:tc>
      </w:tr>
      <w:tr w:rsidR="00C34F12" w14:paraId="6707C733" w14:textId="77777777">
        <w:trPr>
          <w:jc w:val="center"/>
        </w:trPr>
        <w:tc>
          <w:tcPr>
            <w:tcW w:w="5131" w:type="dxa"/>
            <w:tcMar>
              <w:top w:w="80" w:type="dxa"/>
              <w:left w:w="80" w:type="dxa"/>
              <w:bottom w:w="80" w:type="dxa"/>
              <w:right w:w="80" w:type="dxa"/>
            </w:tcMar>
          </w:tcPr>
          <w:p w14:paraId="6DB8AB5D" w14:textId="77777777" w:rsidR="00C34F12" w:rsidRDefault="00244BB2">
            <w:pPr>
              <w:spacing w:after="20" w:line="240" w:lineRule="auto"/>
            </w:pPr>
            <w:r>
              <w:rPr>
                <w:sz w:val="16"/>
              </w:rPr>
              <w:t>Authentication security</w:t>
            </w:r>
          </w:p>
        </w:tc>
        <w:tc>
          <w:tcPr>
            <w:tcW w:w="5131" w:type="dxa"/>
            <w:tcMar>
              <w:top w:w="80" w:type="dxa"/>
              <w:left w:w="80" w:type="dxa"/>
              <w:bottom w:w="80" w:type="dxa"/>
              <w:right w:w="80" w:type="dxa"/>
            </w:tcMar>
          </w:tcPr>
          <w:p w14:paraId="60930BB0" w14:textId="77777777" w:rsidR="00C34F12" w:rsidRDefault="00244BB2">
            <w:pPr>
              <w:spacing w:after="20" w:line="240" w:lineRule="auto"/>
            </w:pPr>
            <w:r>
              <w:rPr>
                <w:sz w:val="16"/>
              </w:rPr>
              <w:t>Passwords are stored as plain text and access token is fake-token in MVP.</w:t>
            </w:r>
          </w:p>
        </w:tc>
        <w:tc>
          <w:tcPr>
            <w:tcW w:w="5131" w:type="dxa"/>
            <w:tcMar>
              <w:top w:w="80" w:type="dxa"/>
              <w:left w:w="80" w:type="dxa"/>
              <w:bottom w:w="80" w:type="dxa"/>
              <w:right w:w="80" w:type="dxa"/>
            </w:tcMar>
          </w:tcPr>
          <w:p w14:paraId="0434575A" w14:textId="77777777" w:rsidR="00C34F12" w:rsidRDefault="00244BB2">
            <w:pPr>
              <w:spacing w:after="20" w:line="240" w:lineRule="auto"/>
            </w:pPr>
            <w:r>
              <w:rPr>
                <w:sz w:val="16"/>
              </w:rPr>
              <w:t>Add password hashing, JWT issuing/verification and gateway auth middleware.</w:t>
            </w:r>
          </w:p>
        </w:tc>
      </w:tr>
      <w:tr w:rsidR="00C34F12" w14:paraId="1CA34B11" w14:textId="77777777">
        <w:trPr>
          <w:jc w:val="center"/>
        </w:trPr>
        <w:tc>
          <w:tcPr>
            <w:tcW w:w="5131" w:type="dxa"/>
            <w:tcMar>
              <w:top w:w="80" w:type="dxa"/>
              <w:left w:w="80" w:type="dxa"/>
              <w:bottom w:w="80" w:type="dxa"/>
              <w:right w:w="80" w:type="dxa"/>
            </w:tcMar>
          </w:tcPr>
          <w:p w14:paraId="3071CF83" w14:textId="77777777" w:rsidR="00C34F12" w:rsidRDefault="00244BB2">
            <w:pPr>
              <w:spacing w:after="20" w:line="240" w:lineRule="auto"/>
            </w:pPr>
            <w:r>
              <w:rPr>
                <w:sz w:val="16"/>
              </w:rPr>
              <w:t>Gateway authorization</w:t>
            </w:r>
          </w:p>
        </w:tc>
        <w:tc>
          <w:tcPr>
            <w:tcW w:w="5131" w:type="dxa"/>
            <w:tcMar>
              <w:top w:w="80" w:type="dxa"/>
              <w:left w:w="80" w:type="dxa"/>
              <w:bottom w:w="80" w:type="dxa"/>
              <w:right w:w="80" w:type="dxa"/>
            </w:tcMar>
          </w:tcPr>
          <w:p w14:paraId="1932A238" w14:textId="77777777" w:rsidR="00C34F12" w:rsidRDefault="00244BB2">
            <w:pPr>
              <w:spacing w:after="20" w:line="240" w:lineRule="auto"/>
            </w:pPr>
            <w:r>
              <w:rPr>
                <w:sz w:val="16"/>
              </w:rPr>
              <w:t>Gateway routes requests and rate-limits them, but does not verify JWT yet.</w:t>
            </w:r>
          </w:p>
        </w:tc>
        <w:tc>
          <w:tcPr>
            <w:tcW w:w="5131" w:type="dxa"/>
            <w:tcMar>
              <w:top w:w="80" w:type="dxa"/>
              <w:left w:w="80" w:type="dxa"/>
              <w:bottom w:w="80" w:type="dxa"/>
              <w:right w:w="80" w:type="dxa"/>
            </w:tcMar>
          </w:tcPr>
          <w:p w14:paraId="4685F8B6" w14:textId="77777777" w:rsidR="00C34F12" w:rsidRDefault="00244BB2">
            <w:pPr>
              <w:spacing w:after="20" w:line="240" w:lineRule="auto"/>
            </w:pPr>
            <w:r>
              <w:rPr>
                <w:sz w:val="16"/>
              </w:rPr>
              <w:t>Validate Authorization header and user permissions at gateway or service level.</w:t>
            </w:r>
          </w:p>
        </w:tc>
      </w:tr>
      <w:tr w:rsidR="00C34F12" w14:paraId="386F17D0" w14:textId="77777777">
        <w:trPr>
          <w:jc w:val="center"/>
        </w:trPr>
        <w:tc>
          <w:tcPr>
            <w:tcW w:w="5131" w:type="dxa"/>
            <w:tcMar>
              <w:top w:w="80" w:type="dxa"/>
              <w:left w:w="80" w:type="dxa"/>
              <w:bottom w:w="80" w:type="dxa"/>
              <w:right w:w="80" w:type="dxa"/>
            </w:tcMar>
          </w:tcPr>
          <w:p w14:paraId="3F8382B3" w14:textId="77777777" w:rsidR="00C34F12" w:rsidRDefault="00244BB2">
            <w:pPr>
              <w:spacing w:after="20" w:line="240" w:lineRule="auto"/>
            </w:pPr>
            <w:r>
              <w:rPr>
                <w:sz w:val="16"/>
              </w:rPr>
              <w:t>Agent service portability</w:t>
            </w:r>
          </w:p>
        </w:tc>
        <w:tc>
          <w:tcPr>
            <w:tcW w:w="5131" w:type="dxa"/>
            <w:tcMar>
              <w:top w:w="80" w:type="dxa"/>
              <w:left w:w="80" w:type="dxa"/>
              <w:bottom w:w="80" w:type="dxa"/>
              <w:right w:w="80" w:type="dxa"/>
            </w:tcMar>
          </w:tcPr>
          <w:p w14:paraId="3339D75B" w14:textId="77777777" w:rsidR="00C34F12" w:rsidRDefault="00244BB2">
            <w:pPr>
              <w:spacing w:after="20" w:line="240" w:lineRule="auto"/>
            </w:pPr>
            <w:r>
              <w:rPr>
                <w:sz w:val="16"/>
              </w:rPr>
              <w:t>TRANSACTION_SERVICE_URL in agent-service uses host.docker.internal in compose.</w:t>
            </w:r>
          </w:p>
        </w:tc>
        <w:tc>
          <w:tcPr>
            <w:tcW w:w="5131" w:type="dxa"/>
            <w:tcMar>
              <w:top w:w="80" w:type="dxa"/>
              <w:left w:w="80" w:type="dxa"/>
              <w:bottom w:w="80" w:type="dxa"/>
              <w:right w:w="80" w:type="dxa"/>
            </w:tcMar>
          </w:tcPr>
          <w:p w14:paraId="4D079F17" w14:textId="77777777" w:rsidR="00C34F12" w:rsidRDefault="00244BB2">
            <w:pPr>
              <w:spacing w:after="20" w:line="240" w:lineRule="auto"/>
            </w:pPr>
            <w:r>
              <w:rPr>
                <w:sz w:val="16"/>
              </w:rPr>
              <w:t>Use internal Docker DNS URL http://transaction-service:8002 for better portability.</w:t>
            </w:r>
          </w:p>
        </w:tc>
      </w:tr>
      <w:tr w:rsidR="00C34F12" w14:paraId="0B9D9408" w14:textId="77777777">
        <w:trPr>
          <w:jc w:val="center"/>
        </w:trPr>
        <w:tc>
          <w:tcPr>
            <w:tcW w:w="5131" w:type="dxa"/>
            <w:tcMar>
              <w:top w:w="80" w:type="dxa"/>
              <w:left w:w="80" w:type="dxa"/>
              <w:bottom w:w="80" w:type="dxa"/>
              <w:right w:w="80" w:type="dxa"/>
            </w:tcMar>
          </w:tcPr>
          <w:p w14:paraId="18F153F7" w14:textId="77777777" w:rsidR="00C34F12" w:rsidRDefault="00244BB2">
            <w:pPr>
              <w:spacing w:after="20" w:line="240" w:lineRule="auto"/>
            </w:pPr>
            <w:r>
              <w:rPr>
                <w:sz w:val="16"/>
              </w:rPr>
              <w:t>RecSys maturity</w:t>
            </w:r>
          </w:p>
        </w:tc>
        <w:tc>
          <w:tcPr>
            <w:tcW w:w="5131" w:type="dxa"/>
            <w:tcMar>
              <w:top w:w="80" w:type="dxa"/>
              <w:left w:w="80" w:type="dxa"/>
              <w:bottom w:w="80" w:type="dxa"/>
              <w:right w:w="80" w:type="dxa"/>
            </w:tcMar>
          </w:tcPr>
          <w:p w14:paraId="7D2EF68E" w14:textId="77777777" w:rsidR="00C34F12" w:rsidRDefault="00244BB2">
            <w:pPr>
              <w:spacing w:after="20" w:line="240" w:lineRule="auto"/>
            </w:pPr>
            <w:r>
              <w:rPr>
                <w:sz w:val="16"/>
              </w:rPr>
              <w:t>Collaborative filtering is synthetic and educational.</w:t>
            </w:r>
          </w:p>
        </w:tc>
        <w:tc>
          <w:tcPr>
            <w:tcW w:w="5131" w:type="dxa"/>
            <w:tcMar>
              <w:top w:w="80" w:type="dxa"/>
              <w:left w:w="80" w:type="dxa"/>
              <w:bottom w:w="80" w:type="dxa"/>
              <w:right w:w="80" w:type="dxa"/>
            </w:tcMar>
          </w:tcPr>
          <w:p w14:paraId="0DB59EE6" w14:textId="77777777" w:rsidR="00C34F12" w:rsidRDefault="00244BB2">
            <w:pPr>
              <w:spacing w:after="20" w:line="240" w:lineRule="auto"/>
            </w:pPr>
            <w:r>
              <w:rPr>
                <w:sz w:val="16"/>
              </w:rPr>
              <w:t>Use real user-item/category vectors, offline evaluation and model versioning.</w:t>
            </w:r>
          </w:p>
        </w:tc>
      </w:tr>
    </w:tbl>
    <w:p w14:paraId="3744AC68" w14:textId="77777777" w:rsidR="00C34F12" w:rsidRDefault="00C34F12"/>
    <w:p w14:paraId="6096DFC8" w14:textId="77777777" w:rsidR="00C34F12" w:rsidRPr="00244BB2" w:rsidRDefault="00244BB2">
      <w:pPr>
        <w:spacing w:before="80" w:after="40" w:line="252" w:lineRule="auto"/>
        <w:rPr>
          <w:lang w:val="ru-RU"/>
        </w:rPr>
      </w:pPr>
      <w:r>
        <w:rPr>
          <w:b/>
          <w:color w:val="1F4E79"/>
          <w:sz w:val="22"/>
        </w:rPr>
        <w:t>Defense</w:t>
      </w:r>
      <w:r w:rsidRPr="00244BB2">
        <w:rPr>
          <w:b/>
          <w:color w:val="1F4E79"/>
          <w:sz w:val="22"/>
          <w:lang w:val="ru-RU"/>
        </w:rPr>
        <w:t xml:space="preserve"> </w:t>
      </w:r>
      <w:r>
        <w:rPr>
          <w:b/>
          <w:color w:val="1F4E79"/>
          <w:sz w:val="22"/>
        </w:rPr>
        <w:t>wording</w:t>
      </w:r>
      <w:r w:rsidRPr="00244BB2">
        <w:rPr>
          <w:b/>
          <w:color w:val="1F4E79"/>
          <w:sz w:val="22"/>
          <w:lang w:val="ru-RU"/>
        </w:rPr>
        <w:t xml:space="preserve"> / Как объяснять на защите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40278DAB" w14:textId="77777777">
        <w:trPr>
          <w:jc w:val="center"/>
        </w:trPr>
        <w:tc>
          <w:tcPr>
            <w:tcW w:w="7697" w:type="dxa"/>
            <w:shd w:val="clear" w:color="auto" w:fill="1F4E79"/>
            <w:tcMar>
              <w:top w:w="90" w:type="dxa"/>
              <w:left w:w="90" w:type="dxa"/>
              <w:bottom w:w="90" w:type="dxa"/>
              <w:right w:w="90" w:type="dxa"/>
            </w:tcMar>
            <w:vAlign w:val="center"/>
          </w:tcPr>
          <w:p w14:paraId="1713D8DF"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6F7394FC" w14:textId="77777777" w:rsidR="00C34F12" w:rsidRDefault="00244BB2">
            <w:pPr>
              <w:jc w:val="center"/>
            </w:pPr>
            <w:r>
              <w:rPr>
                <w:b/>
                <w:color w:val="FFFFFF"/>
                <w:sz w:val="19"/>
              </w:rPr>
              <w:t>Русский</w:t>
            </w:r>
          </w:p>
        </w:tc>
      </w:tr>
      <w:tr w:rsidR="00C34F12" w:rsidRPr="00244BB2" w14:paraId="3D5A7627" w14:textId="77777777">
        <w:trPr>
          <w:jc w:val="center"/>
        </w:trPr>
        <w:tc>
          <w:tcPr>
            <w:tcW w:w="7697" w:type="dxa"/>
            <w:tcMar>
              <w:top w:w="100" w:type="dxa"/>
              <w:left w:w="120" w:type="dxa"/>
              <w:bottom w:w="100" w:type="dxa"/>
              <w:right w:w="120" w:type="dxa"/>
            </w:tcMar>
          </w:tcPr>
          <w:p w14:paraId="4872B85B" w14:textId="77777777" w:rsidR="00C34F12" w:rsidRDefault="00244BB2">
            <w:pPr>
              <w:spacing w:after="60" w:line="252" w:lineRule="auto"/>
            </w:pPr>
            <w:r>
              <w:rPr>
                <w:sz w:val="18"/>
              </w:rPr>
              <w:t>Recommended wording: The current version demonstrates the required architectural patterns locally. Kafka, Redis, PostgreSQL, gateway routing, load balancing and RecSys are implemented and connected. Kafka consumers, JWT verification and stronger database isolation are future improvements.</w:t>
            </w:r>
          </w:p>
        </w:tc>
        <w:tc>
          <w:tcPr>
            <w:tcW w:w="7697" w:type="dxa"/>
            <w:tcMar>
              <w:top w:w="100" w:type="dxa"/>
              <w:left w:w="120" w:type="dxa"/>
              <w:bottom w:w="100" w:type="dxa"/>
              <w:right w:w="120" w:type="dxa"/>
            </w:tcMar>
          </w:tcPr>
          <w:p w14:paraId="74174FBA" w14:textId="77777777" w:rsidR="00C34F12" w:rsidRPr="00244BB2" w:rsidRDefault="00244BB2">
            <w:pPr>
              <w:spacing w:after="60" w:line="252" w:lineRule="auto"/>
              <w:rPr>
                <w:lang w:val="ru-RU"/>
              </w:rPr>
            </w:pPr>
            <w:r w:rsidRPr="00244BB2">
              <w:rPr>
                <w:sz w:val="18"/>
                <w:lang w:val="ru-RU"/>
              </w:rPr>
              <w:t xml:space="preserve">Рекомендуемая формулировка: текущая версия локально демонстрирует требуемые архитектурные паттерны. </w:t>
            </w:r>
            <w:r>
              <w:rPr>
                <w:sz w:val="18"/>
              </w:rPr>
              <w:t>Kafka, Redis, PostgreSQL, gateway routing, load balancing и RecSys реализованы и связаны. Kafka</w:t>
            </w:r>
            <w:r w:rsidRPr="00244BB2">
              <w:rPr>
                <w:sz w:val="18"/>
                <w:lang w:val="ru-RU"/>
              </w:rPr>
              <w:t xml:space="preserve"> </w:t>
            </w:r>
            <w:r>
              <w:rPr>
                <w:sz w:val="18"/>
              </w:rPr>
              <w:t>consumers</w:t>
            </w:r>
            <w:r w:rsidRPr="00244BB2">
              <w:rPr>
                <w:sz w:val="18"/>
                <w:lang w:val="ru-RU"/>
              </w:rPr>
              <w:t xml:space="preserve">, </w:t>
            </w:r>
            <w:r>
              <w:rPr>
                <w:sz w:val="18"/>
              </w:rPr>
              <w:t>JWT</w:t>
            </w:r>
            <w:r w:rsidRPr="00244BB2">
              <w:rPr>
                <w:sz w:val="18"/>
                <w:lang w:val="ru-RU"/>
              </w:rPr>
              <w:t xml:space="preserve"> </w:t>
            </w:r>
            <w:r>
              <w:rPr>
                <w:sz w:val="18"/>
              </w:rPr>
              <w:t>verification</w:t>
            </w:r>
            <w:r w:rsidRPr="00244BB2">
              <w:rPr>
                <w:sz w:val="18"/>
                <w:lang w:val="ru-RU"/>
              </w:rPr>
              <w:t xml:space="preserve"> и более строгая изоляция баз данных - будущие улучшения.</w:t>
            </w:r>
          </w:p>
        </w:tc>
      </w:tr>
    </w:tbl>
    <w:p w14:paraId="52737914" w14:textId="77777777" w:rsidR="00C34F12" w:rsidRPr="00244BB2" w:rsidRDefault="00C34F12">
      <w:pPr>
        <w:rPr>
          <w:lang w:val="ru-RU"/>
        </w:rPr>
      </w:pPr>
    </w:p>
    <w:p w14:paraId="32F8D5F9" w14:textId="77777777" w:rsidR="00C34F12" w:rsidRDefault="00244BB2">
      <w:pPr>
        <w:spacing w:before="80" w:after="60" w:line="252" w:lineRule="auto"/>
      </w:pPr>
      <w:r>
        <w:rPr>
          <w:b/>
          <w:color w:val="1F4E79"/>
          <w:sz w:val="22"/>
        </w:rPr>
        <w:t xml:space="preserve">Defense checklist / </w:t>
      </w:r>
      <w:proofErr w:type="spellStart"/>
      <w:r>
        <w:rPr>
          <w:b/>
          <w:color w:val="1F4E79"/>
          <w:sz w:val="22"/>
        </w:rPr>
        <w:t>Чеклист</w:t>
      </w:r>
      <w:proofErr w:type="spellEnd"/>
      <w:r>
        <w:rPr>
          <w:b/>
          <w:color w:val="1F4E79"/>
          <w:sz w:val="22"/>
        </w:rPr>
        <w:t xml:space="preserve"> </w:t>
      </w:r>
      <w:proofErr w:type="spellStart"/>
      <w:r>
        <w:rPr>
          <w:b/>
          <w:color w:val="1F4E79"/>
          <w:sz w:val="22"/>
        </w:rPr>
        <w:t>для</w:t>
      </w:r>
      <w:proofErr w:type="spellEnd"/>
      <w:r>
        <w:rPr>
          <w:b/>
          <w:color w:val="1F4E79"/>
          <w:sz w:val="22"/>
        </w:rPr>
        <w:t xml:space="preserve"> защиты</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349C3F6B" w14:textId="77777777">
        <w:trPr>
          <w:jc w:val="center"/>
        </w:trPr>
        <w:tc>
          <w:tcPr>
            <w:tcW w:w="7697" w:type="dxa"/>
            <w:shd w:val="clear" w:color="auto" w:fill="1F4E79"/>
            <w:tcMar>
              <w:top w:w="90" w:type="dxa"/>
              <w:left w:w="90" w:type="dxa"/>
              <w:bottom w:w="90" w:type="dxa"/>
              <w:right w:w="90" w:type="dxa"/>
            </w:tcMar>
          </w:tcPr>
          <w:p w14:paraId="0F3585E8" w14:textId="77777777" w:rsidR="00C34F12" w:rsidRDefault="00244BB2">
            <w:pPr>
              <w:jc w:val="center"/>
            </w:pPr>
            <w:r>
              <w:rPr>
                <w:b/>
                <w:color w:val="FFFFFF"/>
                <w:sz w:val="17"/>
              </w:rPr>
              <w:t>Defense topic / Тема защиты</w:t>
            </w:r>
          </w:p>
        </w:tc>
        <w:tc>
          <w:tcPr>
            <w:tcW w:w="7697" w:type="dxa"/>
            <w:shd w:val="clear" w:color="auto" w:fill="1F4E79"/>
            <w:tcMar>
              <w:top w:w="90" w:type="dxa"/>
              <w:left w:w="90" w:type="dxa"/>
              <w:bottom w:w="90" w:type="dxa"/>
              <w:right w:w="90" w:type="dxa"/>
            </w:tcMar>
          </w:tcPr>
          <w:p w14:paraId="135EBD99" w14:textId="77777777" w:rsidR="00C34F12" w:rsidRDefault="00244BB2">
            <w:pPr>
              <w:jc w:val="center"/>
            </w:pPr>
            <w:r>
              <w:rPr>
                <w:b/>
                <w:color w:val="FFFFFF"/>
                <w:sz w:val="17"/>
              </w:rPr>
              <w:t>Short explanation / Краткое объяснение</w:t>
            </w:r>
          </w:p>
        </w:tc>
      </w:tr>
      <w:tr w:rsidR="00C34F12" w14:paraId="611EE919" w14:textId="77777777">
        <w:trPr>
          <w:jc w:val="center"/>
        </w:trPr>
        <w:tc>
          <w:tcPr>
            <w:tcW w:w="7697" w:type="dxa"/>
            <w:tcMar>
              <w:top w:w="80" w:type="dxa"/>
              <w:left w:w="80" w:type="dxa"/>
              <w:bottom w:w="80" w:type="dxa"/>
              <w:right w:w="80" w:type="dxa"/>
            </w:tcMar>
          </w:tcPr>
          <w:p w14:paraId="6939C57C" w14:textId="77777777" w:rsidR="00C34F12" w:rsidRDefault="00244BB2">
            <w:pPr>
              <w:spacing w:after="20" w:line="240" w:lineRule="auto"/>
            </w:pPr>
            <w:r>
              <w:rPr>
                <w:sz w:val="16"/>
              </w:rPr>
              <w:t>Kafka / EDA</w:t>
            </w:r>
          </w:p>
        </w:tc>
        <w:tc>
          <w:tcPr>
            <w:tcW w:w="7697" w:type="dxa"/>
            <w:tcMar>
              <w:top w:w="80" w:type="dxa"/>
              <w:left w:w="80" w:type="dxa"/>
              <w:bottom w:w="80" w:type="dxa"/>
              <w:right w:w="80" w:type="dxa"/>
            </w:tcMar>
          </w:tcPr>
          <w:p w14:paraId="685A092D" w14:textId="77777777" w:rsidR="00C34F12" w:rsidRDefault="00244BB2">
            <w:pPr>
              <w:spacing w:after="20" w:line="240" w:lineRule="auto"/>
            </w:pPr>
            <w:r>
              <w:rPr>
                <w:sz w:val="16"/>
              </w:rPr>
              <w:t>Kafka is used for domain event publishing. Current implementation has producers and visible topics; business consumers are the next improvement.</w:t>
            </w:r>
          </w:p>
        </w:tc>
      </w:tr>
      <w:tr w:rsidR="00C34F12" w14:paraId="738ADDC6" w14:textId="77777777">
        <w:trPr>
          <w:jc w:val="center"/>
        </w:trPr>
        <w:tc>
          <w:tcPr>
            <w:tcW w:w="7697" w:type="dxa"/>
            <w:tcMar>
              <w:top w:w="80" w:type="dxa"/>
              <w:left w:w="80" w:type="dxa"/>
              <w:bottom w:w="80" w:type="dxa"/>
              <w:right w:w="80" w:type="dxa"/>
            </w:tcMar>
          </w:tcPr>
          <w:p w14:paraId="79E1578B" w14:textId="77777777" w:rsidR="00C34F12" w:rsidRDefault="00244BB2">
            <w:pPr>
              <w:spacing w:after="20" w:line="240" w:lineRule="auto"/>
            </w:pPr>
            <w:r>
              <w:rPr>
                <w:sz w:val="16"/>
              </w:rPr>
              <w:t>Data</w:t>
            </w:r>
          </w:p>
        </w:tc>
        <w:tc>
          <w:tcPr>
            <w:tcW w:w="7697" w:type="dxa"/>
            <w:tcMar>
              <w:top w:w="80" w:type="dxa"/>
              <w:left w:w="80" w:type="dxa"/>
              <w:bottom w:w="80" w:type="dxa"/>
              <w:right w:w="80" w:type="dxa"/>
            </w:tcMar>
          </w:tcPr>
          <w:p w14:paraId="54E86C2D" w14:textId="77777777" w:rsidR="00C34F12" w:rsidRDefault="00244BB2">
            <w:pPr>
              <w:spacing w:after="20" w:line="240" w:lineRule="auto"/>
            </w:pPr>
            <w:r>
              <w:rPr>
                <w:sz w:val="16"/>
              </w:rPr>
              <w:t>Core data is no longer in-memory. Each core service has its own logical PostgreSQL database.</w:t>
            </w:r>
          </w:p>
        </w:tc>
      </w:tr>
      <w:tr w:rsidR="00C34F12" w14:paraId="5766BA3B" w14:textId="77777777">
        <w:trPr>
          <w:jc w:val="center"/>
        </w:trPr>
        <w:tc>
          <w:tcPr>
            <w:tcW w:w="7697" w:type="dxa"/>
            <w:tcMar>
              <w:top w:w="80" w:type="dxa"/>
              <w:left w:w="80" w:type="dxa"/>
              <w:bottom w:w="80" w:type="dxa"/>
              <w:right w:w="80" w:type="dxa"/>
            </w:tcMar>
          </w:tcPr>
          <w:p w14:paraId="316AF68F" w14:textId="77777777" w:rsidR="00C34F12" w:rsidRDefault="00244BB2">
            <w:pPr>
              <w:spacing w:after="20" w:line="240" w:lineRule="auto"/>
            </w:pPr>
            <w:r>
              <w:rPr>
                <w:sz w:val="16"/>
              </w:rPr>
              <w:t>Redis</w:t>
            </w:r>
          </w:p>
        </w:tc>
        <w:tc>
          <w:tcPr>
            <w:tcW w:w="7697" w:type="dxa"/>
            <w:tcMar>
              <w:top w:w="80" w:type="dxa"/>
              <w:left w:w="80" w:type="dxa"/>
              <w:bottom w:w="80" w:type="dxa"/>
              <w:right w:w="80" w:type="dxa"/>
            </w:tcMar>
          </w:tcPr>
          <w:p w14:paraId="6F8188B7" w14:textId="77777777" w:rsidR="00C34F12" w:rsidRDefault="00244BB2">
            <w:pPr>
              <w:spacing w:after="20" w:line="240" w:lineRule="auto"/>
            </w:pPr>
            <w:r>
              <w:rPr>
                <w:sz w:val="16"/>
              </w:rPr>
              <w:t>Redis is used in real request paths: profile cache, summary cache and rate-limiting counters.</w:t>
            </w:r>
          </w:p>
        </w:tc>
      </w:tr>
      <w:tr w:rsidR="00C34F12" w14:paraId="31E75739" w14:textId="77777777">
        <w:trPr>
          <w:jc w:val="center"/>
        </w:trPr>
        <w:tc>
          <w:tcPr>
            <w:tcW w:w="7697" w:type="dxa"/>
            <w:tcMar>
              <w:top w:w="80" w:type="dxa"/>
              <w:left w:w="80" w:type="dxa"/>
              <w:bottom w:w="80" w:type="dxa"/>
              <w:right w:w="80" w:type="dxa"/>
            </w:tcMar>
          </w:tcPr>
          <w:p w14:paraId="1B035D0D" w14:textId="77777777" w:rsidR="00C34F12" w:rsidRDefault="00244BB2">
            <w:pPr>
              <w:spacing w:after="20" w:line="240" w:lineRule="auto"/>
            </w:pPr>
            <w:r>
              <w:rPr>
                <w:sz w:val="16"/>
              </w:rPr>
              <w:t>Routing layer</w:t>
            </w:r>
          </w:p>
        </w:tc>
        <w:tc>
          <w:tcPr>
            <w:tcW w:w="7697" w:type="dxa"/>
            <w:tcMar>
              <w:top w:w="80" w:type="dxa"/>
              <w:left w:w="80" w:type="dxa"/>
              <w:bottom w:w="80" w:type="dxa"/>
              <w:right w:w="80" w:type="dxa"/>
            </w:tcMar>
          </w:tcPr>
          <w:p w14:paraId="6B15799C" w14:textId="77777777" w:rsidR="00C34F12" w:rsidRDefault="00244BB2">
            <w:pPr>
              <w:spacing w:after="20" w:line="240" w:lineRule="auto"/>
            </w:pPr>
            <w:r>
              <w:rPr>
                <w:sz w:val="16"/>
              </w:rPr>
              <w:t>Frontend calls one public backend endpoint, Nginx balances to two gateway instances, and gateway routes by prefix.</w:t>
            </w:r>
          </w:p>
        </w:tc>
      </w:tr>
    </w:tbl>
    <w:p w14:paraId="130A01CC" w14:textId="77777777" w:rsidR="00C34F12" w:rsidRDefault="00C34F12"/>
    <w:p w14:paraId="01F3ABA8" w14:textId="77777777" w:rsidR="00C34F12" w:rsidRDefault="00244BB2">
      <w:r>
        <w:br w:type="page"/>
      </w:r>
    </w:p>
    <w:p w14:paraId="7C0CF683" w14:textId="77777777" w:rsidR="00C34F12" w:rsidRPr="00244BB2" w:rsidRDefault="00244BB2">
      <w:pPr>
        <w:pStyle w:val="1"/>
        <w:rPr>
          <w:lang w:val="ru-RU"/>
        </w:rPr>
      </w:pPr>
      <w:r w:rsidRPr="00244BB2">
        <w:rPr>
          <w:lang w:val="ru-RU"/>
        </w:rPr>
        <w:t xml:space="preserve">13. </w:t>
      </w:r>
      <w:r>
        <w:t>Conclusion</w:t>
      </w:r>
      <w:r w:rsidRPr="00244BB2">
        <w:rPr>
          <w:lang w:val="ru-RU"/>
        </w:rPr>
        <w:t xml:space="preserve"> / Заключение</w:t>
      </w:r>
    </w:p>
    <w:p w14:paraId="1859FF6C" w14:textId="77777777" w:rsidR="00C34F12" w:rsidRPr="00244BB2" w:rsidRDefault="00244BB2">
      <w:pPr>
        <w:spacing w:before="80" w:after="40" w:line="252" w:lineRule="auto"/>
        <w:rPr>
          <w:lang w:val="ru-RU"/>
        </w:rPr>
      </w:pPr>
      <w:r>
        <w:rPr>
          <w:b/>
          <w:color w:val="1F4E79"/>
          <w:sz w:val="22"/>
        </w:rPr>
        <w:t>Final</w:t>
      </w:r>
      <w:r w:rsidRPr="00244BB2">
        <w:rPr>
          <w:b/>
          <w:color w:val="1F4E79"/>
          <w:sz w:val="22"/>
          <w:lang w:val="ru-RU"/>
        </w:rPr>
        <w:t xml:space="preserve"> </w:t>
      </w:r>
      <w:r>
        <w:rPr>
          <w:b/>
          <w:color w:val="1F4E79"/>
          <w:sz w:val="22"/>
        </w:rPr>
        <w:t>conclusion</w:t>
      </w:r>
      <w:r w:rsidRPr="00244BB2">
        <w:rPr>
          <w:b/>
          <w:color w:val="1F4E79"/>
          <w:sz w:val="22"/>
          <w:lang w:val="ru-RU"/>
        </w:rPr>
        <w:t xml:space="preserve"> / Итоговое заключение</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1450A7E1" w14:textId="77777777">
        <w:trPr>
          <w:jc w:val="center"/>
        </w:trPr>
        <w:tc>
          <w:tcPr>
            <w:tcW w:w="7697" w:type="dxa"/>
            <w:shd w:val="clear" w:color="auto" w:fill="1F4E79"/>
            <w:tcMar>
              <w:top w:w="90" w:type="dxa"/>
              <w:left w:w="90" w:type="dxa"/>
              <w:bottom w:w="90" w:type="dxa"/>
              <w:right w:w="90" w:type="dxa"/>
            </w:tcMar>
            <w:vAlign w:val="center"/>
          </w:tcPr>
          <w:p w14:paraId="4FA89824" w14:textId="77777777" w:rsidR="00C34F12" w:rsidRDefault="00244BB2">
            <w:pPr>
              <w:jc w:val="center"/>
            </w:pPr>
            <w:r>
              <w:rPr>
                <w:b/>
                <w:color w:val="FFFFFF"/>
                <w:sz w:val="19"/>
              </w:rPr>
              <w:t>English</w:t>
            </w:r>
          </w:p>
        </w:tc>
        <w:tc>
          <w:tcPr>
            <w:tcW w:w="7697" w:type="dxa"/>
            <w:shd w:val="clear" w:color="auto" w:fill="1F4E79"/>
            <w:tcMar>
              <w:top w:w="90" w:type="dxa"/>
              <w:left w:w="90" w:type="dxa"/>
              <w:bottom w:w="90" w:type="dxa"/>
              <w:right w:w="90" w:type="dxa"/>
            </w:tcMar>
            <w:vAlign w:val="center"/>
          </w:tcPr>
          <w:p w14:paraId="11E188FA" w14:textId="77777777" w:rsidR="00C34F12" w:rsidRDefault="00244BB2">
            <w:pPr>
              <w:jc w:val="center"/>
            </w:pPr>
            <w:r>
              <w:rPr>
                <w:b/>
                <w:color w:val="FFFFFF"/>
                <w:sz w:val="19"/>
              </w:rPr>
              <w:t>Русский</w:t>
            </w:r>
          </w:p>
        </w:tc>
      </w:tr>
      <w:tr w:rsidR="00C34F12" w:rsidRPr="00244BB2" w14:paraId="2F415324" w14:textId="77777777">
        <w:trPr>
          <w:jc w:val="center"/>
        </w:trPr>
        <w:tc>
          <w:tcPr>
            <w:tcW w:w="7697" w:type="dxa"/>
            <w:tcMar>
              <w:top w:w="100" w:type="dxa"/>
              <w:left w:w="120" w:type="dxa"/>
              <w:bottom w:w="100" w:type="dxa"/>
              <w:right w:w="120" w:type="dxa"/>
            </w:tcMar>
          </w:tcPr>
          <w:p w14:paraId="75451A08" w14:textId="77777777" w:rsidR="00C34F12" w:rsidRDefault="00244BB2">
            <w:pPr>
              <w:spacing w:after="60" w:line="252" w:lineRule="auto"/>
            </w:pPr>
            <w:r>
              <w:rPr>
                <w:sz w:val="18"/>
              </w:rPr>
              <w:t>The updated C4 diagram set satisfies Point 9 because it contains seven diagrams and reflects the actual current implementation of Kopilkin.</w:t>
            </w:r>
          </w:p>
          <w:p w14:paraId="7704A70E" w14:textId="77777777" w:rsidR="00C34F12" w:rsidRDefault="00244BB2">
            <w:pPr>
              <w:spacing w:after="60" w:line="252" w:lineRule="auto"/>
            </w:pPr>
            <w:r>
              <w:rPr>
                <w:sz w:val="18"/>
              </w:rPr>
              <w:t>The diagrams cover the system from different abstraction levels: context, containers, focused infrastructure view, component views and dynamic runtime behavior.</w:t>
            </w:r>
          </w:p>
          <w:p w14:paraId="0889B18F" w14:textId="77777777" w:rsidR="00C34F12" w:rsidRDefault="00244BB2">
            <w:pPr>
              <w:spacing w:after="60" w:line="252" w:lineRule="auto"/>
            </w:pPr>
            <w:r>
              <w:rPr>
                <w:sz w:val="18"/>
              </w:rPr>
              <w:t>The report also explains how the diagrams connect to Block 3 requirements: Kafka/EDA, data persistence, Redis caching/rate limiting, routing layer and RecSys integration.</w:t>
            </w:r>
          </w:p>
        </w:tc>
        <w:tc>
          <w:tcPr>
            <w:tcW w:w="7697" w:type="dxa"/>
            <w:tcMar>
              <w:top w:w="100" w:type="dxa"/>
              <w:left w:w="120" w:type="dxa"/>
              <w:bottom w:w="100" w:type="dxa"/>
              <w:right w:w="120" w:type="dxa"/>
            </w:tcMar>
          </w:tcPr>
          <w:p w14:paraId="256D7CF7" w14:textId="77777777" w:rsidR="00C34F12" w:rsidRPr="00244BB2" w:rsidRDefault="00244BB2">
            <w:pPr>
              <w:spacing w:after="60" w:line="252" w:lineRule="auto"/>
              <w:rPr>
                <w:lang w:val="ru-RU"/>
              </w:rPr>
            </w:pPr>
            <w:r w:rsidRPr="00244BB2">
              <w:rPr>
                <w:sz w:val="18"/>
                <w:lang w:val="ru-RU"/>
              </w:rPr>
              <w:t xml:space="preserve">Обновленный набор </w:t>
            </w:r>
            <w:r>
              <w:rPr>
                <w:sz w:val="18"/>
              </w:rPr>
              <w:t>C</w:t>
            </w:r>
            <w:r w:rsidRPr="00244BB2">
              <w:rPr>
                <w:sz w:val="18"/>
                <w:lang w:val="ru-RU"/>
              </w:rPr>
              <w:t xml:space="preserve">4-диаграмм закрывает пункт 9, потому что содержит семь диаграмм и отражает реальную текущую реализацию </w:t>
            </w:r>
            <w:proofErr w:type="spellStart"/>
            <w:r>
              <w:rPr>
                <w:sz w:val="18"/>
              </w:rPr>
              <w:t>Kopilkin</w:t>
            </w:r>
            <w:proofErr w:type="spellEnd"/>
            <w:r w:rsidRPr="00244BB2">
              <w:rPr>
                <w:sz w:val="18"/>
                <w:lang w:val="ru-RU"/>
              </w:rPr>
              <w:t>.</w:t>
            </w:r>
          </w:p>
          <w:p w14:paraId="745FC42D" w14:textId="77777777" w:rsidR="00C34F12" w:rsidRPr="00244BB2" w:rsidRDefault="00244BB2">
            <w:pPr>
              <w:spacing w:after="60" w:line="252" w:lineRule="auto"/>
              <w:rPr>
                <w:lang w:val="ru-RU"/>
              </w:rPr>
            </w:pPr>
            <w:r w:rsidRPr="00244BB2">
              <w:rPr>
                <w:sz w:val="18"/>
                <w:lang w:val="ru-RU"/>
              </w:rPr>
              <w:t xml:space="preserve">Диаграммы покрывают систему на разных уровнях абстракции: контекст, контейнеры, фокусная инфраструктурная </w:t>
            </w:r>
            <w:r>
              <w:rPr>
                <w:sz w:val="18"/>
              </w:rPr>
              <w:t>view</w:t>
            </w:r>
            <w:r w:rsidRPr="00244BB2">
              <w:rPr>
                <w:sz w:val="18"/>
                <w:lang w:val="ru-RU"/>
              </w:rPr>
              <w:t xml:space="preserve">, </w:t>
            </w:r>
            <w:r>
              <w:rPr>
                <w:sz w:val="18"/>
              </w:rPr>
              <w:t>component</w:t>
            </w:r>
            <w:r w:rsidRPr="00244BB2">
              <w:rPr>
                <w:sz w:val="18"/>
                <w:lang w:val="ru-RU"/>
              </w:rPr>
              <w:t xml:space="preserve"> </w:t>
            </w:r>
            <w:r>
              <w:rPr>
                <w:sz w:val="18"/>
              </w:rPr>
              <w:t>views</w:t>
            </w:r>
            <w:r w:rsidRPr="00244BB2">
              <w:rPr>
                <w:sz w:val="18"/>
                <w:lang w:val="ru-RU"/>
              </w:rPr>
              <w:t xml:space="preserve"> и динамическое </w:t>
            </w:r>
            <w:r>
              <w:rPr>
                <w:sz w:val="18"/>
              </w:rPr>
              <w:t>runtime</w:t>
            </w:r>
            <w:r w:rsidRPr="00244BB2">
              <w:rPr>
                <w:sz w:val="18"/>
                <w:lang w:val="ru-RU"/>
              </w:rPr>
              <w:t>-поведение.</w:t>
            </w:r>
          </w:p>
          <w:p w14:paraId="18F5F83F" w14:textId="77777777" w:rsidR="00C34F12" w:rsidRPr="00244BB2" w:rsidRDefault="00244BB2">
            <w:pPr>
              <w:spacing w:after="60" w:line="252" w:lineRule="auto"/>
              <w:rPr>
                <w:lang w:val="ru-RU"/>
              </w:rPr>
            </w:pPr>
            <w:r w:rsidRPr="00244BB2">
              <w:rPr>
                <w:sz w:val="18"/>
                <w:lang w:val="ru-RU"/>
              </w:rPr>
              <w:t xml:space="preserve">Отчет также объясняет связь диаграмм с требованиями </w:t>
            </w:r>
            <w:r>
              <w:rPr>
                <w:sz w:val="18"/>
              </w:rPr>
              <w:t>Block</w:t>
            </w:r>
            <w:r w:rsidRPr="00244BB2">
              <w:rPr>
                <w:sz w:val="18"/>
                <w:lang w:val="ru-RU"/>
              </w:rPr>
              <w:t xml:space="preserve"> 3: </w:t>
            </w:r>
            <w:r>
              <w:rPr>
                <w:sz w:val="18"/>
              </w:rPr>
              <w:t>Kafka</w:t>
            </w:r>
            <w:r w:rsidRPr="00244BB2">
              <w:rPr>
                <w:sz w:val="18"/>
                <w:lang w:val="ru-RU"/>
              </w:rPr>
              <w:t>/</w:t>
            </w:r>
            <w:r>
              <w:rPr>
                <w:sz w:val="18"/>
              </w:rPr>
              <w:t>EDA</w:t>
            </w:r>
            <w:r w:rsidRPr="00244BB2">
              <w:rPr>
                <w:sz w:val="18"/>
                <w:lang w:val="ru-RU"/>
              </w:rPr>
              <w:t xml:space="preserve">, </w:t>
            </w:r>
            <w:r>
              <w:rPr>
                <w:sz w:val="18"/>
              </w:rPr>
              <w:t>data</w:t>
            </w:r>
            <w:r w:rsidRPr="00244BB2">
              <w:rPr>
                <w:sz w:val="18"/>
                <w:lang w:val="ru-RU"/>
              </w:rPr>
              <w:t xml:space="preserve"> </w:t>
            </w:r>
            <w:r>
              <w:rPr>
                <w:sz w:val="18"/>
              </w:rPr>
              <w:t>persistence</w:t>
            </w:r>
            <w:r w:rsidRPr="00244BB2">
              <w:rPr>
                <w:sz w:val="18"/>
                <w:lang w:val="ru-RU"/>
              </w:rPr>
              <w:t xml:space="preserve">, </w:t>
            </w:r>
            <w:r>
              <w:rPr>
                <w:sz w:val="18"/>
              </w:rPr>
              <w:t>Redis</w:t>
            </w:r>
            <w:r w:rsidRPr="00244BB2">
              <w:rPr>
                <w:sz w:val="18"/>
                <w:lang w:val="ru-RU"/>
              </w:rPr>
              <w:t xml:space="preserve"> </w:t>
            </w:r>
            <w:r>
              <w:rPr>
                <w:sz w:val="18"/>
              </w:rPr>
              <w:t>caching</w:t>
            </w:r>
            <w:r w:rsidRPr="00244BB2">
              <w:rPr>
                <w:sz w:val="18"/>
                <w:lang w:val="ru-RU"/>
              </w:rPr>
              <w:t>/</w:t>
            </w:r>
            <w:r>
              <w:rPr>
                <w:sz w:val="18"/>
              </w:rPr>
              <w:t>rate</w:t>
            </w:r>
            <w:r w:rsidRPr="00244BB2">
              <w:rPr>
                <w:sz w:val="18"/>
                <w:lang w:val="ru-RU"/>
              </w:rPr>
              <w:t xml:space="preserve"> </w:t>
            </w:r>
            <w:r>
              <w:rPr>
                <w:sz w:val="18"/>
              </w:rPr>
              <w:t>limiting</w:t>
            </w:r>
            <w:r w:rsidRPr="00244BB2">
              <w:rPr>
                <w:sz w:val="18"/>
                <w:lang w:val="ru-RU"/>
              </w:rPr>
              <w:t xml:space="preserve">, </w:t>
            </w:r>
            <w:r>
              <w:rPr>
                <w:sz w:val="18"/>
              </w:rPr>
              <w:t>routing</w:t>
            </w:r>
            <w:r w:rsidRPr="00244BB2">
              <w:rPr>
                <w:sz w:val="18"/>
                <w:lang w:val="ru-RU"/>
              </w:rPr>
              <w:t xml:space="preserve"> </w:t>
            </w:r>
            <w:r>
              <w:rPr>
                <w:sz w:val="18"/>
              </w:rPr>
              <w:t>layer</w:t>
            </w:r>
            <w:r w:rsidRPr="00244BB2">
              <w:rPr>
                <w:sz w:val="18"/>
                <w:lang w:val="ru-RU"/>
              </w:rPr>
              <w:t xml:space="preserve"> и интеграция </w:t>
            </w:r>
            <w:proofErr w:type="spellStart"/>
            <w:r>
              <w:rPr>
                <w:sz w:val="18"/>
              </w:rPr>
              <w:t>RecSys</w:t>
            </w:r>
            <w:proofErr w:type="spellEnd"/>
            <w:r w:rsidRPr="00244BB2">
              <w:rPr>
                <w:sz w:val="18"/>
                <w:lang w:val="ru-RU"/>
              </w:rPr>
              <w:t>.</w:t>
            </w:r>
          </w:p>
        </w:tc>
      </w:tr>
    </w:tbl>
    <w:p w14:paraId="781F6624" w14:textId="77777777" w:rsidR="00C34F12" w:rsidRPr="00244BB2" w:rsidRDefault="00C34F12">
      <w:pPr>
        <w:rPr>
          <w:lang w:val="ru-RU"/>
        </w:rPr>
      </w:pPr>
    </w:p>
    <w:p w14:paraId="40E24F22" w14:textId="6ECFC41E" w:rsidR="00C34F12" w:rsidRDefault="00244BB2" w:rsidP="00244BB2">
      <w:pPr>
        <w:spacing w:before="160" w:line="252" w:lineRule="auto"/>
      </w:pPr>
      <w:r>
        <w:rPr>
          <w:b/>
          <w:color w:val="1F4E79"/>
        </w:rPr>
        <w:t xml:space="preserve">Recommended usage / </w:t>
      </w:r>
      <w:proofErr w:type="spellStart"/>
      <w:r>
        <w:rPr>
          <w:b/>
          <w:color w:val="1F4E79"/>
        </w:rPr>
        <w:t>Рекомендация</w:t>
      </w:r>
      <w:proofErr w:type="spellEnd"/>
      <w:r>
        <w:rPr>
          <w:b/>
          <w:color w:val="1F4E79"/>
        </w:rPr>
        <w:t xml:space="preserve"> по использованию: </w:t>
      </w:r>
      <w:r>
        <w:t>insert the seven figures from this report into the final course report or presentation and use the bilingual explanations as speaker notes for oral defense.</w:t>
      </w:r>
      <w:r>
        <w:br w:type="page"/>
      </w:r>
    </w:p>
    <w:p w14:paraId="4502A1AB" w14:textId="77777777" w:rsidR="00C34F12" w:rsidRPr="00244BB2" w:rsidRDefault="00244BB2">
      <w:pPr>
        <w:pStyle w:val="1"/>
        <w:rPr>
          <w:lang w:val="ru-RU"/>
        </w:rPr>
      </w:pPr>
      <w:r>
        <w:t>Appendix</w:t>
      </w:r>
      <w:r w:rsidRPr="00244BB2">
        <w:rPr>
          <w:lang w:val="ru-RU"/>
        </w:rPr>
        <w:t xml:space="preserve"> </w:t>
      </w:r>
      <w:r>
        <w:t>A</w:t>
      </w:r>
      <w:r w:rsidRPr="00244BB2">
        <w:rPr>
          <w:lang w:val="ru-RU"/>
        </w:rPr>
        <w:t xml:space="preserve">. </w:t>
      </w:r>
      <w:r>
        <w:t>Service</w:t>
      </w:r>
      <w:r w:rsidRPr="00244BB2">
        <w:rPr>
          <w:lang w:val="ru-RU"/>
        </w:rPr>
        <w:t xml:space="preserve">, </w:t>
      </w:r>
      <w:r>
        <w:t>data</w:t>
      </w:r>
      <w:r w:rsidRPr="00244BB2">
        <w:rPr>
          <w:lang w:val="ru-RU"/>
        </w:rPr>
        <w:t xml:space="preserve"> </w:t>
      </w:r>
      <w:r>
        <w:t>and</w:t>
      </w:r>
      <w:r w:rsidRPr="00244BB2">
        <w:rPr>
          <w:lang w:val="ru-RU"/>
        </w:rPr>
        <w:t xml:space="preserve"> </w:t>
      </w:r>
      <w:r>
        <w:t>event</w:t>
      </w:r>
      <w:r w:rsidRPr="00244BB2">
        <w:rPr>
          <w:lang w:val="ru-RU"/>
        </w:rPr>
        <w:t xml:space="preserve"> </w:t>
      </w:r>
      <w:r>
        <w:t>catalog</w:t>
      </w:r>
      <w:r w:rsidRPr="00244BB2">
        <w:rPr>
          <w:lang w:val="ru-RU"/>
        </w:rPr>
        <w:t xml:space="preserve"> / Приложение </w:t>
      </w:r>
      <w:r>
        <w:t>A</w:t>
      </w:r>
      <w:r w:rsidRPr="00244BB2">
        <w:rPr>
          <w:lang w:val="ru-RU"/>
        </w:rPr>
        <w:t>. Каталог сервисов, данных и событий</w:t>
      </w:r>
    </w:p>
    <w:p w14:paraId="1101008E" w14:textId="77777777" w:rsidR="00C34F12" w:rsidRDefault="00244BB2">
      <w:pPr>
        <w:spacing w:before="80" w:after="60" w:line="252" w:lineRule="auto"/>
      </w:pPr>
      <w:r>
        <w:rPr>
          <w:b/>
          <w:color w:val="1F4E79"/>
          <w:sz w:val="22"/>
        </w:rPr>
        <w:t xml:space="preserve">Service catalog / </w:t>
      </w:r>
      <w:proofErr w:type="spellStart"/>
      <w:r>
        <w:rPr>
          <w:b/>
          <w:color w:val="1F4E79"/>
          <w:sz w:val="22"/>
        </w:rPr>
        <w:t>Каталог</w:t>
      </w:r>
      <w:proofErr w:type="spellEnd"/>
      <w:r>
        <w:rPr>
          <w:b/>
          <w:color w:val="1F4E79"/>
          <w:sz w:val="22"/>
        </w:rPr>
        <w:t xml:space="preserve"> сервисов</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3074"/>
        <w:gridCol w:w="3073"/>
        <w:gridCol w:w="3075"/>
        <w:gridCol w:w="3074"/>
        <w:gridCol w:w="3078"/>
      </w:tblGrid>
      <w:tr w:rsidR="00C34F12" w14:paraId="010D6A3F" w14:textId="77777777">
        <w:trPr>
          <w:jc w:val="center"/>
        </w:trPr>
        <w:tc>
          <w:tcPr>
            <w:tcW w:w="3079" w:type="dxa"/>
            <w:shd w:val="clear" w:color="auto" w:fill="1F4E79"/>
            <w:tcMar>
              <w:top w:w="90" w:type="dxa"/>
              <w:left w:w="90" w:type="dxa"/>
              <w:bottom w:w="90" w:type="dxa"/>
              <w:right w:w="90" w:type="dxa"/>
            </w:tcMar>
          </w:tcPr>
          <w:p w14:paraId="6E7EFC7C" w14:textId="77777777" w:rsidR="00C34F12" w:rsidRDefault="00244BB2">
            <w:pPr>
              <w:jc w:val="center"/>
            </w:pPr>
            <w:r>
              <w:rPr>
                <w:b/>
                <w:color w:val="FFFFFF"/>
                <w:sz w:val="17"/>
              </w:rPr>
              <w:t>Component</w:t>
            </w:r>
          </w:p>
        </w:tc>
        <w:tc>
          <w:tcPr>
            <w:tcW w:w="3079" w:type="dxa"/>
            <w:shd w:val="clear" w:color="auto" w:fill="1F4E79"/>
            <w:tcMar>
              <w:top w:w="90" w:type="dxa"/>
              <w:left w:w="90" w:type="dxa"/>
              <w:bottom w:w="90" w:type="dxa"/>
              <w:right w:w="90" w:type="dxa"/>
            </w:tcMar>
          </w:tcPr>
          <w:p w14:paraId="18A90408" w14:textId="77777777" w:rsidR="00C34F12" w:rsidRDefault="00244BB2">
            <w:pPr>
              <w:jc w:val="center"/>
            </w:pPr>
            <w:r>
              <w:rPr>
                <w:b/>
                <w:color w:val="FFFFFF"/>
                <w:sz w:val="17"/>
              </w:rPr>
              <w:t>Port</w:t>
            </w:r>
          </w:p>
        </w:tc>
        <w:tc>
          <w:tcPr>
            <w:tcW w:w="3079" w:type="dxa"/>
            <w:shd w:val="clear" w:color="auto" w:fill="1F4E79"/>
            <w:tcMar>
              <w:top w:w="90" w:type="dxa"/>
              <w:left w:w="90" w:type="dxa"/>
              <w:bottom w:w="90" w:type="dxa"/>
              <w:right w:w="90" w:type="dxa"/>
            </w:tcMar>
          </w:tcPr>
          <w:p w14:paraId="270C5870" w14:textId="77777777" w:rsidR="00C34F12" w:rsidRDefault="00244BB2">
            <w:pPr>
              <w:jc w:val="center"/>
            </w:pPr>
            <w:r>
              <w:rPr>
                <w:b/>
                <w:color w:val="FFFFFF"/>
                <w:sz w:val="17"/>
              </w:rPr>
              <w:t>Responsibility</w:t>
            </w:r>
          </w:p>
        </w:tc>
        <w:tc>
          <w:tcPr>
            <w:tcW w:w="3079" w:type="dxa"/>
            <w:shd w:val="clear" w:color="auto" w:fill="1F4E79"/>
            <w:tcMar>
              <w:top w:w="90" w:type="dxa"/>
              <w:left w:w="90" w:type="dxa"/>
              <w:bottom w:w="90" w:type="dxa"/>
              <w:right w:w="90" w:type="dxa"/>
            </w:tcMar>
          </w:tcPr>
          <w:p w14:paraId="1FA976A3" w14:textId="77777777" w:rsidR="00C34F12" w:rsidRDefault="00244BB2">
            <w:pPr>
              <w:jc w:val="center"/>
            </w:pPr>
            <w:r>
              <w:rPr>
                <w:b/>
                <w:color w:val="FFFFFF"/>
                <w:sz w:val="17"/>
              </w:rPr>
              <w:t>Storage</w:t>
            </w:r>
          </w:p>
        </w:tc>
        <w:tc>
          <w:tcPr>
            <w:tcW w:w="3079" w:type="dxa"/>
            <w:shd w:val="clear" w:color="auto" w:fill="1F4E79"/>
            <w:tcMar>
              <w:top w:w="90" w:type="dxa"/>
              <w:left w:w="90" w:type="dxa"/>
              <w:bottom w:w="90" w:type="dxa"/>
              <w:right w:w="90" w:type="dxa"/>
            </w:tcMar>
          </w:tcPr>
          <w:p w14:paraId="43391CA9" w14:textId="77777777" w:rsidR="00C34F12" w:rsidRDefault="00244BB2">
            <w:pPr>
              <w:jc w:val="center"/>
            </w:pPr>
            <w:r>
              <w:rPr>
                <w:b/>
                <w:color w:val="FFFFFF"/>
                <w:sz w:val="17"/>
              </w:rPr>
              <w:t>Notes</w:t>
            </w:r>
          </w:p>
        </w:tc>
      </w:tr>
      <w:tr w:rsidR="00C34F12" w14:paraId="6A1C2164" w14:textId="77777777">
        <w:trPr>
          <w:jc w:val="center"/>
        </w:trPr>
        <w:tc>
          <w:tcPr>
            <w:tcW w:w="3079" w:type="dxa"/>
            <w:tcMar>
              <w:top w:w="80" w:type="dxa"/>
              <w:left w:w="80" w:type="dxa"/>
              <w:bottom w:w="80" w:type="dxa"/>
              <w:right w:w="80" w:type="dxa"/>
            </w:tcMar>
          </w:tcPr>
          <w:p w14:paraId="7AB1A71C" w14:textId="77777777" w:rsidR="00C34F12" w:rsidRDefault="00244BB2">
            <w:pPr>
              <w:spacing w:after="20" w:line="240" w:lineRule="auto"/>
            </w:pPr>
            <w:r>
              <w:rPr>
                <w:sz w:val="16"/>
              </w:rPr>
              <w:t>Frontend</w:t>
            </w:r>
          </w:p>
        </w:tc>
        <w:tc>
          <w:tcPr>
            <w:tcW w:w="3079" w:type="dxa"/>
            <w:tcMar>
              <w:top w:w="80" w:type="dxa"/>
              <w:left w:w="80" w:type="dxa"/>
              <w:bottom w:w="80" w:type="dxa"/>
              <w:right w:w="80" w:type="dxa"/>
            </w:tcMar>
          </w:tcPr>
          <w:p w14:paraId="0C64CE2B" w14:textId="77777777" w:rsidR="00C34F12" w:rsidRDefault="00244BB2">
            <w:pPr>
              <w:spacing w:after="20" w:line="240" w:lineRule="auto"/>
            </w:pPr>
            <w:r>
              <w:rPr>
                <w:sz w:val="16"/>
              </w:rPr>
              <w:t>:5500 / static files</w:t>
            </w:r>
          </w:p>
        </w:tc>
        <w:tc>
          <w:tcPr>
            <w:tcW w:w="3079" w:type="dxa"/>
            <w:tcMar>
              <w:top w:w="80" w:type="dxa"/>
              <w:left w:w="80" w:type="dxa"/>
              <w:bottom w:w="80" w:type="dxa"/>
              <w:right w:w="80" w:type="dxa"/>
            </w:tcMar>
          </w:tcPr>
          <w:p w14:paraId="12460358" w14:textId="77777777" w:rsidR="00C34F12" w:rsidRDefault="00244BB2">
            <w:pPr>
              <w:spacing w:after="20" w:line="240" w:lineRule="auto"/>
            </w:pPr>
            <w:r>
              <w:rPr>
                <w:sz w:val="16"/>
              </w:rPr>
              <w:t>User interface</w:t>
            </w:r>
          </w:p>
        </w:tc>
        <w:tc>
          <w:tcPr>
            <w:tcW w:w="3079" w:type="dxa"/>
            <w:tcMar>
              <w:top w:w="80" w:type="dxa"/>
              <w:left w:w="80" w:type="dxa"/>
              <w:bottom w:w="80" w:type="dxa"/>
              <w:right w:w="80" w:type="dxa"/>
            </w:tcMar>
          </w:tcPr>
          <w:p w14:paraId="22FAF188" w14:textId="77777777" w:rsidR="00C34F12" w:rsidRDefault="00244BB2">
            <w:pPr>
              <w:spacing w:after="20" w:line="240" w:lineRule="auto"/>
            </w:pPr>
            <w:r>
              <w:rPr>
                <w:sz w:val="16"/>
              </w:rPr>
              <w:t>N/A</w:t>
            </w:r>
          </w:p>
        </w:tc>
        <w:tc>
          <w:tcPr>
            <w:tcW w:w="3079" w:type="dxa"/>
            <w:tcMar>
              <w:top w:w="80" w:type="dxa"/>
              <w:left w:w="80" w:type="dxa"/>
              <w:bottom w:w="80" w:type="dxa"/>
              <w:right w:w="80" w:type="dxa"/>
            </w:tcMar>
          </w:tcPr>
          <w:p w14:paraId="1010A87B" w14:textId="77777777" w:rsidR="00C34F12" w:rsidRDefault="00244BB2">
            <w:pPr>
              <w:spacing w:after="20" w:line="240" w:lineRule="auto"/>
            </w:pPr>
            <w:r>
              <w:rPr>
                <w:sz w:val="16"/>
              </w:rPr>
              <w:t>Calls Nginx :8088</w:t>
            </w:r>
          </w:p>
        </w:tc>
      </w:tr>
      <w:tr w:rsidR="00C34F12" w14:paraId="3DA5A42E" w14:textId="77777777">
        <w:trPr>
          <w:jc w:val="center"/>
        </w:trPr>
        <w:tc>
          <w:tcPr>
            <w:tcW w:w="3079" w:type="dxa"/>
            <w:tcMar>
              <w:top w:w="80" w:type="dxa"/>
              <w:left w:w="80" w:type="dxa"/>
              <w:bottom w:w="80" w:type="dxa"/>
              <w:right w:w="80" w:type="dxa"/>
            </w:tcMar>
          </w:tcPr>
          <w:p w14:paraId="5439E7B2" w14:textId="77777777" w:rsidR="00C34F12" w:rsidRDefault="00244BB2">
            <w:pPr>
              <w:spacing w:after="20" w:line="240" w:lineRule="auto"/>
            </w:pPr>
            <w:r>
              <w:rPr>
                <w:sz w:val="16"/>
              </w:rPr>
              <w:t>Nginx Load Balancer</w:t>
            </w:r>
          </w:p>
        </w:tc>
        <w:tc>
          <w:tcPr>
            <w:tcW w:w="3079" w:type="dxa"/>
            <w:tcMar>
              <w:top w:w="80" w:type="dxa"/>
              <w:left w:w="80" w:type="dxa"/>
              <w:bottom w:w="80" w:type="dxa"/>
              <w:right w:w="80" w:type="dxa"/>
            </w:tcMar>
          </w:tcPr>
          <w:p w14:paraId="4C7A86DB" w14:textId="77777777" w:rsidR="00C34F12" w:rsidRDefault="00244BB2">
            <w:pPr>
              <w:spacing w:after="20" w:line="240" w:lineRule="auto"/>
            </w:pPr>
            <w:r>
              <w:rPr>
                <w:sz w:val="16"/>
              </w:rPr>
              <w:t>:8088</w:t>
            </w:r>
          </w:p>
        </w:tc>
        <w:tc>
          <w:tcPr>
            <w:tcW w:w="3079" w:type="dxa"/>
            <w:tcMar>
              <w:top w:w="80" w:type="dxa"/>
              <w:left w:w="80" w:type="dxa"/>
              <w:bottom w:w="80" w:type="dxa"/>
              <w:right w:w="80" w:type="dxa"/>
            </w:tcMar>
          </w:tcPr>
          <w:p w14:paraId="13946EAE" w14:textId="77777777" w:rsidR="00C34F12" w:rsidRDefault="00244BB2">
            <w:pPr>
              <w:spacing w:after="20" w:line="240" w:lineRule="auto"/>
            </w:pPr>
            <w:r>
              <w:rPr>
                <w:sz w:val="16"/>
              </w:rPr>
              <w:t>Load balancing</w:t>
            </w:r>
          </w:p>
        </w:tc>
        <w:tc>
          <w:tcPr>
            <w:tcW w:w="3079" w:type="dxa"/>
            <w:tcMar>
              <w:top w:w="80" w:type="dxa"/>
              <w:left w:w="80" w:type="dxa"/>
              <w:bottom w:w="80" w:type="dxa"/>
              <w:right w:w="80" w:type="dxa"/>
            </w:tcMar>
          </w:tcPr>
          <w:p w14:paraId="4066CB00" w14:textId="77777777" w:rsidR="00C34F12" w:rsidRDefault="00244BB2">
            <w:pPr>
              <w:spacing w:after="20" w:line="240" w:lineRule="auto"/>
            </w:pPr>
            <w:r>
              <w:rPr>
                <w:sz w:val="16"/>
              </w:rPr>
              <w:t>N/A</w:t>
            </w:r>
          </w:p>
        </w:tc>
        <w:tc>
          <w:tcPr>
            <w:tcW w:w="3079" w:type="dxa"/>
            <w:tcMar>
              <w:top w:w="80" w:type="dxa"/>
              <w:left w:w="80" w:type="dxa"/>
              <w:bottom w:w="80" w:type="dxa"/>
              <w:right w:w="80" w:type="dxa"/>
            </w:tcMar>
          </w:tcPr>
          <w:p w14:paraId="428684E9" w14:textId="77777777" w:rsidR="00C34F12" w:rsidRDefault="00244BB2">
            <w:pPr>
              <w:spacing w:after="20" w:line="240" w:lineRule="auto"/>
            </w:pPr>
            <w:r>
              <w:rPr>
                <w:sz w:val="16"/>
              </w:rPr>
              <w:t>Balances to api-gateway-1/2</w:t>
            </w:r>
          </w:p>
        </w:tc>
      </w:tr>
      <w:tr w:rsidR="00C34F12" w14:paraId="345B6280" w14:textId="77777777">
        <w:trPr>
          <w:jc w:val="center"/>
        </w:trPr>
        <w:tc>
          <w:tcPr>
            <w:tcW w:w="3079" w:type="dxa"/>
            <w:tcMar>
              <w:top w:w="80" w:type="dxa"/>
              <w:left w:w="80" w:type="dxa"/>
              <w:bottom w:w="80" w:type="dxa"/>
              <w:right w:w="80" w:type="dxa"/>
            </w:tcMar>
          </w:tcPr>
          <w:p w14:paraId="169841C5" w14:textId="77777777" w:rsidR="00C34F12" w:rsidRDefault="00244BB2">
            <w:pPr>
              <w:spacing w:after="20" w:line="240" w:lineRule="auto"/>
            </w:pPr>
            <w:r>
              <w:rPr>
                <w:sz w:val="16"/>
              </w:rPr>
              <w:t>API Gateway x2</w:t>
            </w:r>
          </w:p>
        </w:tc>
        <w:tc>
          <w:tcPr>
            <w:tcW w:w="3079" w:type="dxa"/>
            <w:tcMar>
              <w:top w:w="80" w:type="dxa"/>
              <w:left w:w="80" w:type="dxa"/>
              <w:bottom w:w="80" w:type="dxa"/>
              <w:right w:w="80" w:type="dxa"/>
            </w:tcMar>
          </w:tcPr>
          <w:p w14:paraId="6A1FD9DC" w14:textId="77777777" w:rsidR="00C34F12" w:rsidRDefault="00244BB2">
            <w:pPr>
              <w:spacing w:after="20" w:line="240" w:lineRule="auto"/>
            </w:pPr>
            <w:r>
              <w:rPr>
                <w:sz w:val="16"/>
              </w:rPr>
              <w:t>:8000 internal</w:t>
            </w:r>
          </w:p>
        </w:tc>
        <w:tc>
          <w:tcPr>
            <w:tcW w:w="3079" w:type="dxa"/>
            <w:tcMar>
              <w:top w:w="80" w:type="dxa"/>
              <w:left w:w="80" w:type="dxa"/>
              <w:bottom w:w="80" w:type="dxa"/>
              <w:right w:w="80" w:type="dxa"/>
            </w:tcMar>
          </w:tcPr>
          <w:p w14:paraId="62F5CF12" w14:textId="77777777" w:rsidR="00C34F12" w:rsidRDefault="00244BB2">
            <w:pPr>
              <w:spacing w:after="20" w:line="240" w:lineRule="auto"/>
            </w:pPr>
            <w:r>
              <w:rPr>
                <w:sz w:val="16"/>
              </w:rPr>
              <w:t>Routing + rate limiting</w:t>
            </w:r>
          </w:p>
        </w:tc>
        <w:tc>
          <w:tcPr>
            <w:tcW w:w="3079" w:type="dxa"/>
            <w:tcMar>
              <w:top w:w="80" w:type="dxa"/>
              <w:left w:w="80" w:type="dxa"/>
              <w:bottom w:w="80" w:type="dxa"/>
              <w:right w:w="80" w:type="dxa"/>
            </w:tcMar>
          </w:tcPr>
          <w:p w14:paraId="0B15D2F0" w14:textId="77777777" w:rsidR="00C34F12" w:rsidRDefault="00244BB2">
            <w:pPr>
              <w:spacing w:after="20" w:line="240" w:lineRule="auto"/>
            </w:pPr>
            <w:r>
              <w:rPr>
                <w:sz w:val="16"/>
              </w:rPr>
              <w:t>Redis rate_limit keys</w:t>
            </w:r>
          </w:p>
        </w:tc>
        <w:tc>
          <w:tcPr>
            <w:tcW w:w="3079" w:type="dxa"/>
            <w:tcMar>
              <w:top w:w="80" w:type="dxa"/>
              <w:left w:w="80" w:type="dxa"/>
              <w:bottom w:w="80" w:type="dxa"/>
              <w:right w:w="80" w:type="dxa"/>
            </w:tcMar>
          </w:tcPr>
          <w:p w14:paraId="5F49FC28" w14:textId="77777777" w:rsidR="00C34F12" w:rsidRDefault="00244BB2">
            <w:pPr>
              <w:spacing w:after="20" w:line="240" w:lineRule="auto"/>
            </w:pPr>
            <w:r>
              <w:rPr>
                <w:sz w:val="16"/>
              </w:rPr>
              <w:t>Routes /auth, /transactions, /goals, /agent, /recommendations</w:t>
            </w:r>
          </w:p>
        </w:tc>
      </w:tr>
      <w:tr w:rsidR="00C34F12" w14:paraId="5EA141A9" w14:textId="77777777">
        <w:trPr>
          <w:jc w:val="center"/>
        </w:trPr>
        <w:tc>
          <w:tcPr>
            <w:tcW w:w="3079" w:type="dxa"/>
            <w:tcMar>
              <w:top w:w="80" w:type="dxa"/>
              <w:left w:w="80" w:type="dxa"/>
              <w:bottom w:w="80" w:type="dxa"/>
              <w:right w:w="80" w:type="dxa"/>
            </w:tcMar>
          </w:tcPr>
          <w:p w14:paraId="30DE856B" w14:textId="77777777" w:rsidR="00C34F12" w:rsidRDefault="00244BB2">
            <w:pPr>
              <w:spacing w:after="20" w:line="240" w:lineRule="auto"/>
            </w:pPr>
            <w:r>
              <w:rPr>
                <w:sz w:val="16"/>
              </w:rPr>
              <w:t>Auth Service</w:t>
            </w:r>
          </w:p>
        </w:tc>
        <w:tc>
          <w:tcPr>
            <w:tcW w:w="3079" w:type="dxa"/>
            <w:tcMar>
              <w:top w:w="80" w:type="dxa"/>
              <w:left w:w="80" w:type="dxa"/>
              <w:bottom w:w="80" w:type="dxa"/>
              <w:right w:w="80" w:type="dxa"/>
            </w:tcMar>
          </w:tcPr>
          <w:p w14:paraId="63B12732" w14:textId="77777777" w:rsidR="00C34F12" w:rsidRDefault="00244BB2">
            <w:pPr>
              <w:spacing w:after="20" w:line="240" w:lineRule="auto"/>
            </w:pPr>
            <w:r>
              <w:rPr>
                <w:sz w:val="16"/>
              </w:rPr>
              <w:t>:8001</w:t>
            </w:r>
          </w:p>
        </w:tc>
        <w:tc>
          <w:tcPr>
            <w:tcW w:w="3079" w:type="dxa"/>
            <w:tcMar>
              <w:top w:w="80" w:type="dxa"/>
              <w:left w:w="80" w:type="dxa"/>
              <w:bottom w:w="80" w:type="dxa"/>
              <w:right w:w="80" w:type="dxa"/>
            </w:tcMar>
          </w:tcPr>
          <w:p w14:paraId="1E399464" w14:textId="77777777" w:rsidR="00C34F12" w:rsidRDefault="00244BB2">
            <w:pPr>
              <w:spacing w:after="20" w:line="240" w:lineRule="auto"/>
            </w:pPr>
            <w:r>
              <w:rPr>
                <w:sz w:val="16"/>
              </w:rPr>
              <w:t>Users and login</w:t>
            </w:r>
          </w:p>
        </w:tc>
        <w:tc>
          <w:tcPr>
            <w:tcW w:w="3079" w:type="dxa"/>
            <w:tcMar>
              <w:top w:w="80" w:type="dxa"/>
              <w:left w:w="80" w:type="dxa"/>
              <w:bottom w:w="80" w:type="dxa"/>
              <w:right w:w="80" w:type="dxa"/>
            </w:tcMar>
          </w:tcPr>
          <w:p w14:paraId="21FE7109" w14:textId="77777777" w:rsidR="00C34F12" w:rsidRDefault="00244BB2">
            <w:pPr>
              <w:spacing w:after="20" w:line="240" w:lineRule="auto"/>
            </w:pPr>
            <w:r>
              <w:rPr>
                <w:sz w:val="16"/>
              </w:rPr>
              <w:t>PostgreSQL auth_db + Redis user cache</w:t>
            </w:r>
          </w:p>
        </w:tc>
        <w:tc>
          <w:tcPr>
            <w:tcW w:w="3079" w:type="dxa"/>
            <w:tcMar>
              <w:top w:w="80" w:type="dxa"/>
              <w:left w:w="80" w:type="dxa"/>
              <w:bottom w:w="80" w:type="dxa"/>
              <w:right w:w="80" w:type="dxa"/>
            </w:tcMar>
          </w:tcPr>
          <w:p w14:paraId="39431C4B" w14:textId="77777777" w:rsidR="00C34F12" w:rsidRDefault="00244BB2">
            <w:pPr>
              <w:spacing w:after="20" w:line="240" w:lineRule="auto"/>
            </w:pPr>
            <w:r>
              <w:rPr>
                <w:sz w:val="16"/>
              </w:rPr>
              <w:t>Publishes user.registered</w:t>
            </w:r>
          </w:p>
        </w:tc>
      </w:tr>
      <w:tr w:rsidR="00C34F12" w14:paraId="24D73CC2" w14:textId="77777777">
        <w:trPr>
          <w:jc w:val="center"/>
        </w:trPr>
        <w:tc>
          <w:tcPr>
            <w:tcW w:w="3079" w:type="dxa"/>
            <w:tcMar>
              <w:top w:w="80" w:type="dxa"/>
              <w:left w:w="80" w:type="dxa"/>
              <w:bottom w:w="80" w:type="dxa"/>
              <w:right w:w="80" w:type="dxa"/>
            </w:tcMar>
          </w:tcPr>
          <w:p w14:paraId="6B60D71E" w14:textId="77777777" w:rsidR="00C34F12" w:rsidRDefault="00244BB2">
            <w:pPr>
              <w:spacing w:after="20" w:line="240" w:lineRule="auto"/>
            </w:pPr>
            <w:r>
              <w:rPr>
                <w:sz w:val="16"/>
              </w:rPr>
              <w:t>Transaction Service</w:t>
            </w:r>
          </w:p>
        </w:tc>
        <w:tc>
          <w:tcPr>
            <w:tcW w:w="3079" w:type="dxa"/>
            <w:tcMar>
              <w:top w:w="80" w:type="dxa"/>
              <w:left w:w="80" w:type="dxa"/>
              <w:bottom w:w="80" w:type="dxa"/>
              <w:right w:w="80" w:type="dxa"/>
            </w:tcMar>
          </w:tcPr>
          <w:p w14:paraId="7D299B39" w14:textId="77777777" w:rsidR="00C34F12" w:rsidRDefault="00244BB2">
            <w:pPr>
              <w:spacing w:after="20" w:line="240" w:lineRule="auto"/>
            </w:pPr>
            <w:r>
              <w:rPr>
                <w:sz w:val="16"/>
              </w:rPr>
              <w:t>:8002</w:t>
            </w:r>
          </w:p>
        </w:tc>
        <w:tc>
          <w:tcPr>
            <w:tcW w:w="3079" w:type="dxa"/>
            <w:tcMar>
              <w:top w:w="80" w:type="dxa"/>
              <w:left w:w="80" w:type="dxa"/>
              <w:bottom w:w="80" w:type="dxa"/>
              <w:right w:w="80" w:type="dxa"/>
            </w:tcMar>
          </w:tcPr>
          <w:p w14:paraId="4034C754" w14:textId="77777777" w:rsidR="00C34F12" w:rsidRDefault="00244BB2">
            <w:pPr>
              <w:spacing w:after="20" w:line="240" w:lineRule="auto"/>
            </w:pPr>
            <w:r>
              <w:rPr>
                <w:sz w:val="16"/>
              </w:rPr>
              <w:t>Transactions and summary</w:t>
            </w:r>
          </w:p>
        </w:tc>
        <w:tc>
          <w:tcPr>
            <w:tcW w:w="3079" w:type="dxa"/>
            <w:tcMar>
              <w:top w:w="80" w:type="dxa"/>
              <w:left w:w="80" w:type="dxa"/>
              <w:bottom w:w="80" w:type="dxa"/>
              <w:right w:w="80" w:type="dxa"/>
            </w:tcMar>
          </w:tcPr>
          <w:p w14:paraId="43CFB177" w14:textId="77777777" w:rsidR="00C34F12" w:rsidRDefault="00244BB2">
            <w:pPr>
              <w:spacing w:after="20" w:line="240" w:lineRule="auto"/>
            </w:pPr>
            <w:r>
              <w:rPr>
                <w:sz w:val="16"/>
              </w:rPr>
              <w:t>PostgreSQL transaction_db + Redis summary cache</w:t>
            </w:r>
          </w:p>
        </w:tc>
        <w:tc>
          <w:tcPr>
            <w:tcW w:w="3079" w:type="dxa"/>
            <w:tcMar>
              <w:top w:w="80" w:type="dxa"/>
              <w:left w:w="80" w:type="dxa"/>
              <w:bottom w:w="80" w:type="dxa"/>
              <w:right w:w="80" w:type="dxa"/>
            </w:tcMar>
          </w:tcPr>
          <w:p w14:paraId="11D7F4CE" w14:textId="77777777" w:rsidR="00C34F12" w:rsidRDefault="00244BB2">
            <w:pPr>
              <w:spacing w:after="20" w:line="240" w:lineRule="auto"/>
            </w:pPr>
            <w:r>
              <w:rPr>
                <w:sz w:val="16"/>
              </w:rPr>
              <w:t>Publishes transaction.created/deleted</w:t>
            </w:r>
          </w:p>
        </w:tc>
      </w:tr>
      <w:tr w:rsidR="00C34F12" w14:paraId="74CD339E" w14:textId="77777777">
        <w:trPr>
          <w:jc w:val="center"/>
        </w:trPr>
        <w:tc>
          <w:tcPr>
            <w:tcW w:w="3079" w:type="dxa"/>
            <w:tcMar>
              <w:top w:w="80" w:type="dxa"/>
              <w:left w:w="80" w:type="dxa"/>
              <w:bottom w:w="80" w:type="dxa"/>
              <w:right w:w="80" w:type="dxa"/>
            </w:tcMar>
          </w:tcPr>
          <w:p w14:paraId="7042A19C" w14:textId="77777777" w:rsidR="00C34F12" w:rsidRDefault="00244BB2">
            <w:pPr>
              <w:spacing w:after="20" w:line="240" w:lineRule="auto"/>
            </w:pPr>
            <w:r>
              <w:rPr>
                <w:sz w:val="16"/>
              </w:rPr>
              <w:t>Savings Service</w:t>
            </w:r>
          </w:p>
        </w:tc>
        <w:tc>
          <w:tcPr>
            <w:tcW w:w="3079" w:type="dxa"/>
            <w:tcMar>
              <w:top w:w="80" w:type="dxa"/>
              <w:left w:w="80" w:type="dxa"/>
              <w:bottom w:w="80" w:type="dxa"/>
              <w:right w:w="80" w:type="dxa"/>
            </w:tcMar>
          </w:tcPr>
          <w:p w14:paraId="473ED449" w14:textId="77777777" w:rsidR="00C34F12" w:rsidRDefault="00244BB2">
            <w:pPr>
              <w:spacing w:after="20" w:line="240" w:lineRule="auto"/>
            </w:pPr>
            <w:r>
              <w:rPr>
                <w:sz w:val="16"/>
              </w:rPr>
              <w:t>:8003</w:t>
            </w:r>
          </w:p>
        </w:tc>
        <w:tc>
          <w:tcPr>
            <w:tcW w:w="3079" w:type="dxa"/>
            <w:tcMar>
              <w:top w:w="80" w:type="dxa"/>
              <w:left w:w="80" w:type="dxa"/>
              <w:bottom w:w="80" w:type="dxa"/>
              <w:right w:w="80" w:type="dxa"/>
            </w:tcMar>
          </w:tcPr>
          <w:p w14:paraId="5062BCAD" w14:textId="77777777" w:rsidR="00C34F12" w:rsidRDefault="00244BB2">
            <w:pPr>
              <w:spacing w:after="20" w:line="240" w:lineRule="auto"/>
            </w:pPr>
            <w:r>
              <w:rPr>
                <w:sz w:val="16"/>
              </w:rPr>
              <w:t>Savings goals</w:t>
            </w:r>
          </w:p>
        </w:tc>
        <w:tc>
          <w:tcPr>
            <w:tcW w:w="3079" w:type="dxa"/>
            <w:tcMar>
              <w:top w:w="80" w:type="dxa"/>
              <w:left w:w="80" w:type="dxa"/>
              <w:bottom w:w="80" w:type="dxa"/>
              <w:right w:w="80" w:type="dxa"/>
            </w:tcMar>
          </w:tcPr>
          <w:p w14:paraId="76ED0F9D" w14:textId="77777777" w:rsidR="00C34F12" w:rsidRDefault="00244BB2">
            <w:pPr>
              <w:spacing w:after="20" w:line="240" w:lineRule="auto"/>
            </w:pPr>
            <w:r>
              <w:rPr>
                <w:sz w:val="16"/>
              </w:rPr>
              <w:t>PostgreSQL savings_db</w:t>
            </w:r>
          </w:p>
        </w:tc>
        <w:tc>
          <w:tcPr>
            <w:tcW w:w="3079" w:type="dxa"/>
            <w:tcMar>
              <w:top w:w="80" w:type="dxa"/>
              <w:left w:w="80" w:type="dxa"/>
              <w:bottom w:w="80" w:type="dxa"/>
              <w:right w:w="80" w:type="dxa"/>
            </w:tcMar>
          </w:tcPr>
          <w:p w14:paraId="7F7CE0E8" w14:textId="77777777" w:rsidR="00C34F12" w:rsidRDefault="00244BB2">
            <w:pPr>
              <w:spacing w:after="20" w:line="240" w:lineRule="auto"/>
            </w:pPr>
            <w:r>
              <w:rPr>
                <w:sz w:val="16"/>
              </w:rPr>
              <w:t>Publishes goal.created/updated</w:t>
            </w:r>
          </w:p>
        </w:tc>
      </w:tr>
      <w:tr w:rsidR="00C34F12" w14:paraId="769F6208" w14:textId="77777777">
        <w:trPr>
          <w:jc w:val="center"/>
        </w:trPr>
        <w:tc>
          <w:tcPr>
            <w:tcW w:w="3079" w:type="dxa"/>
            <w:tcMar>
              <w:top w:w="80" w:type="dxa"/>
              <w:left w:w="80" w:type="dxa"/>
              <w:bottom w:w="80" w:type="dxa"/>
              <w:right w:w="80" w:type="dxa"/>
            </w:tcMar>
          </w:tcPr>
          <w:p w14:paraId="7F4220AB" w14:textId="77777777" w:rsidR="00C34F12" w:rsidRDefault="00244BB2">
            <w:pPr>
              <w:spacing w:after="20" w:line="240" w:lineRule="auto"/>
            </w:pPr>
            <w:r>
              <w:rPr>
                <w:sz w:val="16"/>
              </w:rPr>
              <w:t>Agent Service</w:t>
            </w:r>
          </w:p>
        </w:tc>
        <w:tc>
          <w:tcPr>
            <w:tcW w:w="3079" w:type="dxa"/>
            <w:tcMar>
              <w:top w:w="80" w:type="dxa"/>
              <w:left w:w="80" w:type="dxa"/>
              <w:bottom w:w="80" w:type="dxa"/>
              <w:right w:w="80" w:type="dxa"/>
            </w:tcMar>
          </w:tcPr>
          <w:p w14:paraId="26EC2C18" w14:textId="77777777" w:rsidR="00C34F12" w:rsidRDefault="00244BB2">
            <w:pPr>
              <w:spacing w:after="20" w:line="240" w:lineRule="auto"/>
            </w:pPr>
            <w:r>
              <w:rPr>
                <w:sz w:val="16"/>
              </w:rPr>
              <w:t>:8004</w:t>
            </w:r>
          </w:p>
        </w:tc>
        <w:tc>
          <w:tcPr>
            <w:tcW w:w="3079" w:type="dxa"/>
            <w:tcMar>
              <w:top w:w="80" w:type="dxa"/>
              <w:left w:w="80" w:type="dxa"/>
              <w:bottom w:w="80" w:type="dxa"/>
              <w:right w:w="80" w:type="dxa"/>
            </w:tcMar>
          </w:tcPr>
          <w:p w14:paraId="4D6464D1" w14:textId="77777777" w:rsidR="00C34F12" w:rsidRDefault="00244BB2">
            <w:pPr>
              <w:spacing w:after="20" w:line="240" w:lineRule="auto"/>
            </w:pPr>
            <w:r>
              <w:rPr>
                <w:sz w:val="16"/>
              </w:rPr>
              <w:t>Multi-agent AI assistant</w:t>
            </w:r>
          </w:p>
        </w:tc>
        <w:tc>
          <w:tcPr>
            <w:tcW w:w="3079" w:type="dxa"/>
            <w:tcMar>
              <w:top w:w="80" w:type="dxa"/>
              <w:left w:w="80" w:type="dxa"/>
              <w:bottom w:w="80" w:type="dxa"/>
              <w:right w:w="80" w:type="dxa"/>
            </w:tcMar>
          </w:tcPr>
          <w:p w14:paraId="1F7C8670" w14:textId="77777777" w:rsidR="00C34F12" w:rsidRDefault="00244BB2">
            <w:pPr>
              <w:spacing w:after="20" w:line="240" w:lineRule="auto"/>
            </w:pPr>
            <w:r>
              <w:rPr>
                <w:sz w:val="16"/>
              </w:rPr>
              <w:t>Qdrant vector memory + Langfuse traces</w:t>
            </w:r>
          </w:p>
        </w:tc>
        <w:tc>
          <w:tcPr>
            <w:tcW w:w="3079" w:type="dxa"/>
            <w:tcMar>
              <w:top w:w="80" w:type="dxa"/>
              <w:left w:w="80" w:type="dxa"/>
              <w:bottom w:w="80" w:type="dxa"/>
              <w:right w:w="80" w:type="dxa"/>
            </w:tcMar>
          </w:tcPr>
          <w:p w14:paraId="073E285E" w14:textId="77777777" w:rsidR="00C34F12" w:rsidRDefault="00244BB2">
            <w:pPr>
              <w:spacing w:after="20" w:line="240" w:lineRule="auto"/>
            </w:pPr>
            <w:r>
              <w:rPr>
                <w:sz w:val="16"/>
              </w:rPr>
              <w:t>Reads transaction summary, calls Ollama</w:t>
            </w:r>
          </w:p>
        </w:tc>
      </w:tr>
      <w:tr w:rsidR="00C34F12" w14:paraId="6D353A10" w14:textId="77777777">
        <w:trPr>
          <w:jc w:val="center"/>
        </w:trPr>
        <w:tc>
          <w:tcPr>
            <w:tcW w:w="3079" w:type="dxa"/>
            <w:tcMar>
              <w:top w:w="80" w:type="dxa"/>
              <w:left w:w="80" w:type="dxa"/>
              <w:bottom w:w="80" w:type="dxa"/>
              <w:right w:w="80" w:type="dxa"/>
            </w:tcMar>
          </w:tcPr>
          <w:p w14:paraId="5B80BC79" w14:textId="77777777" w:rsidR="00C34F12" w:rsidRDefault="00244BB2">
            <w:pPr>
              <w:spacing w:after="20" w:line="240" w:lineRule="auto"/>
            </w:pPr>
            <w:r>
              <w:rPr>
                <w:sz w:val="16"/>
              </w:rPr>
              <w:t>RecSys Service</w:t>
            </w:r>
          </w:p>
        </w:tc>
        <w:tc>
          <w:tcPr>
            <w:tcW w:w="3079" w:type="dxa"/>
            <w:tcMar>
              <w:top w:w="80" w:type="dxa"/>
              <w:left w:w="80" w:type="dxa"/>
              <w:bottom w:w="80" w:type="dxa"/>
              <w:right w:w="80" w:type="dxa"/>
            </w:tcMar>
          </w:tcPr>
          <w:p w14:paraId="74CB59A0" w14:textId="77777777" w:rsidR="00C34F12" w:rsidRDefault="00244BB2">
            <w:pPr>
              <w:spacing w:after="20" w:line="240" w:lineRule="auto"/>
            </w:pPr>
            <w:r>
              <w:rPr>
                <w:sz w:val="16"/>
              </w:rPr>
              <w:t>:8005</w:t>
            </w:r>
          </w:p>
        </w:tc>
        <w:tc>
          <w:tcPr>
            <w:tcW w:w="3079" w:type="dxa"/>
            <w:tcMar>
              <w:top w:w="80" w:type="dxa"/>
              <w:left w:w="80" w:type="dxa"/>
              <w:bottom w:w="80" w:type="dxa"/>
              <w:right w:w="80" w:type="dxa"/>
            </w:tcMar>
          </w:tcPr>
          <w:p w14:paraId="383A5001" w14:textId="77777777" w:rsidR="00C34F12" w:rsidRDefault="00244BB2">
            <w:pPr>
              <w:spacing w:after="20" w:line="240" w:lineRule="auto"/>
            </w:pPr>
            <w:r>
              <w:rPr>
                <w:sz w:val="16"/>
              </w:rPr>
              <w:t>Smart recommendations</w:t>
            </w:r>
          </w:p>
        </w:tc>
        <w:tc>
          <w:tcPr>
            <w:tcW w:w="3079" w:type="dxa"/>
            <w:tcMar>
              <w:top w:w="80" w:type="dxa"/>
              <w:left w:w="80" w:type="dxa"/>
              <w:bottom w:w="80" w:type="dxa"/>
              <w:right w:w="80" w:type="dxa"/>
            </w:tcMar>
          </w:tcPr>
          <w:p w14:paraId="301BFA06" w14:textId="77777777" w:rsidR="00C34F12" w:rsidRDefault="00244BB2">
            <w:pPr>
              <w:spacing w:after="20" w:line="240" w:lineRule="auto"/>
            </w:pPr>
            <w:r>
              <w:rPr>
                <w:sz w:val="16"/>
              </w:rPr>
              <w:t>Reads transaction data</w:t>
            </w:r>
          </w:p>
        </w:tc>
        <w:tc>
          <w:tcPr>
            <w:tcW w:w="3079" w:type="dxa"/>
            <w:tcMar>
              <w:top w:w="80" w:type="dxa"/>
              <w:left w:w="80" w:type="dxa"/>
              <w:bottom w:w="80" w:type="dxa"/>
              <w:right w:w="80" w:type="dxa"/>
            </w:tcMar>
          </w:tcPr>
          <w:p w14:paraId="3C5392D8" w14:textId="77777777" w:rsidR="00C34F12" w:rsidRDefault="00244BB2">
            <w:pPr>
              <w:spacing w:after="20" w:line="240" w:lineRule="auto"/>
            </w:pPr>
            <w:r>
              <w:rPr>
                <w:sz w:val="16"/>
              </w:rPr>
              <w:t>Publishes recommendation.requested/generated</w:t>
            </w:r>
          </w:p>
        </w:tc>
      </w:tr>
      <w:tr w:rsidR="00C34F12" w14:paraId="200720F9" w14:textId="77777777">
        <w:trPr>
          <w:jc w:val="center"/>
        </w:trPr>
        <w:tc>
          <w:tcPr>
            <w:tcW w:w="3079" w:type="dxa"/>
            <w:tcMar>
              <w:top w:w="80" w:type="dxa"/>
              <w:left w:w="80" w:type="dxa"/>
              <w:bottom w:w="80" w:type="dxa"/>
              <w:right w:w="80" w:type="dxa"/>
            </w:tcMar>
          </w:tcPr>
          <w:p w14:paraId="2E017099" w14:textId="77777777" w:rsidR="00C34F12" w:rsidRDefault="00244BB2">
            <w:pPr>
              <w:spacing w:after="20" w:line="240" w:lineRule="auto"/>
            </w:pPr>
            <w:r>
              <w:rPr>
                <w:sz w:val="16"/>
              </w:rPr>
              <w:t>Kafka + Kafka UI</w:t>
            </w:r>
          </w:p>
        </w:tc>
        <w:tc>
          <w:tcPr>
            <w:tcW w:w="3079" w:type="dxa"/>
            <w:tcMar>
              <w:top w:w="80" w:type="dxa"/>
              <w:left w:w="80" w:type="dxa"/>
              <w:bottom w:w="80" w:type="dxa"/>
              <w:right w:w="80" w:type="dxa"/>
            </w:tcMar>
          </w:tcPr>
          <w:p w14:paraId="08496FEF" w14:textId="77777777" w:rsidR="00C34F12" w:rsidRDefault="00244BB2">
            <w:pPr>
              <w:spacing w:after="20" w:line="240" w:lineRule="auto"/>
            </w:pPr>
            <w:r>
              <w:rPr>
                <w:sz w:val="16"/>
              </w:rPr>
              <w:t>:9092 / :8080</w:t>
            </w:r>
          </w:p>
        </w:tc>
        <w:tc>
          <w:tcPr>
            <w:tcW w:w="3079" w:type="dxa"/>
            <w:tcMar>
              <w:top w:w="80" w:type="dxa"/>
              <w:left w:w="80" w:type="dxa"/>
              <w:bottom w:w="80" w:type="dxa"/>
              <w:right w:w="80" w:type="dxa"/>
            </w:tcMar>
          </w:tcPr>
          <w:p w14:paraId="0457C8D8" w14:textId="77777777" w:rsidR="00C34F12" w:rsidRDefault="00244BB2">
            <w:pPr>
              <w:spacing w:after="20" w:line="240" w:lineRule="auto"/>
            </w:pPr>
            <w:r>
              <w:rPr>
                <w:sz w:val="16"/>
              </w:rPr>
              <w:t>Event broker and inspection UI</w:t>
            </w:r>
          </w:p>
        </w:tc>
        <w:tc>
          <w:tcPr>
            <w:tcW w:w="3079" w:type="dxa"/>
            <w:tcMar>
              <w:top w:w="80" w:type="dxa"/>
              <w:left w:w="80" w:type="dxa"/>
              <w:bottom w:w="80" w:type="dxa"/>
              <w:right w:w="80" w:type="dxa"/>
            </w:tcMar>
          </w:tcPr>
          <w:p w14:paraId="36C0AF9B" w14:textId="77777777" w:rsidR="00C34F12" w:rsidRDefault="00244BB2">
            <w:pPr>
              <w:spacing w:after="20" w:line="240" w:lineRule="auto"/>
            </w:pPr>
            <w:r>
              <w:rPr>
                <w:sz w:val="16"/>
              </w:rPr>
              <w:t>Kafka log</w:t>
            </w:r>
          </w:p>
        </w:tc>
        <w:tc>
          <w:tcPr>
            <w:tcW w:w="3079" w:type="dxa"/>
            <w:tcMar>
              <w:top w:w="80" w:type="dxa"/>
              <w:left w:w="80" w:type="dxa"/>
              <w:bottom w:w="80" w:type="dxa"/>
              <w:right w:w="80" w:type="dxa"/>
            </w:tcMar>
          </w:tcPr>
          <w:p w14:paraId="191D9C70" w14:textId="77777777" w:rsidR="00C34F12" w:rsidRDefault="00244BB2">
            <w:pPr>
              <w:spacing w:after="20" w:line="240" w:lineRule="auto"/>
            </w:pPr>
            <w:r>
              <w:rPr>
                <w:sz w:val="16"/>
              </w:rPr>
              <w:t>Topics for domain events</w:t>
            </w:r>
          </w:p>
        </w:tc>
      </w:tr>
      <w:tr w:rsidR="00C34F12" w14:paraId="4B320585" w14:textId="77777777">
        <w:trPr>
          <w:jc w:val="center"/>
        </w:trPr>
        <w:tc>
          <w:tcPr>
            <w:tcW w:w="3079" w:type="dxa"/>
            <w:tcMar>
              <w:top w:w="80" w:type="dxa"/>
              <w:left w:w="80" w:type="dxa"/>
              <w:bottom w:w="80" w:type="dxa"/>
              <w:right w:w="80" w:type="dxa"/>
            </w:tcMar>
          </w:tcPr>
          <w:p w14:paraId="4C88B158" w14:textId="77777777" w:rsidR="00C34F12" w:rsidRDefault="00244BB2">
            <w:pPr>
              <w:spacing w:after="20" w:line="240" w:lineRule="auto"/>
            </w:pPr>
            <w:r>
              <w:rPr>
                <w:sz w:val="16"/>
              </w:rPr>
              <w:t>Redis</w:t>
            </w:r>
          </w:p>
        </w:tc>
        <w:tc>
          <w:tcPr>
            <w:tcW w:w="3079" w:type="dxa"/>
            <w:tcMar>
              <w:top w:w="80" w:type="dxa"/>
              <w:left w:w="80" w:type="dxa"/>
              <w:bottom w:w="80" w:type="dxa"/>
              <w:right w:w="80" w:type="dxa"/>
            </w:tcMar>
          </w:tcPr>
          <w:p w14:paraId="33086259" w14:textId="77777777" w:rsidR="00C34F12" w:rsidRDefault="00244BB2">
            <w:pPr>
              <w:spacing w:after="20" w:line="240" w:lineRule="auto"/>
            </w:pPr>
            <w:r>
              <w:rPr>
                <w:sz w:val="16"/>
              </w:rPr>
              <w:t>:6379</w:t>
            </w:r>
          </w:p>
        </w:tc>
        <w:tc>
          <w:tcPr>
            <w:tcW w:w="3079" w:type="dxa"/>
            <w:tcMar>
              <w:top w:w="80" w:type="dxa"/>
              <w:left w:w="80" w:type="dxa"/>
              <w:bottom w:w="80" w:type="dxa"/>
              <w:right w:w="80" w:type="dxa"/>
            </w:tcMar>
          </w:tcPr>
          <w:p w14:paraId="63B1C0F4" w14:textId="77777777" w:rsidR="00C34F12" w:rsidRDefault="00244BB2">
            <w:pPr>
              <w:spacing w:after="20" w:line="240" w:lineRule="auto"/>
            </w:pPr>
            <w:r>
              <w:rPr>
                <w:sz w:val="16"/>
              </w:rPr>
              <w:t>Cache and rate limiter storage</w:t>
            </w:r>
          </w:p>
        </w:tc>
        <w:tc>
          <w:tcPr>
            <w:tcW w:w="3079" w:type="dxa"/>
            <w:tcMar>
              <w:top w:w="80" w:type="dxa"/>
              <w:left w:w="80" w:type="dxa"/>
              <w:bottom w:w="80" w:type="dxa"/>
              <w:right w:w="80" w:type="dxa"/>
            </w:tcMar>
          </w:tcPr>
          <w:p w14:paraId="35443B90" w14:textId="77777777" w:rsidR="00C34F12" w:rsidRDefault="00244BB2">
            <w:pPr>
              <w:spacing w:after="20" w:line="240" w:lineRule="auto"/>
            </w:pPr>
            <w:r>
              <w:rPr>
                <w:sz w:val="16"/>
              </w:rPr>
              <w:t>Redis key-value store</w:t>
            </w:r>
          </w:p>
        </w:tc>
        <w:tc>
          <w:tcPr>
            <w:tcW w:w="3079" w:type="dxa"/>
            <w:tcMar>
              <w:top w:w="80" w:type="dxa"/>
              <w:left w:w="80" w:type="dxa"/>
              <w:bottom w:w="80" w:type="dxa"/>
              <w:right w:w="80" w:type="dxa"/>
            </w:tcMar>
          </w:tcPr>
          <w:p w14:paraId="15ADE4DF" w14:textId="77777777" w:rsidR="00C34F12" w:rsidRDefault="00244BB2">
            <w:pPr>
              <w:spacing w:after="20" w:line="240" w:lineRule="auto"/>
            </w:pPr>
            <w:r>
              <w:rPr>
                <w:sz w:val="16"/>
              </w:rPr>
              <w:t>Used by auth, transaction and gateway</w:t>
            </w:r>
          </w:p>
        </w:tc>
      </w:tr>
      <w:tr w:rsidR="00C34F12" w14:paraId="4E40EDAF" w14:textId="77777777">
        <w:trPr>
          <w:jc w:val="center"/>
        </w:trPr>
        <w:tc>
          <w:tcPr>
            <w:tcW w:w="3079" w:type="dxa"/>
            <w:tcMar>
              <w:top w:w="80" w:type="dxa"/>
              <w:left w:w="80" w:type="dxa"/>
              <w:bottom w:w="80" w:type="dxa"/>
              <w:right w:w="80" w:type="dxa"/>
            </w:tcMar>
          </w:tcPr>
          <w:p w14:paraId="590A963B" w14:textId="77777777" w:rsidR="00C34F12" w:rsidRDefault="00244BB2">
            <w:pPr>
              <w:spacing w:after="20" w:line="240" w:lineRule="auto"/>
            </w:pPr>
            <w:r>
              <w:rPr>
                <w:sz w:val="16"/>
              </w:rPr>
              <w:t>PostgreSQL</w:t>
            </w:r>
          </w:p>
        </w:tc>
        <w:tc>
          <w:tcPr>
            <w:tcW w:w="3079" w:type="dxa"/>
            <w:tcMar>
              <w:top w:w="80" w:type="dxa"/>
              <w:left w:w="80" w:type="dxa"/>
              <w:bottom w:w="80" w:type="dxa"/>
              <w:right w:w="80" w:type="dxa"/>
            </w:tcMar>
          </w:tcPr>
          <w:p w14:paraId="06324A40" w14:textId="77777777" w:rsidR="00C34F12" w:rsidRDefault="00244BB2">
            <w:pPr>
              <w:spacing w:after="20" w:line="240" w:lineRule="auto"/>
            </w:pPr>
            <w:r>
              <w:rPr>
                <w:sz w:val="16"/>
              </w:rPr>
              <w:t>:5432</w:t>
            </w:r>
          </w:p>
        </w:tc>
        <w:tc>
          <w:tcPr>
            <w:tcW w:w="3079" w:type="dxa"/>
            <w:tcMar>
              <w:top w:w="80" w:type="dxa"/>
              <w:left w:w="80" w:type="dxa"/>
              <w:bottom w:w="80" w:type="dxa"/>
              <w:right w:w="80" w:type="dxa"/>
            </w:tcMar>
          </w:tcPr>
          <w:p w14:paraId="5257338B" w14:textId="77777777" w:rsidR="00C34F12" w:rsidRDefault="00244BB2">
            <w:pPr>
              <w:spacing w:after="20" w:line="240" w:lineRule="auto"/>
            </w:pPr>
            <w:r>
              <w:rPr>
                <w:sz w:val="16"/>
              </w:rPr>
              <w:t>Business data</w:t>
            </w:r>
          </w:p>
        </w:tc>
        <w:tc>
          <w:tcPr>
            <w:tcW w:w="3079" w:type="dxa"/>
            <w:tcMar>
              <w:top w:w="80" w:type="dxa"/>
              <w:left w:w="80" w:type="dxa"/>
              <w:bottom w:w="80" w:type="dxa"/>
              <w:right w:w="80" w:type="dxa"/>
            </w:tcMar>
          </w:tcPr>
          <w:p w14:paraId="76614178" w14:textId="77777777" w:rsidR="00C34F12" w:rsidRDefault="00244BB2">
            <w:pPr>
              <w:spacing w:after="20" w:line="240" w:lineRule="auto"/>
            </w:pPr>
            <w:r>
              <w:rPr>
                <w:sz w:val="16"/>
              </w:rPr>
              <w:t>auth_db, transaction_db, savings_db</w:t>
            </w:r>
          </w:p>
        </w:tc>
        <w:tc>
          <w:tcPr>
            <w:tcW w:w="3079" w:type="dxa"/>
            <w:tcMar>
              <w:top w:w="80" w:type="dxa"/>
              <w:left w:w="80" w:type="dxa"/>
              <w:bottom w:w="80" w:type="dxa"/>
              <w:right w:w="80" w:type="dxa"/>
            </w:tcMar>
          </w:tcPr>
          <w:p w14:paraId="0C19A0F7" w14:textId="77777777" w:rsidR="00C34F12" w:rsidRDefault="00244BB2">
            <w:pPr>
              <w:spacing w:after="20" w:line="240" w:lineRule="auto"/>
            </w:pPr>
            <w:r>
              <w:rPr>
                <w:sz w:val="16"/>
              </w:rPr>
              <w:t>Used by core services</w:t>
            </w:r>
          </w:p>
        </w:tc>
      </w:tr>
      <w:tr w:rsidR="00C34F12" w14:paraId="45DD4AC2" w14:textId="77777777">
        <w:trPr>
          <w:jc w:val="center"/>
        </w:trPr>
        <w:tc>
          <w:tcPr>
            <w:tcW w:w="3079" w:type="dxa"/>
            <w:tcMar>
              <w:top w:w="80" w:type="dxa"/>
              <w:left w:w="80" w:type="dxa"/>
              <w:bottom w:w="80" w:type="dxa"/>
              <w:right w:w="80" w:type="dxa"/>
            </w:tcMar>
          </w:tcPr>
          <w:p w14:paraId="2BEB3721" w14:textId="77777777" w:rsidR="00C34F12" w:rsidRDefault="00244BB2">
            <w:pPr>
              <w:spacing w:after="20" w:line="240" w:lineRule="auto"/>
            </w:pPr>
            <w:r>
              <w:rPr>
                <w:sz w:val="16"/>
              </w:rPr>
              <w:t>Qdrant</w:t>
            </w:r>
          </w:p>
        </w:tc>
        <w:tc>
          <w:tcPr>
            <w:tcW w:w="3079" w:type="dxa"/>
            <w:tcMar>
              <w:top w:w="80" w:type="dxa"/>
              <w:left w:w="80" w:type="dxa"/>
              <w:bottom w:w="80" w:type="dxa"/>
              <w:right w:w="80" w:type="dxa"/>
            </w:tcMar>
          </w:tcPr>
          <w:p w14:paraId="79AEBDAF" w14:textId="77777777" w:rsidR="00C34F12" w:rsidRDefault="00244BB2">
            <w:pPr>
              <w:spacing w:after="20" w:line="240" w:lineRule="auto"/>
            </w:pPr>
            <w:r>
              <w:rPr>
                <w:sz w:val="16"/>
              </w:rPr>
              <w:t>:6333</w:t>
            </w:r>
          </w:p>
        </w:tc>
        <w:tc>
          <w:tcPr>
            <w:tcW w:w="3079" w:type="dxa"/>
            <w:tcMar>
              <w:top w:w="80" w:type="dxa"/>
              <w:left w:w="80" w:type="dxa"/>
              <w:bottom w:w="80" w:type="dxa"/>
              <w:right w:w="80" w:type="dxa"/>
            </w:tcMar>
          </w:tcPr>
          <w:p w14:paraId="3FAFD477" w14:textId="77777777" w:rsidR="00C34F12" w:rsidRDefault="00244BB2">
            <w:pPr>
              <w:spacing w:after="20" w:line="240" w:lineRule="auto"/>
            </w:pPr>
            <w:r>
              <w:rPr>
                <w:sz w:val="16"/>
              </w:rPr>
              <w:t>Vector memory</w:t>
            </w:r>
          </w:p>
        </w:tc>
        <w:tc>
          <w:tcPr>
            <w:tcW w:w="3079" w:type="dxa"/>
            <w:tcMar>
              <w:top w:w="80" w:type="dxa"/>
              <w:left w:w="80" w:type="dxa"/>
              <w:bottom w:w="80" w:type="dxa"/>
              <w:right w:w="80" w:type="dxa"/>
            </w:tcMar>
          </w:tcPr>
          <w:p w14:paraId="5776B6AA" w14:textId="77777777" w:rsidR="00C34F12" w:rsidRDefault="00244BB2">
            <w:pPr>
              <w:spacing w:after="20" w:line="240" w:lineRule="auto"/>
            </w:pPr>
            <w:r>
              <w:rPr>
                <w:sz w:val="16"/>
              </w:rPr>
              <w:t>kopilkin_memory collection</w:t>
            </w:r>
          </w:p>
        </w:tc>
        <w:tc>
          <w:tcPr>
            <w:tcW w:w="3079" w:type="dxa"/>
            <w:tcMar>
              <w:top w:w="80" w:type="dxa"/>
              <w:left w:w="80" w:type="dxa"/>
              <w:bottom w:w="80" w:type="dxa"/>
              <w:right w:w="80" w:type="dxa"/>
            </w:tcMar>
          </w:tcPr>
          <w:p w14:paraId="004A8502" w14:textId="77777777" w:rsidR="00C34F12" w:rsidRDefault="00244BB2">
            <w:pPr>
              <w:spacing w:after="20" w:line="240" w:lineRule="auto"/>
            </w:pPr>
            <w:r>
              <w:rPr>
                <w:sz w:val="16"/>
              </w:rPr>
              <w:t>Used by Mem0 adapter</w:t>
            </w:r>
          </w:p>
        </w:tc>
      </w:tr>
      <w:tr w:rsidR="00C34F12" w14:paraId="10172FE4" w14:textId="77777777">
        <w:trPr>
          <w:jc w:val="center"/>
        </w:trPr>
        <w:tc>
          <w:tcPr>
            <w:tcW w:w="3079" w:type="dxa"/>
            <w:tcMar>
              <w:top w:w="80" w:type="dxa"/>
              <w:left w:w="80" w:type="dxa"/>
              <w:bottom w:w="80" w:type="dxa"/>
              <w:right w:w="80" w:type="dxa"/>
            </w:tcMar>
          </w:tcPr>
          <w:p w14:paraId="5589D4AF" w14:textId="77777777" w:rsidR="00C34F12" w:rsidRDefault="00244BB2">
            <w:pPr>
              <w:spacing w:after="20" w:line="240" w:lineRule="auto"/>
            </w:pPr>
            <w:r>
              <w:rPr>
                <w:sz w:val="16"/>
              </w:rPr>
              <w:t>Langfuse + DB</w:t>
            </w:r>
          </w:p>
        </w:tc>
        <w:tc>
          <w:tcPr>
            <w:tcW w:w="3079" w:type="dxa"/>
            <w:tcMar>
              <w:top w:w="80" w:type="dxa"/>
              <w:left w:w="80" w:type="dxa"/>
              <w:bottom w:w="80" w:type="dxa"/>
              <w:right w:w="80" w:type="dxa"/>
            </w:tcMar>
          </w:tcPr>
          <w:p w14:paraId="23B12E7E" w14:textId="77777777" w:rsidR="00C34F12" w:rsidRDefault="00244BB2">
            <w:pPr>
              <w:spacing w:after="20" w:line="240" w:lineRule="auto"/>
            </w:pPr>
            <w:r>
              <w:rPr>
                <w:sz w:val="16"/>
              </w:rPr>
              <w:t>:3000</w:t>
            </w:r>
          </w:p>
        </w:tc>
        <w:tc>
          <w:tcPr>
            <w:tcW w:w="3079" w:type="dxa"/>
            <w:tcMar>
              <w:top w:w="80" w:type="dxa"/>
              <w:left w:w="80" w:type="dxa"/>
              <w:bottom w:w="80" w:type="dxa"/>
              <w:right w:w="80" w:type="dxa"/>
            </w:tcMar>
          </w:tcPr>
          <w:p w14:paraId="5F516758" w14:textId="77777777" w:rsidR="00C34F12" w:rsidRDefault="00244BB2">
            <w:pPr>
              <w:spacing w:after="20" w:line="240" w:lineRule="auto"/>
            </w:pPr>
            <w:r>
              <w:rPr>
                <w:sz w:val="16"/>
              </w:rPr>
              <w:t>LLM tracing</w:t>
            </w:r>
          </w:p>
        </w:tc>
        <w:tc>
          <w:tcPr>
            <w:tcW w:w="3079" w:type="dxa"/>
            <w:tcMar>
              <w:top w:w="80" w:type="dxa"/>
              <w:left w:w="80" w:type="dxa"/>
              <w:bottom w:w="80" w:type="dxa"/>
              <w:right w:w="80" w:type="dxa"/>
            </w:tcMar>
          </w:tcPr>
          <w:p w14:paraId="50F6976D" w14:textId="77777777" w:rsidR="00C34F12" w:rsidRDefault="00244BB2">
            <w:pPr>
              <w:spacing w:after="20" w:line="240" w:lineRule="auto"/>
            </w:pPr>
            <w:r>
              <w:rPr>
                <w:sz w:val="16"/>
              </w:rPr>
              <w:t>Langfuse PostgreSQL DB</w:t>
            </w:r>
          </w:p>
        </w:tc>
        <w:tc>
          <w:tcPr>
            <w:tcW w:w="3079" w:type="dxa"/>
            <w:tcMar>
              <w:top w:w="80" w:type="dxa"/>
              <w:left w:w="80" w:type="dxa"/>
              <w:bottom w:w="80" w:type="dxa"/>
              <w:right w:w="80" w:type="dxa"/>
            </w:tcMar>
          </w:tcPr>
          <w:p w14:paraId="1F1BFF20" w14:textId="77777777" w:rsidR="00C34F12" w:rsidRDefault="00244BB2">
            <w:pPr>
              <w:spacing w:after="20" w:line="240" w:lineRule="auto"/>
            </w:pPr>
            <w:r>
              <w:rPr>
                <w:sz w:val="16"/>
              </w:rPr>
              <w:t>Used by agent-service decorators</w:t>
            </w:r>
          </w:p>
        </w:tc>
      </w:tr>
      <w:tr w:rsidR="00C34F12" w14:paraId="70397913" w14:textId="77777777">
        <w:trPr>
          <w:jc w:val="center"/>
        </w:trPr>
        <w:tc>
          <w:tcPr>
            <w:tcW w:w="3079" w:type="dxa"/>
            <w:tcMar>
              <w:top w:w="80" w:type="dxa"/>
              <w:left w:w="80" w:type="dxa"/>
              <w:bottom w:w="80" w:type="dxa"/>
              <w:right w:w="80" w:type="dxa"/>
            </w:tcMar>
          </w:tcPr>
          <w:p w14:paraId="6494F952" w14:textId="77777777" w:rsidR="00C34F12" w:rsidRDefault="00244BB2">
            <w:pPr>
              <w:spacing w:after="20" w:line="240" w:lineRule="auto"/>
            </w:pPr>
            <w:r>
              <w:rPr>
                <w:sz w:val="16"/>
              </w:rPr>
              <w:t>Ollama Runtime</w:t>
            </w:r>
          </w:p>
        </w:tc>
        <w:tc>
          <w:tcPr>
            <w:tcW w:w="3079" w:type="dxa"/>
            <w:tcMar>
              <w:top w:w="80" w:type="dxa"/>
              <w:left w:w="80" w:type="dxa"/>
              <w:bottom w:w="80" w:type="dxa"/>
              <w:right w:w="80" w:type="dxa"/>
            </w:tcMar>
          </w:tcPr>
          <w:p w14:paraId="422DA12C" w14:textId="77777777" w:rsidR="00C34F12" w:rsidRDefault="00244BB2">
            <w:pPr>
              <w:spacing w:after="20" w:line="240" w:lineRule="auto"/>
            </w:pPr>
            <w:r>
              <w:rPr>
                <w:sz w:val="16"/>
              </w:rPr>
              <w:t>host :11434</w:t>
            </w:r>
          </w:p>
        </w:tc>
        <w:tc>
          <w:tcPr>
            <w:tcW w:w="3079" w:type="dxa"/>
            <w:tcMar>
              <w:top w:w="80" w:type="dxa"/>
              <w:left w:w="80" w:type="dxa"/>
              <w:bottom w:w="80" w:type="dxa"/>
              <w:right w:w="80" w:type="dxa"/>
            </w:tcMar>
          </w:tcPr>
          <w:p w14:paraId="6B8CDB6A" w14:textId="77777777" w:rsidR="00C34F12" w:rsidRDefault="00244BB2">
            <w:pPr>
              <w:spacing w:after="20" w:line="240" w:lineRule="auto"/>
            </w:pPr>
            <w:r>
              <w:rPr>
                <w:sz w:val="16"/>
              </w:rPr>
              <w:t>Local LLM and embeddings</w:t>
            </w:r>
          </w:p>
        </w:tc>
        <w:tc>
          <w:tcPr>
            <w:tcW w:w="3079" w:type="dxa"/>
            <w:tcMar>
              <w:top w:w="80" w:type="dxa"/>
              <w:left w:w="80" w:type="dxa"/>
              <w:bottom w:w="80" w:type="dxa"/>
              <w:right w:w="80" w:type="dxa"/>
            </w:tcMar>
          </w:tcPr>
          <w:p w14:paraId="15CA67D3" w14:textId="77777777" w:rsidR="00C34F12" w:rsidRDefault="00244BB2">
            <w:pPr>
              <w:spacing w:after="20" w:line="240" w:lineRule="auto"/>
            </w:pPr>
            <w:r>
              <w:rPr>
                <w:sz w:val="16"/>
              </w:rPr>
              <w:t>External host runtime</w:t>
            </w:r>
          </w:p>
        </w:tc>
        <w:tc>
          <w:tcPr>
            <w:tcW w:w="3079" w:type="dxa"/>
            <w:tcMar>
              <w:top w:w="80" w:type="dxa"/>
              <w:left w:w="80" w:type="dxa"/>
              <w:bottom w:w="80" w:type="dxa"/>
              <w:right w:w="80" w:type="dxa"/>
            </w:tcMar>
          </w:tcPr>
          <w:p w14:paraId="10FDB5F0" w14:textId="77777777" w:rsidR="00C34F12" w:rsidRDefault="00244BB2">
            <w:pPr>
              <w:spacing w:after="20" w:line="240" w:lineRule="auto"/>
            </w:pPr>
            <w:r>
              <w:rPr>
                <w:sz w:val="16"/>
              </w:rPr>
              <w:t>gemma3:4b + nomic-embed-text</w:t>
            </w:r>
          </w:p>
        </w:tc>
      </w:tr>
    </w:tbl>
    <w:p w14:paraId="67E6B347" w14:textId="77777777" w:rsidR="00C34F12" w:rsidRDefault="00C34F12"/>
    <w:p w14:paraId="1878A1DB" w14:textId="77777777" w:rsidR="00C34F12" w:rsidRDefault="00244BB2">
      <w:pPr>
        <w:spacing w:before="80" w:after="60" w:line="252" w:lineRule="auto"/>
      </w:pPr>
      <w:r>
        <w:rPr>
          <w:b/>
          <w:color w:val="1F4E79"/>
          <w:sz w:val="22"/>
        </w:rPr>
        <w:t>Kafka topics / Kafka topics</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5125"/>
        <w:gridCol w:w="5124"/>
        <w:gridCol w:w="5125"/>
      </w:tblGrid>
      <w:tr w:rsidR="00C34F12" w14:paraId="465DDEDD" w14:textId="77777777">
        <w:trPr>
          <w:jc w:val="center"/>
        </w:trPr>
        <w:tc>
          <w:tcPr>
            <w:tcW w:w="5131" w:type="dxa"/>
            <w:shd w:val="clear" w:color="auto" w:fill="1F4E79"/>
            <w:tcMar>
              <w:top w:w="90" w:type="dxa"/>
              <w:left w:w="90" w:type="dxa"/>
              <w:bottom w:w="90" w:type="dxa"/>
              <w:right w:w="90" w:type="dxa"/>
            </w:tcMar>
          </w:tcPr>
          <w:p w14:paraId="66E61A16" w14:textId="77777777" w:rsidR="00C34F12" w:rsidRDefault="00244BB2">
            <w:pPr>
              <w:jc w:val="center"/>
            </w:pPr>
            <w:r>
              <w:rPr>
                <w:b/>
                <w:color w:val="FFFFFF"/>
                <w:sz w:val="17"/>
              </w:rPr>
              <w:t>Kafka topic</w:t>
            </w:r>
          </w:p>
        </w:tc>
        <w:tc>
          <w:tcPr>
            <w:tcW w:w="5131" w:type="dxa"/>
            <w:shd w:val="clear" w:color="auto" w:fill="1F4E79"/>
            <w:tcMar>
              <w:top w:w="90" w:type="dxa"/>
              <w:left w:w="90" w:type="dxa"/>
              <w:bottom w:w="90" w:type="dxa"/>
              <w:right w:w="90" w:type="dxa"/>
            </w:tcMar>
          </w:tcPr>
          <w:p w14:paraId="24839B6E" w14:textId="77777777" w:rsidR="00C34F12" w:rsidRDefault="00244BB2">
            <w:pPr>
              <w:jc w:val="center"/>
            </w:pPr>
            <w:r>
              <w:rPr>
                <w:b/>
                <w:color w:val="FFFFFF"/>
                <w:sz w:val="17"/>
              </w:rPr>
              <w:t>Producer</w:t>
            </w:r>
          </w:p>
        </w:tc>
        <w:tc>
          <w:tcPr>
            <w:tcW w:w="5131" w:type="dxa"/>
            <w:shd w:val="clear" w:color="auto" w:fill="1F4E79"/>
            <w:tcMar>
              <w:top w:w="90" w:type="dxa"/>
              <w:left w:w="90" w:type="dxa"/>
              <w:bottom w:w="90" w:type="dxa"/>
              <w:right w:w="90" w:type="dxa"/>
            </w:tcMar>
          </w:tcPr>
          <w:p w14:paraId="67EE91D7" w14:textId="77777777" w:rsidR="00C34F12" w:rsidRDefault="00244BB2">
            <w:pPr>
              <w:jc w:val="center"/>
            </w:pPr>
            <w:r>
              <w:rPr>
                <w:b/>
                <w:color w:val="FFFFFF"/>
                <w:sz w:val="17"/>
              </w:rPr>
              <w:t>Meaning</w:t>
            </w:r>
          </w:p>
        </w:tc>
      </w:tr>
      <w:tr w:rsidR="00C34F12" w14:paraId="5996F39C" w14:textId="77777777">
        <w:trPr>
          <w:jc w:val="center"/>
        </w:trPr>
        <w:tc>
          <w:tcPr>
            <w:tcW w:w="5131" w:type="dxa"/>
            <w:tcMar>
              <w:top w:w="80" w:type="dxa"/>
              <w:left w:w="80" w:type="dxa"/>
              <w:bottom w:w="80" w:type="dxa"/>
              <w:right w:w="80" w:type="dxa"/>
            </w:tcMar>
          </w:tcPr>
          <w:p w14:paraId="1A3BA47F" w14:textId="77777777" w:rsidR="00C34F12" w:rsidRDefault="00244BB2">
            <w:pPr>
              <w:spacing w:after="20" w:line="240" w:lineRule="auto"/>
            </w:pPr>
            <w:r>
              <w:rPr>
                <w:sz w:val="16"/>
              </w:rPr>
              <w:t>user.registered</w:t>
            </w:r>
          </w:p>
        </w:tc>
        <w:tc>
          <w:tcPr>
            <w:tcW w:w="5131" w:type="dxa"/>
            <w:tcMar>
              <w:top w:w="80" w:type="dxa"/>
              <w:left w:w="80" w:type="dxa"/>
              <w:bottom w:w="80" w:type="dxa"/>
              <w:right w:w="80" w:type="dxa"/>
            </w:tcMar>
          </w:tcPr>
          <w:p w14:paraId="7D22584D" w14:textId="77777777" w:rsidR="00C34F12" w:rsidRDefault="00244BB2">
            <w:pPr>
              <w:spacing w:after="20" w:line="240" w:lineRule="auto"/>
            </w:pPr>
            <w:r>
              <w:rPr>
                <w:sz w:val="16"/>
              </w:rPr>
              <w:t>auth-service</w:t>
            </w:r>
          </w:p>
        </w:tc>
        <w:tc>
          <w:tcPr>
            <w:tcW w:w="5131" w:type="dxa"/>
            <w:tcMar>
              <w:top w:w="80" w:type="dxa"/>
              <w:left w:w="80" w:type="dxa"/>
              <w:bottom w:w="80" w:type="dxa"/>
              <w:right w:w="80" w:type="dxa"/>
            </w:tcMar>
          </w:tcPr>
          <w:p w14:paraId="29A27CB5" w14:textId="77777777" w:rsidR="00C34F12" w:rsidRDefault="00244BB2">
            <w:pPr>
              <w:spacing w:after="20" w:line="240" w:lineRule="auto"/>
            </w:pPr>
            <w:r>
              <w:rPr>
                <w:sz w:val="16"/>
              </w:rPr>
              <w:t>New user was registered</w:t>
            </w:r>
          </w:p>
        </w:tc>
      </w:tr>
      <w:tr w:rsidR="00C34F12" w14:paraId="10161F3C" w14:textId="77777777">
        <w:trPr>
          <w:jc w:val="center"/>
        </w:trPr>
        <w:tc>
          <w:tcPr>
            <w:tcW w:w="5131" w:type="dxa"/>
            <w:tcMar>
              <w:top w:w="80" w:type="dxa"/>
              <w:left w:w="80" w:type="dxa"/>
              <w:bottom w:w="80" w:type="dxa"/>
              <w:right w:w="80" w:type="dxa"/>
            </w:tcMar>
          </w:tcPr>
          <w:p w14:paraId="0F0C88EF" w14:textId="77777777" w:rsidR="00C34F12" w:rsidRDefault="00244BB2">
            <w:pPr>
              <w:spacing w:after="20" w:line="240" w:lineRule="auto"/>
            </w:pPr>
            <w:r>
              <w:rPr>
                <w:sz w:val="16"/>
              </w:rPr>
              <w:t>transaction.created</w:t>
            </w:r>
          </w:p>
        </w:tc>
        <w:tc>
          <w:tcPr>
            <w:tcW w:w="5131" w:type="dxa"/>
            <w:tcMar>
              <w:top w:w="80" w:type="dxa"/>
              <w:left w:w="80" w:type="dxa"/>
              <w:bottom w:w="80" w:type="dxa"/>
              <w:right w:w="80" w:type="dxa"/>
            </w:tcMar>
          </w:tcPr>
          <w:p w14:paraId="6EEDE375" w14:textId="77777777" w:rsidR="00C34F12" w:rsidRDefault="00244BB2">
            <w:pPr>
              <w:spacing w:after="20" w:line="240" w:lineRule="auto"/>
            </w:pPr>
            <w:r>
              <w:rPr>
                <w:sz w:val="16"/>
              </w:rPr>
              <w:t>transaction-service</w:t>
            </w:r>
          </w:p>
        </w:tc>
        <w:tc>
          <w:tcPr>
            <w:tcW w:w="5131" w:type="dxa"/>
            <w:tcMar>
              <w:top w:w="80" w:type="dxa"/>
              <w:left w:w="80" w:type="dxa"/>
              <w:bottom w:w="80" w:type="dxa"/>
              <w:right w:w="80" w:type="dxa"/>
            </w:tcMar>
          </w:tcPr>
          <w:p w14:paraId="373BE6E8" w14:textId="77777777" w:rsidR="00C34F12" w:rsidRDefault="00244BB2">
            <w:pPr>
              <w:spacing w:after="20" w:line="240" w:lineRule="auto"/>
            </w:pPr>
            <w:r>
              <w:rPr>
                <w:sz w:val="16"/>
              </w:rPr>
              <w:t>New income/expense transaction was created</w:t>
            </w:r>
          </w:p>
        </w:tc>
      </w:tr>
      <w:tr w:rsidR="00C34F12" w14:paraId="357E198A" w14:textId="77777777">
        <w:trPr>
          <w:jc w:val="center"/>
        </w:trPr>
        <w:tc>
          <w:tcPr>
            <w:tcW w:w="5131" w:type="dxa"/>
            <w:tcMar>
              <w:top w:w="80" w:type="dxa"/>
              <w:left w:w="80" w:type="dxa"/>
              <w:bottom w:w="80" w:type="dxa"/>
              <w:right w:w="80" w:type="dxa"/>
            </w:tcMar>
          </w:tcPr>
          <w:p w14:paraId="3BB9092E" w14:textId="77777777" w:rsidR="00C34F12" w:rsidRDefault="00244BB2">
            <w:pPr>
              <w:spacing w:after="20" w:line="240" w:lineRule="auto"/>
            </w:pPr>
            <w:r>
              <w:rPr>
                <w:sz w:val="16"/>
              </w:rPr>
              <w:t>transaction.deleted</w:t>
            </w:r>
          </w:p>
        </w:tc>
        <w:tc>
          <w:tcPr>
            <w:tcW w:w="5131" w:type="dxa"/>
            <w:tcMar>
              <w:top w:w="80" w:type="dxa"/>
              <w:left w:w="80" w:type="dxa"/>
              <w:bottom w:w="80" w:type="dxa"/>
              <w:right w:w="80" w:type="dxa"/>
            </w:tcMar>
          </w:tcPr>
          <w:p w14:paraId="44A1EF05" w14:textId="77777777" w:rsidR="00C34F12" w:rsidRDefault="00244BB2">
            <w:pPr>
              <w:spacing w:after="20" w:line="240" w:lineRule="auto"/>
            </w:pPr>
            <w:r>
              <w:rPr>
                <w:sz w:val="16"/>
              </w:rPr>
              <w:t>transaction-service</w:t>
            </w:r>
          </w:p>
        </w:tc>
        <w:tc>
          <w:tcPr>
            <w:tcW w:w="5131" w:type="dxa"/>
            <w:tcMar>
              <w:top w:w="80" w:type="dxa"/>
              <w:left w:w="80" w:type="dxa"/>
              <w:bottom w:w="80" w:type="dxa"/>
              <w:right w:w="80" w:type="dxa"/>
            </w:tcMar>
          </w:tcPr>
          <w:p w14:paraId="135B6D55" w14:textId="77777777" w:rsidR="00C34F12" w:rsidRDefault="00244BB2">
            <w:pPr>
              <w:spacing w:after="20" w:line="240" w:lineRule="auto"/>
            </w:pPr>
            <w:r>
              <w:rPr>
                <w:sz w:val="16"/>
              </w:rPr>
              <w:t>Existing transaction was deleted</w:t>
            </w:r>
          </w:p>
        </w:tc>
      </w:tr>
      <w:tr w:rsidR="00C34F12" w14:paraId="7A9346B1" w14:textId="77777777">
        <w:trPr>
          <w:jc w:val="center"/>
        </w:trPr>
        <w:tc>
          <w:tcPr>
            <w:tcW w:w="5131" w:type="dxa"/>
            <w:tcMar>
              <w:top w:w="80" w:type="dxa"/>
              <w:left w:w="80" w:type="dxa"/>
              <w:bottom w:w="80" w:type="dxa"/>
              <w:right w:w="80" w:type="dxa"/>
            </w:tcMar>
          </w:tcPr>
          <w:p w14:paraId="41A69DCC" w14:textId="77777777" w:rsidR="00C34F12" w:rsidRDefault="00244BB2">
            <w:pPr>
              <w:spacing w:after="20" w:line="240" w:lineRule="auto"/>
            </w:pPr>
            <w:r>
              <w:rPr>
                <w:sz w:val="16"/>
              </w:rPr>
              <w:t>goal.created</w:t>
            </w:r>
          </w:p>
        </w:tc>
        <w:tc>
          <w:tcPr>
            <w:tcW w:w="5131" w:type="dxa"/>
            <w:tcMar>
              <w:top w:w="80" w:type="dxa"/>
              <w:left w:w="80" w:type="dxa"/>
              <w:bottom w:w="80" w:type="dxa"/>
              <w:right w:w="80" w:type="dxa"/>
            </w:tcMar>
          </w:tcPr>
          <w:p w14:paraId="30006CB5" w14:textId="77777777" w:rsidR="00C34F12" w:rsidRDefault="00244BB2">
            <w:pPr>
              <w:spacing w:after="20" w:line="240" w:lineRule="auto"/>
            </w:pPr>
            <w:r>
              <w:rPr>
                <w:sz w:val="16"/>
              </w:rPr>
              <w:t>savings-service</w:t>
            </w:r>
          </w:p>
        </w:tc>
        <w:tc>
          <w:tcPr>
            <w:tcW w:w="5131" w:type="dxa"/>
            <w:tcMar>
              <w:top w:w="80" w:type="dxa"/>
              <w:left w:w="80" w:type="dxa"/>
              <w:bottom w:w="80" w:type="dxa"/>
              <w:right w:w="80" w:type="dxa"/>
            </w:tcMar>
          </w:tcPr>
          <w:p w14:paraId="1B572E2D" w14:textId="77777777" w:rsidR="00C34F12" w:rsidRDefault="00244BB2">
            <w:pPr>
              <w:spacing w:after="20" w:line="240" w:lineRule="auto"/>
            </w:pPr>
            <w:r>
              <w:rPr>
                <w:sz w:val="16"/>
              </w:rPr>
              <w:t>New savings goal was created</w:t>
            </w:r>
          </w:p>
        </w:tc>
      </w:tr>
      <w:tr w:rsidR="00C34F12" w14:paraId="1AC806A4" w14:textId="77777777">
        <w:trPr>
          <w:jc w:val="center"/>
        </w:trPr>
        <w:tc>
          <w:tcPr>
            <w:tcW w:w="5131" w:type="dxa"/>
            <w:tcMar>
              <w:top w:w="80" w:type="dxa"/>
              <w:left w:w="80" w:type="dxa"/>
              <w:bottom w:w="80" w:type="dxa"/>
              <w:right w:w="80" w:type="dxa"/>
            </w:tcMar>
          </w:tcPr>
          <w:p w14:paraId="7F0BE60A" w14:textId="77777777" w:rsidR="00C34F12" w:rsidRDefault="00244BB2">
            <w:pPr>
              <w:spacing w:after="20" w:line="240" w:lineRule="auto"/>
            </w:pPr>
            <w:r>
              <w:rPr>
                <w:sz w:val="16"/>
              </w:rPr>
              <w:t>goal.updated</w:t>
            </w:r>
          </w:p>
        </w:tc>
        <w:tc>
          <w:tcPr>
            <w:tcW w:w="5131" w:type="dxa"/>
            <w:tcMar>
              <w:top w:w="80" w:type="dxa"/>
              <w:left w:w="80" w:type="dxa"/>
              <w:bottom w:w="80" w:type="dxa"/>
              <w:right w:w="80" w:type="dxa"/>
            </w:tcMar>
          </w:tcPr>
          <w:p w14:paraId="068503A6" w14:textId="77777777" w:rsidR="00C34F12" w:rsidRDefault="00244BB2">
            <w:pPr>
              <w:spacing w:after="20" w:line="240" w:lineRule="auto"/>
            </w:pPr>
            <w:r>
              <w:rPr>
                <w:sz w:val="16"/>
              </w:rPr>
              <w:t>savings-service</w:t>
            </w:r>
          </w:p>
        </w:tc>
        <w:tc>
          <w:tcPr>
            <w:tcW w:w="5131" w:type="dxa"/>
            <w:tcMar>
              <w:top w:w="80" w:type="dxa"/>
              <w:left w:w="80" w:type="dxa"/>
              <w:bottom w:w="80" w:type="dxa"/>
              <w:right w:w="80" w:type="dxa"/>
            </w:tcMar>
          </w:tcPr>
          <w:p w14:paraId="37E9AE14" w14:textId="77777777" w:rsidR="00C34F12" w:rsidRDefault="00244BB2">
            <w:pPr>
              <w:spacing w:after="20" w:line="240" w:lineRule="auto"/>
            </w:pPr>
            <w:r>
              <w:rPr>
                <w:sz w:val="16"/>
              </w:rPr>
              <w:t>Savings goal progress was changed</w:t>
            </w:r>
          </w:p>
        </w:tc>
      </w:tr>
      <w:tr w:rsidR="00C34F12" w14:paraId="079D700C" w14:textId="77777777">
        <w:trPr>
          <w:jc w:val="center"/>
        </w:trPr>
        <w:tc>
          <w:tcPr>
            <w:tcW w:w="5131" w:type="dxa"/>
            <w:tcMar>
              <w:top w:w="80" w:type="dxa"/>
              <w:left w:w="80" w:type="dxa"/>
              <w:bottom w:w="80" w:type="dxa"/>
              <w:right w:w="80" w:type="dxa"/>
            </w:tcMar>
          </w:tcPr>
          <w:p w14:paraId="06B37F19" w14:textId="77777777" w:rsidR="00C34F12" w:rsidRDefault="00244BB2">
            <w:pPr>
              <w:spacing w:after="20" w:line="240" w:lineRule="auto"/>
            </w:pPr>
            <w:r>
              <w:rPr>
                <w:sz w:val="16"/>
              </w:rPr>
              <w:t>recommendation.requested</w:t>
            </w:r>
          </w:p>
        </w:tc>
        <w:tc>
          <w:tcPr>
            <w:tcW w:w="5131" w:type="dxa"/>
            <w:tcMar>
              <w:top w:w="80" w:type="dxa"/>
              <w:left w:w="80" w:type="dxa"/>
              <w:bottom w:w="80" w:type="dxa"/>
              <w:right w:w="80" w:type="dxa"/>
            </w:tcMar>
          </w:tcPr>
          <w:p w14:paraId="2F1F9A6E" w14:textId="77777777" w:rsidR="00C34F12" w:rsidRDefault="00244BB2">
            <w:pPr>
              <w:spacing w:after="20" w:line="240" w:lineRule="auto"/>
            </w:pPr>
            <w:r>
              <w:rPr>
                <w:sz w:val="16"/>
              </w:rPr>
              <w:t>recsys-service</w:t>
            </w:r>
          </w:p>
        </w:tc>
        <w:tc>
          <w:tcPr>
            <w:tcW w:w="5131" w:type="dxa"/>
            <w:tcMar>
              <w:top w:w="80" w:type="dxa"/>
              <w:left w:w="80" w:type="dxa"/>
              <w:bottom w:w="80" w:type="dxa"/>
              <w:right w:w="80" w:type="dxa"/>
            </w:tcMar>
          </w:tcPr>
          <w:p w14:paraId="6A743836" w14:textId="77777777" w:rsidR="00C34F12" w:rsidRDefault="00244BB2">
            <w:pPr>
              <w:spacing w:after="20" w:line="240" w:lineRule="auto"/>
            </w:pPr>
            <w:r>
              <w:rPr>
                <w:sz w:val="16"/>
              </w:rPr>
              <w:t>Recommendation endpoint was requested</w:t>
            </w:r>
          </w:p>
        </w:tc>
      </w:tr>
      <w:tr w:rsidR="00C34F12" w14:paraId="56FC9D40" w14:textId="77777777">
        <w:trPr>
          <w:jc w:val="center"/>
        </w:trPr>
        <w:tc>
          <w:tcPr>
            <w:tcW w:w="5131" w:type="dxa"/>
            <w:tcMar>
              <w:top w:w="80" w:type="dxa"/>
              <w:left w:w="80" w:type="dxa"/>
              <w:bottom w:w="80" w:type="dxa"/>
              <w:right w:w="80" w:type="dxa"/>
            </w:tcMar>
          </w:tcPr>
          <w:p w14:paraId="3DE03C93" w14:textId="77777777" w:rsidR="00C34F12" w:rsidRDefault="00244BB2">
            <w:pPr>
              <w:spacing w:after="20" w:line="240" w:lineRule="auto"/>
            </w:pPr>
            <w:r>
              <w:rPr>
                <w:sz w:val="16"/>
              </w:rPr>
              <w:t>recommendation.generated</w:t>
            </w:r>
          </w:p>
        </w:tc>
        <w:tc>
          <w:tcPr>
            <w:tcW w:w="5131" w:type="dxa"/>
            <w:tcMar>
              <w:top w:w="80" w:type="dxa"/>
              <w:left w:w="80" w:type="dxa"/>
              <w:bottom w:w="80" w:type="dxa"/>
              <w:right w:w="80" w:type="dxa"/>
            </w:tcMar>
          </w:tcPr>
          <w:p w14:paraId="5E80A06D" w14:textId="77777777" w:rsidR="00C34F12" w:rsidRDefault="00244BB2">
            <w:pPr>
              <w:spacing w:after="20" w:line="240" w:lineRule="auto"/>
            </w:pPr>
            <w:r>
              <w:rPr>
                <w:sz w:val="16"/>
              </w:rPr>
              <w:t>recsys-service</w:t>
            </w:r>
          </w:p>
        </w:tc>
        <w:tc>
          <w:tcPr>
            <w:tcW w:w="5131" w:type="dxa"/>
            <w:tcMar>
              <w:top w:w="80" w:type="dxa"/>
              <w:left w:w="80" w:type="dxa"/>
              <w:bottom w:w="80" w:type="dxa"/>
              <w:right w:w="80" w:type="dxa"/>
            </w:tcMar>
          </w:tcPr>
          <w:p w14:paraId="07976B50" w14:textId="77777777" w:rsidR="00C34F12" w:rsidRDefault="00244BB2">
            <w:pPr>
              <w:spacing w:after="20" w:line="240" w:lineRule="auto"/>
            </w:pPr>
            <w:r>
              <w:rPr>
                <w:sz w:val="16"/>
              </w:rPr>
              <w:t>Recommendations were generated</w:t>
            </w:r>
          </w:p>
        </w:tc>
      </w:tr>
    </w:tbl>
    <w:p w14:paraId="34297B24" w14:textId="77777777" w:rsidR="00C34F12" w:rsidRDefault="00C34F12"/>
    <w:p w14:paraId="3665D438" w14:textId="77777777" w:rsidR="00C34F12" w:rsidRDefault="00244BB2">
      <w:pPr>
        <w:spacing w:before="80" w:after="60" w:line="252" w:lineRule="auto"/>
      </w:pPr>
      <w:r>
        <w:rPr>
          <w:b/>
          <w:color w:val="1F4E79"/>
          <w:sz w:val="22"/>
        </w:rPr>
        <w:t>Redis keys / Redis keys</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3846"/>
        <w:gridCol w:w="3843"/>
        <w:gridCol w:w="3843"/>
        <w:gridCol w:w="3842"/>
      </w:tblGrid>
      <w:tr w:rsidR="00C34F12" w14:paraId="50B4FA6F" w14:textId="77777777">
        <w:trPr>
          <w:jc w:val="center"/>
        </w:trPr>
        <w:tc>
          <w:tcPr>
            <w:tcW w:w="3848" w:type="dxa"/>
            <w:shd w:val="clear" w:color="auto" w:fill="1F4E79"/>
            <w:tcMar>
              <w:top w:w="90" w:type="dxa"/>
              <w:left w:w="90" w:type="dxa"/>
              <w:bottom w:w="90" w:type="dxa"/>
              <w:right w:w="90" w:type="dxa"/>
            </w:tcMar>
          </w:tcPr>
          <w:p w14:paraId="7B8B2E66" w14:textId="77777777" w:rsidR="00C34F12" w:rsidRDefault="00244BB2">
            <w:pPr>
              <w:jc w:val="center"/>
            </w:pPr>
            <w:r>
              <w:rPr>
                <w:b/>
                <w:color w:val="FFFFFF"/>
                <w:sz w:val="17"/>
              </w:rPr>
              <w:t>Redis key pattern</w:t>
            </w:r>
          </w:p>
        </w:tc>
        <w:tc>
          <w:tcPr>
            <w:tcW w:w="3848" w:type="dxa"/>
            <w:shd w:val="clear" w:color="auto" w:fill="1F4E79"/>
            <w:tcMar>
              <w:top w:w="90" w:type="dxa"/>
              <w:left w:w="90" w:type="dxa"/>
              <w:bottom w:w="90" w:type="dxa"/>
              <w:right w:w="90" w:type="dxa"/>
            </w:tcMar>
          </w:tcPr>
          <w:p w14:paraId="257FF8E4" w14:textId="77777777" w:rsidR="00C34F12" w:rsidRDefault="00244BB2">
            <w:pPr>
              <w:jc w:val="center"/>
            </w:pPr>
            <w:r>
              <w:rPr>
                <w:b/>
                <w:color w:val="FFFFFF"/>
                <w:sz w:val="17"/>
              </w:rPr>
              <w:t>Owner</w:t>
            </w:r>
          </w:p>
        </w:tc>
        <w:tc>
          <w:tcPr>
            <w:tcW w:w="3848" w:type="dxa"/>
            <w:shd w:val="clear" w:color="auto" w:fill="1F4E79"/>
            <w:tcMar>
              <w:top w:w="90" w:type="dxa"/>
              <w:left w:w="90" w:type="dxa"/>
              <w:bottom w:w="90" w:type="dxa"/>
              <w:right w:w="90" w:type="dxa"/>
            </w:tcMar>
          </w:tcPr>
          <w:p w14:paraId="397C03CB" w14:textId="77777777" w:rsidR="00C34F12" w:rsidRDefault="00244BB2">
            <w:pPr>
              <w:jc w:val="center"/>
            </w:pPr>
            <w:r>
              <w:rPr>
                <w:b/>
                <w:color w:val="FFFFFF"/>
                <w:sz w:val="17"/>
              </w:rPr>
              <w:t>Purpose</w:t>
            </w:r>
          </w:p>
        </w:tc>
        <w:tc>
          <w:tcPr>
            <w:tcW w:w="3848" w:type="dxa"/>
            <w:shd w:val="clear" w:color="auto" w:fill="1F4E79"/>
            <w:tcMar>
              <w:top w:w="90" w:type="dxa"/>
              <w:left w:w="90" w:type="dxa"/>
              <w:bottom w:w="90" w:type="dxa"/>
              <w:right w:w="90" w:type="dxa"/>
            </w:tcMar>
          </w:tcPr>
          <w:p w14:paraId="65AA48BA" w14:textId="77777777" w:rsidR="00C34F12" w:rsidRDefault="00244BB2">
            <w:pPr>
              <w:jc w:val="center"/>
            </w:pPr>
            <w:r>
              <w:rPr>
                <w:b/>
                <w:color w:val="FFFFFF"/>
                <w:sz w:val="17"/>
              </w:rPr>
              <w:t>TTL</w:t>
            </w:r>
          </w:p>
        </w:tc>
      </w:tr>
      <w:tr w:rsidR="00C34F12" w14:paraId="3E2309F7" w14:textId="77777777">
        <w:trPr>
          <w:jc w:val="center"/>
        </w:trPr>
        <w:tc>
          <w:tcPr>
            <w:tcW w:w="3848" w:type="dxa"/>
            <w:tcMar>
              <w:top w:w="80" w:type="dxa"/>
              <w:left w:w="80" w:type="dxa"/>
              <w:bottom w:w="80" w:type="dxa"/>
              <w:right w:w="80" w:type="dxa"/>
            </w:tcMar>
          </w:tcPr>
          <w:p w14:paraId="49F85F9F" w14:textId="77777777" w:rsidR="00C34F12" w:rsidRDefault="00244BB2">
            <w:pPr>
              <w:spacing w:after="20" w:line="240" w:lineRule="auto"/>
            </w:pPr>
            <w:r>
              <w:rPr>
                <w:sz w:val="16"/>
              </w:rPr>
              <w:t>user:{user_id}</w:t>
            </w:r>
          </w:p>
        </w:tc>
        <w:tc>
          <w:tcPr>
            <w:tcW w:w="3848" w:type="dxa"/>
            <w:tcMar>
              <w:top w:w="80" w:type="dxa"/>
              <w:left w:w="80" w:type="dxa"/>
              <w:bottom w:w="80" w:type="dxa"/>
              <w:right w:w="80" w:type="dxa"/>
            </w:tcMar>
          </w:tcPr>
          <w:p w14:paraId="587934CC" w14:textId="77777777" w:rsidR="00C34F12" w:rsidRDefault="00244BB2">
            <w:pPr>
              <w:spacing w:after="20" w:line="240" w:lineRule="auto"/>
            </w:pPr>
            <w:r>
              <w:rPr>
                <w:sz w:val="16"/>
              </w:rPr>
              <w:t>auth-service</w:t>
            </w:r>
          </w:p>
        </w:tc>
        <w:tc>
          <w:tcPr>
            <w:tcW w:w="3848" w:type="dxa"/>
            <w:tcMar>
              <w:top w:w="80" w:type="dxa"/>
              <w:left w:w="80" w:type="dxa"/>
              <w:bottom w:w="80" w:type="dxa"/>
              <w:right w:w="80" w:type="dxa"/>
            </w:tcMar>
          </w:tcPr>
          <w:p w14:paraId="3CEB4E60" w14:textId="77777777" w:rsidR="00C34F12" w:rsidRDefault="00244BB2">
            <w:pPr>
              <w:spacing w:after="20" w:line="240" w:lineRule="auto"/>
            </w:pPr>
            <w:r>
              <w:rPr>
                <w:sz w:val="16"/>
              </w:rPr>
              <w:t>User profile cache</w:t>
            </w:r>
          </w:p>
        </w:tc>
        <w:tc>
          <w:tcPr>
            <w:tcW w:w="3848" w:type="dxa"/>
            <w:tcMar>
              <w:top w:w="80" w:type="dxa"/>
              <w:left w:w="80" w:type="dxa"/>
              <w:bottom w:w="80" w:type="dxa"/>
              <w:right w:w="80" w:type="dxa"/>
            </w:tcMar>
          </w:tcPr>
          <w:p w14:paraId="2A2A91AB" w14:textId="77777777" w:rsidR="00C34F12" w:rsidRDefault="00244BB2">
            <w:pPr>
              <w:spacing w:after="20" w:line="240" w:lineRule="auto"/>
            </w:pPr>
            <w:r>
              <w:rPr>
                <w:sz w:val="16"/>
              </w:rPr>
              <w:t>300 seconds</w:t>
            </w:r>
          </w:p>
        </w:tc>
      </w:tr>
      <w:tr w:rsidR="00C34F12" w14:paraId="332089F5" w14:textId="77777777">
        <w:trPr>
          <w:jc w:val="center"/>
        </w:trPr>
        <w:tc>
          <w:tcPr>
            <w:tcW w:w="3848" w:type="dxa"/>
            <w:tcMar>
              <w:top w:w="80" w:type="dxa"/>
              <w:left w:w="80" w:type="dxa"/>
              <w:bottom w:w="80" w:type="dxa"/>
              <w:right w:w="80" w:type="dxa"/>
            </w:tcMar>
          </w:tcPr>
          <w:p w14:paraId="61420F16" w14:textId="77777777" w:rsidR="00C34F12" w:rsidRDefault="00244BB2">
            <w:pPr>
              <w:spacing w:after="20" w:line="240" w:lineRule="auto"/>
            </w:pPr>
            <w:r>
              <w:rPr>
                <w:sz w:val="16"/>
              </w:rPr>
              <w:t>summary:{user_id}</w:t>
            </w:r>
          </w:p>
        </w:tc>
        <w:tc>
          <w:tcPr>
            <w:tcW w:w="3848" w:type="dxa"/>
            <w:tcMar>
              <w:top w:w="80" w:type="dxa"/>
              <w:left w:w="80" w:type="dxa"/>
              <w:bottom w:w="80" w:type="dxa"/>
              <w:right w:w="80" w:type="dxa"/>
            </w:tcMar>
          </w:tcPr>
          <w:p w14:paraId="3E49AE56" w14:textId="77777777" w:rsidR="00C34F12" w:rsidRDefault="00244BB2">
            <w:pPr>
              <w:spacing w:after="20" w:line="240" w:lineRule="auto"/>
            </w:pPr>
            <w:r>
              <w:rPr>
                <w:sz w:val="16"/>
              </w:rPr>
              <w:t>transaction-service</w:t>
            </w:r>
          </w:p>
        </w:tc>
        <w:tc>
          <w:tcPr>
            <w:tcW w:w="3848" w:type="dxa"/>
            <w:tcMar>
              <w:top w:w="80" w:type="dxa"/>
              <w:left w:w="80" w:type="dxa"/>
              <w:bottom w:w="80" w:type="dxa"/>
              <w:right w:w="80" w:type="dxa"/>
            </w:tcMar>
          </w:tcPr>
          <w:p w14:paraId="2BB1EFF0" w14:textId="77777777" w:rsidR="00C34F12" w:rsidRDefault="00244BB2">
            <w:pPr>
              <w:spacing w:after="20" w:line="240" w:lineRule="auto"/>
            </w:pPr>
            <w:r>
              <w:rPr>
                <w:sz w:val="16"/>
              </w:rPr>
              <w:t>Financial summary cache</w:t>
            </w:r>
          </w:p>
        </w:tc>
        <w:tc>
          <w:tcPr>
            <w:tcW w:w="3848" w:type="dxa"/>
            <w:tcMar>
              <w:top w:w="80" w:type="dxa"/>
              <w:left w:w="80" w:type="dxa"/>
              <w:bottom w:w="80" w:type="dxa"/>
              <w:right w:w="80" w:type="dxa"/>
            </w:tcMar>
          </w:tcPr>
          <w:p w14:paraId="644E83BB" w14:textId="77777777" w:rsidR="00C34F12" w:rsidRDefault="00244BB2">
            <w:pPr>
              <w:spacing w:after="20" w:line="240" w:lineRule="auto"/>
            </w:pPr>
            <w:r>
              <w:rPr>
                <w:sz w:val="16"/>
              </w:rPr>
              <w:t>60 seconds</w:t>
            </w:r>
          </w:p>
        </w:tc>
      </w:tr>
      <w:tr w:rsidR="00C34F12" w14:paraId="73ECB2A7" w14:textId="77777777">
        <w:trPr>
          <w:jc w:val="center"/>
        </w:trPr>
        <w:tc>
          <w:tcPr>
            <w:tcW w:w="3848" w:type="dxa"/>
            <w:tcMar>
              <w:top w:w="80" w:type="dxa"/>
              <w:left w:w="80" w:type="dxa"/>
              <w:bottom w:w="80" w:type="dxa"/>
              <w:right w:w="80" w:type="dxa"/>
            </w:tcMar>
          </w:tcPr>
          <w:p w14:paraId="02593A80" w14:textId="77777777" w:rsidR="00C34F12" w:rsidRDefault="00244BB2">
            <w:pPr>
              <w:spacing w:after="20" w:line="240" w:lineRule="auto"/>
            </w:pPr>
            <w:r>
              <w:rPr>
                <w:sz w:val="16"/>
              </w:rPr>
              <w:t>rate_limit:{client_ip}:{minute_window}</w:t>
            </w:r>
          </w:p>
        </w:tc>
        <w:tc>
          <w:tcPr>
            <w:tcW w:w="3848" w:type="dxa"/>
            <w:tcMar>
              <w:top w:w="80" w:type="dxa"/>
              <w:left w:w="80" w:type="dxa"/>
              <w:bottom w:w="80" w:type="dxa"/>
              <w:right w:w="80" w:type="dxa"/>
            </w:tcMar>
          </w:tcPr>
          <w:p w14:paraId="3425E058" w14:textId="77777777" w:rsidR="00C34F12" w:rsidRDefault="00244BB2">
            <w:pPr>
              <w:spacing w:after="20" w:line="240" w:lineRule="auto"/>
            </w:pPr>
            <w:r>
              <w:rPr>
                <w:sz w:val="16"/>
              </w:rPr>
              <w:t>api-gateway</w:t>
            </w:r>
          </w:p>
        </w:tc>
        <w:tc>
          <w:tcPr>
            <w:tcW w:w="3848" w:type="dxa"/>
            <w:tcMar>
              <w:top w:w="80" w:type="dxa"/>
              <w:left w:w="80" w:type="dxa"/>
              <w:bottom w:w="80" w:type="dxa"/>
              <w:right w:w="80" w:type="dxa"/>
            </w:tcMar>
          </w:tcPr>
          <w:p w14:paraId="2C1C7161" w14:textId="77777777" w:rsidR="00C34F12" w:rsidRDefault="00244BB2">
            <w:pPr>
              <w:spacing w:after="20" w:line="240" w:lineRule="auto"/>
            </w:pPr>
            <w:r>
              <w:rPr>
                <w:sz w:val="16"/>
              </w:rPr>
              <w:t>Rate limiter counter</w:t>
            </w:r>
          </w:p>
        </w:tc>
        <w:tc>
          <w:tcPr>
            <w:tcW w:w="3848" w:type="dxa"/>
            <w:tcMar>
              <w:top w:w="80" w:type="dxa"/>
              <w:left w:w="80" w:type="dxa"/>
              <w:bottom w:w="80" w:type="dxa"/>
              <w:right w:w="80" w:type="dxa"/>
            </w:tcMar>
          </w:tcPr>
          <w:p w14:paraId="5A3665D0" w14:textId="77777777" w:rsidR="00C34F12" w:rsidRDefault="00244BB2">
            <w:pPr>
              <w:spacing w:after="20" w:line="240" w:lineRule="auto"/>
            </w:pPr>
            <w:r>
              <w:rPr>
                <w:sz w:val="16"/>
              </w:rPr>
              <w:t>60 seconds</w:t>
            </w:r>
          </w:p>
        </w:tc>
      </w:tr>
    </w:tbl>
    <w:p w14:paraId="5A8EA58E" w14:textId="77777777" w:rsidR="00C34F12" w:rsidRDefault="00C34F12"/>
    <w:p w14:paraId="2D722037" w14:textId="77777777" w:rsidR="00C34F12" w:rsidRDefault="00244BB2">
      <w:pPr>
        <w:spacing w:before="80" w:after="60" w:line="252" w:lineRule="auto"/>
      </w:pPr>
      <w:r>
        <w:rPr>
          <w:b/>
          <w:color w:val="1F4E79"/>
          <w:sz w:val="22"/>
        </w:rPr>
        <w:t>Gateway route mapping / Маршрутизация Gateway</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7687"/>
        <w:gridCol w:w="7687"/>
      </w:tblGrid>
      <w:tr w:rsidR="00C34F12" w14:paraId="027D650B" w14:textId="77777777">
        <w:trPr>
          <w:jc w:val="center"/>
        </w:trPr>
        <w:tc>
          <w:tcPr>
            <w:tcW w:w="7697" w:type="dxa"/>
            <w:shd w:val="clear" w:color="auto" w:fill="1F4E79"/>
            <w:tcMar>
              <w:top w:w="90" w:type="dxa"/>
              <w:left w:w="90" w:type="dxa"/>
              <w:bottom w:w="90" w:type="dxa"/>
              <w:right w:w="90" w:type="dxa"/>
            </w:tcMar>
          </w:tcPr>
          <w:p w14:paraId="0E4A997A" w14:textId="77777777" w:rsidR="00C34F12" w:rsidRDefault="00244BB2">
            <w:pPr>
              <w:jc w:val="center"/>
            </w:pPr>
            <w:r>
              <w:rPr>
                <w:b/>
                <w:color w:val="FFFFFF"/>
                <w:sz w:val="17"/>
              </w:rPr>
              <w:t>Gateway route prefix</w:t>
            </w:r>
          </w:p>
        </w:tc>
        <w:tc>
          <w:tcPr>
            <w:tcW w:w="7697" w:type="dxa"/>
            <w:shd w:val="clear" w:color="auto" w:fill="1F4E79"/>
            <w:tcMar>
              <w:top w:w="90" w:type="dxa"/>
              <w:left w:w="90" w:type="dxa"/>
              <w:bottom w:w="90" w:type="dxa"/>
              <w:right w:w="90" w:type="dxa"/>
            </w:tcMar>
          </w:tcPr>
          <w:p w14:paraId="5EEE9956" w14:textId="77777777" w:rsidR="00C34F12" w:rsidRDefault="00244BB2">
            <w:pPr>
              <w:jc w:val="center"/>
            </w:pPr>
            <w:r>
              <w:rPr>
                <w:b/>
                <w:color w:val="FFFFFF"/>
                <w:sz w:val="17"/>
              </w:rPr>
              <w:t>Target service</w:t>
            </w:r>
          </w:p>
        </w:tc>
      </w:tr>
      <w:tr w:rsidR="00C34F12" w14:paraId="307A9851" w14:textId="77777777">
        <w:trPr>
          <w:jc w:val="center"/>
        </w:trPr>
        <w:tc>
          <w:tcPr>
            <w:tcW w:w="7697" w:type="dxa"/>
            <w:tcMar>
              <w:top w:w="80" w:type="dxa"/>
              <w:left w:w="80" w:type="dxa"/>
              <w:bottom w:w="80" w:type="dxa"/>
              <w:right w:w="80" w:type="dxa"/>
            </w:tcMar>
          </w:tcPr>
          <w:p w14:paraId="1F9A0095" w14:textId="77777777" w:rsidR="00C34F12" w:rsidRDefault="00244BB2">
            <w:pPr>
              <w:spacing w:after="20" w:line="240" w:lineRule="auto"/>
            </w:pPr>
            <w:r>
              <w:rPr>
                <w:sz w:val="16"/>
              </w:rPr>
              <w:t>/auth/*</w:t>
            </w:r>
          </w:p>
        </w:tc>
        <w:tc>
          <w:tcPr>
            <w:tcW w:w="7697" w:type="dxa"/>
            <w:tcMar>
              <w:top w:w="80" w:type="dxa"/>
              <w:left w:w="80" w:type="dxa"/>
              <w:bottom w:w="80" w:type="dxa"/>
              <w:right w:w="80" w:type="dxa"/>
            </w:tcMar>
          </w:tcPr>
          <w:p w14:paraId="721526B3" w14:textId="77777777" w:rsidR="00C34F12" w:rsidRDefault="00244BB2">
            <w:pPr>
              <w:spacing w:after="20" w:line="240" w:lineRule="auto"/>
            </w:pPr>
            <w:r>
              <w:rPr>
                <w:sz w:val="16"/>
              </w:rPr>
              <w:t>auth-service</w:t>
            </w:r>
          </w:p>
        </w:tc>
      </w:tr>
      <w:tr w:rsidR="00C34F12" w14:paraId="35B031A0" w14:textId="77777777">
        <w:trPr>
          <w:jc w:val="center"/>
        </w:trPr>
        <w:tc>
          <w:tcPr>
            <w:tcW w:w="7697" w:type="dxa"/>
            <w:tcMar>
              <w:top w:w="80" w:type="dxa"/>
              <w:left w:w="80" w:type="dxa"/>
              <w:bottom w:w="80" w:type="dxa"/>
              <w:right w:w="80" w:type="dxa"/>
            </w:tcMar>
          </w:tcPr>
          <w:p w14:paraId="6A32157E" w14:textId="77777777" w:rsidR="00C34F12" w:rsidRDefault="00244BB2">
            <w:pPr>
              <w:spacing w:after="20" w:line="240" w:lineRule="auto"/>
            </w:pPr>
            <w:r>
              <w:rPr>
                <w:sz w:val="16"/>
              </w:rPr>
              <w:t>/transactions, /transactions/*</w:t>
            </w:r>
          </w:p>
        </w:tc>
        <w:tc>
          <w:tcPr>
            <w:tcW w:w="7697" w:type="dxa"/>
            <w:tcMar>
              <w:top w:w="80" w:type="dxa"/>
              <w:left w:w="80" w:type="dxa"/>
              <w:bottom w:w="80" w:type="dxa"/>
              <w:right w:w="80" w:type="dxa"/>
            </w:tcMar>
          </w:tcPr>
          <w:p w14:paraId="1E6F7A36" w14:textId="77777777" w:rsidR="00C34F12" w:rsidRDefault="00244BB2">
            <w:pPr>
              <w:spacing w:after="20" w:line="240" w:lineRule="auto"/>
            </w:pPr>
            <w:r>
              <w:rPr>
                <w:sz w:val="16"/>
              </w:rPr>
              <w:t>transaction-service</w:t>
            </w:r>
          </w:p>
        </w:tc>
      </w:tr>
      <w:tr w:rsidR="00C34F12" w14:paraId="1BCE64A1" w14:textId="77777777">
        <w:trPr>
          <w:jc w:val="center"/>
        </w:trPr>
        <w:tc>
          <w:tcPr>
            <w:tcW w:w="7697" w:type="dxa"/>
            <w:tcMar>
              <w:top w:w="80" w:type="dxa"/>
              <w:left w:w="80" w:type="dxa"/>
              <w:bottom w:w="80" w:type="dxa"/>
              <w:right w:w="80" w:type="dxa"/>
            </w:tcMar>
          </w:tcPr>
          <w:p w14:paraId="436C8FF5" w14:textId="77777777" w:rsidR="00C34F12" w:rsidRDefault="00244BB2">
            <w:pPr>
              <w:spacing w:after="20" w:line="240" w:lineRule="auto"/>
            </w:pPr>
            <w:r>
              <w:rPr>
                <w:sz w:val="16"/>
              </w:rPr>
              <w:t>/summary/*</w:t>
            </w:r>
          </w:p>
        </w:tc>
        <w:tc>
          <w:tcPr>
            <w:tcW w:w="7697" w:type="dxa"/>
            <w:tcMar>
              <w:top w:w="80" w:type="dxa"/>
              <w:left w:w="80" w:type="dxa"/>
              <w:bottom w:w="80" w:type="dxa"/>
              <w:right w:w="80" w:type="dxa"/>
            </w:tcMar>
          </w:tcPr>
          <w:p w14:paraId="36DB72C3" w14:textId="77777777" w:rsidR="00C34F12" w:rsidRDefault="00244BB2">
            <w:pPr>
              <w:spacing w:after="20" w:line="240" w:lineRule="auto"/>
            </w:pPr>
            <w:r>
              <w:rPr>
                <w:sz w:val="16"/>
              </w:rPr>
              <w:t>transaction-service</w:t>
            </w:r>
          </w:p>
        </w:tc>
      </w:tr>
      <w:tr w:rsidR="00C34F12" w14:paraId="7B5709E8" w14:textId="77777777">
        <w:trPr>
          <w:jc w:val="center"/>
        </w:trPr>
        <w:tc>
          <w:tcPr>
            <w:tcW w:w="7697" w:type="dxa"/>
            <w:tcMar>
              <w:top w:w="80" w:type="dxa"/>
              <w:left w:w="80" w:type="dxa"/>
              <w:bottom w:w="80" w:type="dxa"/>
              <w:right w:w="80" w:type="dxa"/>
            </w:tcMar>
          </w:tcPr>
          <w:p w14:paraId="57F73A65" w14:textId="77777777" w:rsidR="00C34F12" w:rsidRDefault="00244BB2">
            <w:pPr>
              <w:spacing w:after="20" w:line="240" w:lineRule="auto"/>
            </w:pPr>
            <w:r>
              <w:rPr>
                <w:sz w:val="16"/>
              </w:rPr>
              <w:t>/goals, /goals/*</w:t>
            </w:r>
          </w:p>
        </w:tc>
        <w:tc>
          <w:tcPr>
            <w:tcW w:w="7697" w:type="dxa"/>
            <w:tcMar>
              <w:top w:w="80" w:type="dxa"/>
              <w:left w:w="80" w:type="dxa"/>
              <w:bottom w:w="80" w:type="dxa"/>
              <w:right w:w="80" w:type="dxa"/>
            </w:tcMar>
          </w:tcPr>
          <w:p w14:paraId="42882097" w14:textId="77777777" w:rsidR="00C34F12" w:rsidRDefault="00244BB2">
            <w:pPr>
              <w:spacing w:after="20" w:line="240" w:lineRule="auto"/>
            </w:pPr>
            <w:r>
              <w:rPr>
                <w:sz w:val="16"/>
              </w:rPr>
              <w:t>savings-service</w:t>
            </w:r>
          </w:p>
        </w:tc>
      </w:tr>
      <w:tr w:rsidR="00C34F12" w14:paraId="41B16366" w14:textId="77777777">
        <w:trPr>
          <w:jc w:val="center"/>
        </w:trPr>
        <w:tc>
          <w:tcPr>
            <w:tcW w:w="7697" w:type="dxa"/>
            <w:tcMar>
              <w:top w:w="80" w:type="dxa"/>
              <w:left w:w="80" w:type="dxa"/>
              <w:bottom w:w="80" w:type="dxa"/>
              <w:right w:w="80" w:type="dxa"/>
            </w:tcMar>
          </w:tcPr>
          <w:p w14:paraId="55240D4E" w14:textId="77777777" w:rsidR="00C34F12" w:rsidRDefault="00244BB2">
            <w:pPr>
              <w:spacing w:after="20" w:line="240" w:lineRule="auto"/>
            </w:pPr>
            <w:r>
              <w:rPr>
                <w:sz w:val="16"/>
              </w:rPr>
              <w:t>/agent/*</w:t>
            </w:r>
          </w:p>
        </w:tc>
        <w:tc>
          <w:tcPr>
            <w:tcW w:w="7697" w:type="dxa"/>
            <w:tcMar>
              <w:top w:w="80" w:type="dxa"/>
              <w:left w:w="80" w:type="dxa"/>
              <w:bottom w:w="80" w:type="dxa"/>
              <w:right w:w="80" w:type="dxa"/>
            </w:tcMar>
          </w:tcPr>
          <w:p w14:paraId="631F4545" w14:textId="77777777" w:rsidR="00C34F12" w:rsidRDefault="00244BB2">
            <w:pPr>
              <w:spacing w:after="20" w:line="240" w:lineRule="auto"/>
            </w:pPr>
            <w:r>
              <w:rPr>
                <w:sz w:val="16"/>
              </w:rPr>
              <w:t>agent-service</w:t>
            </w:r>
          </w:p>
        </w:tc>
      </w:tr>
      <w:tr w:rsidR="00C34F12" w14:paraId="0E98CFC5" w14:textId="77777777">
        <w:trPr>
          <w:jc w:val="center"/>
        </w:trPr>
        <w:tc>
          <w:tcPr>
            <w:tcW w:w="7697" w:type="dxa"/>
            <w:tcMar>
              <w:top w:w="80" w:type="dxa"/>
              <w:left w:w="80" w:type="dxa"/>
              <w:bottom w:w="80" w:type="dxa"/>
              <w:right w:w="80" w:type="dxa"/>
            </w:tcMar>
          </w:tcPr>
          <w:p w14:paraId="4D3F1925" w14:textId="77777777" w:rsidR="00C34F12" w:rsidRDefault="00244BB2">
            <w:pPr>
              <w:spacing w:after="20" w:line="240" w:lineRule="auto"/>
            </w:pPr>
            <w:r>
              <w:rPr>
                <w:sz w:val="16"/>
              </w:rPr>
              <w:t>/recommendations/*</w:t>
            </w:r>
          </w:p>
        </w:tc>
        <w:tc>
          <w:tcPr>
            <w:tcW w:w="7697" w:type="dxa"/>
            <w:tcMar>
              <w:top w:w="80" w:type="dxa"/>
              <w:left w:w="80" w:type="dxa"/>
              <w:bottom w:w="80" w:type="dxa"/>
              <w:right w:w="80" w:type="dxa"/>
            </w:tcMar>
          </w:tcPr>
          <w:p w14:paraId="08B47929" w14:textId="77777777" w:rsidR="00C34F12" w:rsidRDefault="00244BB2">
            <w:pPr>
              <w:spacing w:after="20" w:line="240" w:lineRule="auto"/>
            </w:pPr>
            <w:r>
              <w:rPr>
                <w:sz w:val="16"/>
              </w:rPr>
              <w:t>recsys-service</w:t>
            </w:r>
          </w:p>
        </w:tc>
      </w:tr>
    </w:tbl>
    <w:p w14:paraId="1767830C" w14:textId="77777777" w:rsidR="00C34F12" w:rsidRDefault="00C34F12"/>
    <w:p w14:paraId="791B2BF6" w14:textId="77777777" w:rsidR="00C34F12" w:rsidRDefault="00244BB2">
      <w:pPr>
        <w:spacing w:before="240" w:after="0" w:line="252" w:lineRule="auto"/>
        <w:jc w:val="center"/>
      </w:pPr>
      <w:r>
        <w:rPr>
          <w:i/>
          <w:color w:val="6E7781"/>
          <w:sz w:val="18"/>
        </w:rPr>
        <w:t>End of report / Конец отчета</w:t>
      </w:r>
    </w:p>
    <w:sectPr w:rsidR="00C34F12" w:rsidSect="00034616">
      <w:headerReference w:type="default" r:id="rId16"/>
      <w:footerReference w:type="default" r:id="rId17"/>
      <w:pgSz w:w="16834" w:h="11909" w:orient="landscape"/>
      <w:pgMar w:top="648" w:right="720" w:bottom="64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E80AC" w14:textId="77777777" w:rsidR="00F85BBC" w:rsidRDefault="00F85BBC">
      <w:pPr>
        <w:spacing w:after="0" w:line="240" w:lineRule="auto"/>
      </w:pPr>
      <w:r>
        <w:separator/>
      </w:r>
    </w:p>
  </w:endnote>
  <w:endnote w:type="continuationSeparator" w:id="0">
    <w:p w14:paraId="46D48390" w14:textId="77777777" w:rsidR="00F85BBC" w:rsidRDefault="00F85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C0047" w14:textId="77777777" w:rsidR="00C34F12" w:rsidRDefault="00244BB2">
    <w:pPr>
      <w:pStyle w:val="a7"/>
      <w:jc w:val="center"/>
    </w:pPr>
    <w:r>
      <w:rPr>
        <w:color w:val="6E7781"/>
        <w:sz w:val="17"/>
      </w:rPr>
      <w:t>Author: Mubarakov Islam | Bilingual EN/RU architecture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2909B" w14:textId="77777777" w:rsidR="00F85BBC" w:rsidRDefault="00F85BBC">
      <w:pPr>
        <w:spacing w:after="0" w:line="240" w:lineRule="auto"/>
      </w:pPr>
      <w:r>
        <w:separator/>
      </w:r>
    </w:p>
  </w:footnote>
  <w:footnote w:type="continuationSeparator" w:id="0">
    <w:p w14:paraId="1D924016" w14:textId="77777777" w:rsidR="00F85BBC" w:rsidRDefault="00F85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235DB" w14:textId="77777777" w:rsidR="00C34F12" w:rsidRDefault="00244BB2">
    <w:pPr>
      <w:pStyle w:val="a5"/>
      <w:jc w:val="right"/>
    </w:pPr>
    <w:r>
      <w:rPr>
        <w:color w:val="6E7781"/>
        <w:sz w:val="17"/>
      </w:rPr>
      <w:t>Kopilkin - Block 3 / Point 9 C4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BB2"/>
    <w:rsid w:val="0029639D"/>
    <w:rsid w:val="00326F90"/>
    <w:rsid w:val="00AA1D8D"/>
    <w:rsid w:val="00B47730"/>
    <w:rsid w:val="00C34F12"/>
    <w:rsid w:val="00CB0664"/>
    <w:rsid w:val="00EB0423"/>
    <w:rsid w:val="00F85B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692D4"/>
  <w15:docId w15:val="{4E65E790-32BD-4B4C-A808-EFB9DAE4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rial" w:eastAsia="Arial" w:hAnsi="Arial"/>
      <w:sz w:val="20"/>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2F75B5"/>
      <w:sz w:val="28"/>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color w:val="1F4E79"/>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4680</Words>
  <Characters>26681</Characters>
  <Application>Microsoft Office Word</Application>
  <DocSecurity>0</DocSecurity>
  <Lines>222</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Kopilkin Block 3 Point 9 C4 Diagrams Report</vt:lpstr>
      <vt:lpstr/>
    </vt:vector>
  </TitlesOfParts>
  <Manager/>
  <Company/>
  <LinksUpToDate>false</LinksUpToDate>
  <CharactersWithSpaces>31299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Kopilkin Block 3 Point 9 C4 Diagrams Report</dc:title>
  <dc:subject>Updated C4 architecture diagrams for Kopilkin</dc:subject>
  <dc:creator>Mubarakov Islam</dc:creator>
  <cp:keywords>C4, microservices, Kafka, Redis, PostgreSQL, API Gateway, Kopilkin</cp:keywords>
  <dc:description/>
  <cp:lastModifiedBy>Ислам Мубараков</cp:lastModifiedBy>
  <cp:revision>1</cp:revision>
  <dcterms:created xsi:type="dcterms:W3CDTF">2013-12-23T23:15:00Z</dcterms:created>
  <dcterms:modified xsi:type="dcterms:W3CDTF">2026-05-26T17:44:00Z</dcterms:modified>
  <cp:category/>
</cp:coreProperties>
</file>