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P="2809E757" w14:paraId="0CDC42CF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2809E757" w:rsidR="2809E757">
        <w:rPr>
          <w:rFonts w:ascii="Times New Roman" w:hAnsi="Times New Roman" w:eastAsia="Times New Roman" w:cs="Times New Roman"/>
          <w:b w:val="1"/>
          <w:bCs w:val="1"/>
          <w:color w:val="1F4E79"/>
          <w:sz w:val="46"/>
          <w:szCs w:val="46"/>
        </w:rPr>
        <w:t>Phase III: Software Design and Modeling</w:t>
      </w:r>
      <w:r>
        <w:br/>
      </w:r>
      <w:r w:rsidRPr="2809E757" w:rsidR="2809E757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InternLink Platform</w:t>
      </w:r>
    </w:p>
    <w:p w:rsidR="0A781ED9" w:rsidP="2809E757" w:rsidRDefault="0A781ED9" w14:paraId="67F3D1A8" w14:textId="3F56378C">
      <w:pPr>
        <w:jc w:val="left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2809E757" w:rsidR="0A781ED9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Task Delegation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2809E757" w:rsidTr="2809E757" w14:paraId="101247F4">
        <w:trPr>
          <w:trHeight w:val="300"/>
        </w:trPr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1C416825" w14:textId="7637F08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Student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196FB1E8" w14:textId="711F335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Project Role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312AB86C" w14:textId="2B53E60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Assigned Phase III Diagram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1CA12BB1" w14:textId="1435515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Task Focus</w:t>
            </w:r>
          </w:p>
        </w:tc>
      </w:tr>
      <w:tr w:rsidR="2809E757" w:rsidTr="2809E757" w14:paraId="163F9092">
        <w:trPr>
          <w:trHeight w:val="300"/>
        </w:trPr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62F1AE35" w14:textId="013211B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Izabela Lako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5C2A7DB7" w14:textId="53B7E12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Team Leader + Full-Stack Developer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1A0D6327" w14:textId="2469BAE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3 Sequence Diagrams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6F97A997" w14:textId="30E7C1F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Student Apply, Company Post, and University/Admin Verification with lifelines, activation bars, messages, return arrows, and Alternative success/fail sections.</w:t>
            </w:r>
          </w:p>
        </w:tc>
      </w:tr>
      <w:tr w:rsidR="2809E757" w:rsidTr="2809E757" w14:paraId="1B2FBDDE">
        <w:trPr>
          <w:trHeight w:val="300"/>
        </w:trPr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42925364" w14:textId="7C26EC3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Iva Hasani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5684ECC0" w14:textId="48906F1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Backend Developer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2F2A995C" w14:textId="096DC63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Component Diagram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28A424F1" w14:textId="31F4C54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Frontend, backend components, security, persistence, and database/data-access connections.</w:t>
            </w:r>
          </w:p>
        </w:tc>
      </w:tr>
      <w:tr w:rsidR="2809E757" w:rsidTr="2809E757" w14:paraId="25CC9B42">
        <w:trPr>
          <w:trHeight w:val="300"/>
        </w:trPr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57076930" w14:textId="6D9F997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Deshira-Mariana Lusha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7E624F16" w14:textId="32F056B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Backend Developer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184B4972" w14:textId="16F943C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Use Case Diagram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6E05149C" w14:textId="6A08C94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All actors and main system interactions.</w:t>
            </w:r>
          </w:p>
        </w:tc>
      </w:tr>
      <w:tr w:rsidR="2809E757" w:rsidTr="2809E757" w14:paraId="1A353E63">
        <w:trPr>
          <w:trHeight w:val="300"/>
        </w:trPr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1BC21DC2" w14:textId="10FFFDF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Anxhela Valisi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20E275BF" w14:textId="4357C9A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Frontend Developer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7CE80C88" w14:textId="7C27E965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Class Diagram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5FA1881D" w14:textId="7F2190B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Main classes, attributes, methods, inheritance, and relationships.</w:t>
            </w:r>
          </w:p>
        </w:tc>
      </w:tr>
      <w:tr w:rsidR="2809E757" w:rsidTr="2809E757" w14:paraId="279E445B">
        <w:trPr>
          <w:trHeight w:val="300"/>
        </w:trPr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62196159" w14:textId="74F213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Megi Shehi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04928113" w14:textId="79301E1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Frontend Developer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3DC8A3F5" w14:textId="58DE218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State Diagrams</w:t>
            </w:r>
          </w:p>
        </w:tc>
        <w:tc>
          <w:tcPr>
            <w:tcW w:w="2614" w:type="dxa"/>
            <w:tcMar>
              <w:left w:w="105" w:type="dxa"/>
              <w:right w:w="105" w:type="dxa"/>
            </w:tcMar>
            <w:vAlign w:val="center"/>
          </w:tcPr>
          <w:p w:rsidR="2809E757" w:rsidP="2809E757" w:rsidRDefault="2809E757" w14:paraId="66D0CFC2" w14:textId="401B4ED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2809E757" w:rsidR="2809E7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Opportunity Status, User Account Status, and Saved Opportunity state transitions.</w:t>
            </w:r>
          </w:p>
        </w:tc>
      </w:tr>
    </w:tbl>
    <w:p w:rsidR="2809E757" w:rsidP="2809E757" w:rsidRDefault="2809E757" w14:paraId="7F4A6E02" w14:textId="450AEF7A">
      <w:pPr>
        <w:jc w:val="center"/>
        <w:rPr>
          <w:b w:val="1"/>
          <w:bCs w:val="1"/>
          <w:sz w:val="36"/>
          <w:szCs w:val="36"/>
        </w:rPr>
      </w:pP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0BBAE450" wp14:textId="77777777">
      <w:pPr>
        <w:pStyle w:val="Heading1"/>
      </w:pPr>
      <w:r>
        <w:t>1. Software Architecture</w:t>
      </w:r>
    </w:p>
    <w:p xmlns:wp14="http://schemas.microsoft.com/office/word/2010/wordml" w14:paraId="673E6D6D" wp14:textId="77777777">
      <w:pPr>
        <w:pStyle w:val="Heading2"/>
      </w:pPr>
      <w:r>
        <w:t>1.1 System Architecture</w:t>
      </w:r>
    </w:p>
    <w:p xmlns:wp14="http://schemas.microsoft.com/office/word/2010/wordml" w14:paraId="5D555B65" wp14:textId="77777777">
      <w:pPr>
        <w:pStyle w:val="ListBullet"/>
        <w:spacing w:after="40"/>
      </w:pPr>
      <w:r>
        <w:t>Users interact with the React web frontend through role-specific dashboards.</w:t>
      </w:r>
    </w:p>
    <w:p xmlns:wp14="http://schemas.microsoft.com/office/word/2010/wordml" w14:paraId="7C7D9206" wp14:textId="77777777">
      <w:pPr>
        <w:pStyle w:val="ListBullet"/>
        <w:spacing w:after="40"/>
      </w:pPr>
      <w:r>
        <w:t>The frontend sends REST API requests to the Python backend.</w:t>
      </w:r>
    </w:p>
    <w:p xmlns:wp14="http://schemas.microsoft.com/office/word/2010/wordml" w14:paraId="33B505D1" wp14:textId="77777777">
      <w:pPr>
        <w:pStyle w:val="ListBullet"/>
        <w:spacing w:after="40"/>
      </w:pPr>
      <w:r>
        <w:t>The backend validates authentication, role-based permissions, and input data.</w:t>
      </w:r>
    </w:p>
    <w:p xmlns:wp14="http://schemas.microsoft.com/office/word/2010/wordml" w14:paraId="0A784F1C" wp14:textId="77777777">
      <w:pPr>
        <w:pStyle w:val="ListBullet"/>
        <w:spacing w:after="40"/>
      </w:pPr>
      <w:r>
        <w:t>Backend components access data through the persistence layer.</w:t>
      </w:r>
    </w:p>
    <w:p xmlns:wp14="http://schemas.microsoft.com/office/word/2010/wordml" w14:paraId="35A31FCC" wp14:textId="77777777">
      <w:pPr>
        <w:pStyle w:val="ListBullet"/>
        <w:spacing w:after="40"/>
      </w:pPr>
      <w:r>
        <w:t>The database stores users, companies, opportunities, saved opportunities, verification statuses, and logs.</w:t>
      </w:r>
    </w:p>
    <w:p xmlns:wp14="http://schemas.microsoft.com/office/word/2010/wordml" w14:paraId="01B19137" wp14:textId="77777777">
      <w:pPr>
        <w:pStyle w:val="ListBullet"/>
        <w:spacing w:after="40"/>
      </w:pPr>
      <w:r>
        <w:t>The backend returns JSON responses to update the frontend interface.</w:t>
      </w:r>
    </w:p>
    <w:p xmlns:wp14="http://schemas.microsoft.com/office/word/2010/wordml" w14:paraId="5342FAE3" wp14:textId="77777777">
      <w:pPr>
        <w:pStyle w:val="Heading2"/>
      </w:pPr>
      <w:r>
        <w:t>1.2 Component Diagram - Iva Hasani</w:t>
      </w:r>
    </w:p>
    <w:p xmlns:wp14="http://schemas.microsoft.com/office/word/2010/wordml" w14:paraId="0A37501D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6EE9BBE" wp14:editId="7777777">
            <wp:extent cx="6492240" cy="3579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7959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001D7E26" wp14:textId="77777777">
      <w:pPr>
        <w:pStyle w:val="Heading1"/>
      </w:pPr>
      <w:r>
        <w:t>2. Detailed Design</w:t>
      </w:r>
    </w:p>
    <w:p xmlns:wp14="http://schemas.microsoft.com/office/word/2010/wordml" w14:paraId="7E0B4AAD" wp14:textId="77777777">
      <w:pPr>
        <w:pStyle w:val="Heading2"/>
      </w:pPr>
      <w:r>
        <w:t>2.1 Class Diagram - Anxhela Valisi</w:t>
      </w:r>
    </w:p>
    <w:p xmlns:wp14="http://schemas.microsoft.com/office/word/2010/wordml" w14:paraId="02EB378F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2F6BA67" wp14:editId="7777777">
            <wp:extent cx="6492240" cy="6441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44129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4AE081DA" wp14:textId="77777777">
      <w:pPr>
        <w:pStyle w:val="Heading2"/>
      </w:pPr>
      <w:r>
        <w:t>2.2 Sequence Diagrams - Izabela Lako</w:t>
      </w:r>
    </w:p>
    <w:p xmlns:wp14="http://schemas.microsoft.com/office/word/2010/wordml" w14:paraId="0479E5A8" wp14:textId="77777777">
      <w:pPr>
        <w:spacing w:after="80"/>
      </w:pPr>
      <w:r>
        <w:t>These diagrams are corrected to match the provided model: object lifelines, activation bars, synchronous messages, dashed return messages, and a blue Alternative frame for the success/failure path.</w:t>
      </w:r>
    </w:p>
    <w:p xmlns:wp14="http://schemas.microsoft.com/office/word/2010/wordml" w14:paraId="5A39BBE3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B4FF779" wp14:editId="7777777">
            <wp:extent cx="6492240" cy="35813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_student_app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8136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72A3D3E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667115D" wp14:editId="7777777">
            <wp:extent cx="6492240" cy="35813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2_company_p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8136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0E27B00A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928D20C" wp14:editId="7777777">
            <wp:extent cx="6492240" cy="3581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3_admin_verif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8136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31AA45EA" wp14:textId="77777777">
      <w:pPr>
        <w:pStyle w:val="Heading1"/>
      </w:pPr>
      <w:r>
        <w:t>3. Modeling</w:t>
      </w:r>
    </w:p>
    <w:p xmlns:wp14="http://schemas.microsoft.com/office/word/2010/wordml" w14:paraId="2C2FD360" wp14:textId="77777777">
      <w:pPr>
        <w:pStyle w:val="Heading2"/>
      </w:pPr>
      <w:r>
        <w:t>3.1 Use Case Diagram - Deshira-Mariana Lusha</w:t>
      </w:r>
    </w:p>
    <w:p xmlns:wp14="http://schemas.microsoft.com/office/word/2010/wordml" w14:paraId="44EAFD9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56BFBA9" wp14:editId="7777777">
            <wp:extent cx="6492240" cy="3713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diagram_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1382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33F83FCD" wp14:textId="77777777">
      <w:pPr>
        <w:pStyle w:val="Heading2"/>
      </w:pPr>
      <w:r>
        <w:t>3.2 Activity Diagrams</w:t>
      </w:r>
    </w:p>
    <w:p xmlns:wp14="http://schemas.microsoft.com/office/word/2010/wordml" w14:paraId="3DEEC669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BBC959A" wp14:editId="7777777">
            <wp:extent cx="5029200" cy="49605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stud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6058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656B9AB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A5185B1" wp14:editId="7777777">
            <wp:extent cx="5029200" cy="50571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approv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5717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790DD7BC" wp14:textId="77777777">
      <w:pPr>
        <w:pStyle w:val="Heading2"/>
      </w:pPr>
      <w:r>
        <w:t>3.3 State Diagrams - Megi Shehi</w:t>
      </w:r>
    </w:p>
    <w:p xmlns:wp14="http://schemas.microsoft.com/office/word/2010/wordml" w14:paraId="71322502" wp14:textId="77777777">
      <w:pPr>
        <w:spacing w:after="80"/>
      </w:pPr>
      <w:r>
        <w:t>The following state diagrams use the same visual logic as the sample: start node, rounded state boxes, labeled transitions, and final states. Soft colors were added for readability.</w:t>
      </w:r>
    </w:p>
    <w:p xmlns:wp14="http://schemas.microsoft.com/office/word/2010/wordml" w14:paraId="049F31CB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315CE58" wp14:editId="7777777">
            <wp:extent cx="6492240" cy="30966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opportun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9662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3128261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0FDDE6E" wp14:editId="7777777">
            <wp:extent cx="6492240" cy="30966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accou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9662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2486C05" wp14:textId="77777777">
      <w:r>
        <w:br w:type="page"/>
      </w:r>
    </w:p>
    <w:p xmlns:wp14="http://schemas.microsoft.com/office/word/2010/wordml" w14:paraId="4101652C" wp14:textId="77777777">
      <w:pPr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0EA834C" wp14:editId="7777777">
            <wp:extent cx="6492240" cy="30966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sav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966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1909" w:h="16834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781ED9"/>
    <w:rsid w:val="2809E757"/>
    <w:rsid w:val="4C9D5A54"/>
    <w:rsid w:val="5842873D"/>
    <w:rsid w:val="622E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6FD5075-6CBA-44E3-BA2C-5A06647BB9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asciiTheme="majorHAnsi" w:hAnsiTheme="majorHAnsi" w:eastAsiaTheme="majorEastAsia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image" Target="media/image7.png" Id="rId15" /><Relationship Type="http://schemas.openxmlformats.org/officeDocument/2006/relationships/image" Target="media/image8.png" Id="rId16" /><Relationship Type="http://schemas.openxmlformats.org/officeDocument/2006/relationships/image" Target="media/image9.png" Id="rId17" /><Relationship Type="http://schemas.openxmlformats.org/officeDocument/2006/relationships/image" Target="media/image10.png" Id="rId18" /><Relationship Type="http://schemas.openxmlformats.org/officeDocument/2006/relationships/image" Target="media/image11.png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Izabela Lako</lastModifiedBy>
  <revision>2</revision>
  <dcterms:created xsi:type="dcterms:W3CDTF">2013-12-23T23:15:00.0000000Z</dcterms:created>
  <dcterms:modified xsi:type="dcterms:W3CDTF">2026-05-04T13:21:28.7145312Z</dcterms:modified>
  <category/>
</coreProperties>
</file>