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Acuerdo de Equipo</w:t>
      </w:r>
    </w:p>
    <w:p>
      <w:pPr>
        <w:jc w:val="center"/>
      </w:pPr>
      <w:r>
        <w:rPr>
          <w:i/>
          <w:color w:val="555555"/>
          <w:sz w:val="26"/>
        </w:rPr>
        <w:t>Equipo Distribuido + Peer Dynamics — Expansión LTE B41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Telemóvil Costa Rica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Vigencia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Firmado en Semana 1 (kickoff), revisado en cada retrospectiva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19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Establecer normas explícitas de colaboración para un equipo geográficamente distribuido (Latam + India + Costa Rica presencial) trabajando bajo un modelo de peers coordinados (Carlos NPM + Eduardo Implementation Manager). Materialización de la subcompetencia 3.2 Equipo de Alto Desempeño.</w:t>
      </w:r>
    </w:p>
    <w:p>
      <w:pPr>
        <w:pStyle w:val="Heading1"/>
      </w:pPr>
      <w:r>
        <w:t>2. Contexto especial del equipo</w:t>
      </w:r>
    </w:p>
    <w:p>
      <w:pPr>
        <w:pStyle w:val="ListBullet"/>
      </w:pPr>
      <w:r>
        <w:rPr>
          <w:sz w:val="22"/>
        </w:rPr>
        <w:t>Carlos (NPM) es remoto y facilita equipos también remotos.</w:t>
      </w:r>
    </w:p>
    <w:p>
      <w:pPr>
        <w:pStyle w:val="ListBullet"/>
      </w:pPr>
      <w:r>
        <w:rPr>
          <w:sz w:val="22"/>
        </w:rPr>
        <w:t>Eduardo (Implementation Manager) es peer, no subordinado.</w:t>
      </w:r>
    </w:p>
    <w:p>
      <w:pPr>
        <w:pStyle w:val="ListBullet"/>
      </w:pPr>
      <w:r>
        <w:rPr>
          <w:sz w:val="22"/>
        </w:rPr>
        <w:t>Integradores y optimizadores remotos desde 4-5 países.</w:t>
      </w:r>
    </w:p>
    <w:p>
      <w:pPr>
        <w:pStyle w:val="ListBullet"/>
      </w:pPr>
      <w:r>
        <w:rPr>
          <w:sz w:val="22"/>
        </w:rPr>
        <w:t>Un integrador en India (Sandeep) — TZ +10.5h.</w:t>
      </w:r>
    </w:p>
    <w:p>
      <w:pPr>
        <w:pStyle w:val="ListBullet"/>
      </w:pPr>
      <w:r>
        <w:rPr>
          <w:sz w:val="22"/>
        </w:rPr>
        <w:t>3 cuadrillas locales presenciales en Costa Rica.</w:t>
      </w:r>
    </w:p>
    <w:p>
      <w:pPr>
        <w:pStyle w:val="Heading1"/>
      </w:pPr>
      <w:r>
        <w:t>3. Decisión #1 — Idioma del proyecto</w:t>
      </w:r>
    </w:p>
    <w:p>
      <w:r>
        <w:rPr>
          <w:b w:val="0"/>
          <w:i w:val="0"/>
          <w:sz w:val="22"/>
        </w:rPr>
        <w:t>Idioma oficial: inglés para reuniones síncronas con todo el equipo (incluyendo daily). Razón: garantizar que Sandeep (integrador en India) pueda participar plenamente.</w:t>
      </w:r>
    </w:p>
    <w:p>
      <w:pPr>
        <w:pStyle w:val="Heading2"/>
      </w:pPr>
      <w:r>
        <w:t>3.1 Excepciones</w:t>
      </w:r>
    </w:p>
    <w:p>
      <w:pPr>
        <w:pStyle w:val="ListBullet"/>
      </w:pPr>
      <w:r>
        <w:rPr>
          <w:sz w:val="22"/>
        </w:rPr>
        <w:t>Coordinaciones bilaterales entre hispanohablantes en español.</w:t>
      </w:r>
    </w:p>
    <w:p>
      <w:pPr>
        <w:pStyle w:val="ListBullet"/>
      </w:pPr>
      <w:r>
        <w:rPr>
          <w:sz w:val="22"/>
        </w:rPr>
        <w:t>Documentación técnica formal en inglés (estándar Ericsson).</w:t>
      </w:r>
    </w:p>
    <w:p>
      <w:pPr>
        <w:pStyle w:val="ListBullet"/>
      </w:pPr>
      <w:r>
        <w:rPr>
          <w:sz w:val="22"/>
        </w:rPr>
        <w:t>Comunicación con cuadrillas locales en español.</w:t>
      </w:r>
    </w:p>
    <w:p>
      <w:pPr>
        <w:pStyle w:val="ListBullet"/>
      </w:pPr>
      <w:r>
        <w:rPr>
          <w:sz w:val="22"/>
        </w:rPr>
        <w:t>Comunicación con Telemóvil Costa Rica en español (cliente local).</w:t>
      </w:r>
    </w:p>
    <w:p>
      <w:pPr>
        <w:pStyle w:val="Heading1"/>
      </w:pPr>
      <w:r>
        <w:t>4. Decisión #2 — Coordinación de peers (Carlos ↔ Eduardo)</w:t>
      </w:r>
    </w:p>
    <w:p>
      <w:pPr>
        <w:pStyle w:val="Heading2"/>
      </w:pPr>
      <w:r>
        <w:t>4.1 Principios</w:t>
      </w:r>
    </w:p>
    <w:p>
      <w:pPr>
        <w:pStyle w:val="ListBullet"/>
      </w:pPr>
      <w:r>
        <w:rPr>
          <w:sz w:val="22"/>
        </w:rPr>
        <w:t>Ninguno es jefe del otro. Ambos reportan al CPM.</w:t>
      </w:r>
    </w:p>
    <w:p>
      <w:pPr>
        <w:pStyle w:val="ListBullet"/>
      </w:pPr>
      <w:r>
        <w:rPr>
          <w:sz w:val="22"/>
        </w:rPr>
        <w:t>Decisiones que afectan a ambos equipos se toman conjuntamente.</w:t>
      </w:r>
    </w:p>
    <w:p>
      <w:pPr>
        <w:pStyle w:val="Heading2"/>
      </w:pPr>
      <w:r>
        <w:t>4.2 Mecanismos</w:t>
      </w:r>
    </w:p>
    <w:p>
      <w:pPr>
        <w:pStyle w:val="ListBullet"/>
      </w:pPr>
      <w:r>
        <w:rPr>
          <w:sz w:val="22"/>
        </w:rPr>
        <w:t>Reunión semanal de peers, lunes 8:00 AM, 45 min.</w:t>
      </w:r>
    </w:p>
    <w:p>
      <w:pPr>
        <w:pStyle w:val="ListBullet"/>
      </w:pPr>
      <w:r>
        <w:rPr>
          <w:sz w:val="22"/>
        </w:rPr>
        <w:t>Eduardo participa en dailies de Carlos (5 min update).</w:t>
      </w:r>
    </w:p>
    <w:p>
      <w:pPr>
        <w:pStyle w:val="Heading2"/>
      </w:pPr>
      <w:r>
        <w:t>4.3 Reglas anti-fricción</w:t>
      </w:r>
    </w:p>
    <w:p>
      <w:pPr>
        <w:pStyle w:val="ListBullet"/>
      </w:pPr>
      <w:r>
        <w:rPr>
          <w:sz w:val="22"/>
        </w:rPr>
        <w:t>Métricas compartidas: FTR es del sitio, no de 'su parte'.</w:t>
      </w:r>
    </w:p>
    <w:p>
      <w:pPr>
        <w:pStyle w:val="ListBullet"/>
      </w:pPr>
      <w:r>
        <w:rPr>
          <w:sz w:val="22"/>
        </w:rPr>
        <w:t>Comunicación de bloqueos en tiempo real.</w:t>
      </w:r>
    </w:p>
    <w:p>
      <w:pPr>
        <w:pStyle w:val="ListBullet"/>
      </w:pPr>
      <w:r>
        <w:rPr>
          <w:sz w:val="22"/>
        </w:rPr>
        <w:t>Conflictos públicos prohibidos.</w:t>
      </w:r>
    </w:p>
    <w:p>
      <w:pPr>
        <w:pStyle w:val="Heading1"/>
      </w:pPr>
      <w:r>
        <w:t>5. Compromisos del equipo de Integradores</w:t>
      </w:r>
    </w:p>
    <w:p>
      <w:pPr>
        <w:pStyle w:val="Heading2"/>
      </w:pPr>
      <w:r>
        <w:t>5.1 Antes de la ventana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Pre-stage del template en ENM 24h antes.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Validar pre-checks de SW.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Coordinar con cuadrilla asignada vía Eduardo.</w:t>
      </w:r>
    </w:p>
    <w:p>
      <w:pPr>
        <w:pStyle w:val="Heading2"/>
      </w:pPr>
      <w:r>
        <w:t>5.2 Durante la ventana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Estar disponibles durante el horario de la ventana.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Aplicar el template tal cual aprobado.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Reportar progreso cada 30-60 min en Jira.</w:t>
      </w:r>
    </w:p>
    <w:p>
      <w:pPr>
        <w:pStyle w:val="Heading2"/>
      </w:pPr>
      <w:r>
        <w:t>5.3 Compromiso especial para Sandeep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Documentar exhaustivamente.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Compartir aprendizajes en daily.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Buddy: Diego para apoyo cultural.</w:t>
      </w:r>
    </w:p>
    <w:p>
      <w:pPr>
        <w:pStyle w:val="Heading1"/>
      </w:pPr>
      <w:r>
        <w:t>6. Compromisos del equipo de Optimizadores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Revisar configuración del template y umbrales esperados.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Validación de KPIs en periodo de 24-48h.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Coordinación con Patricia (Quality Telemóvil Costa Rica) si requiere validación extendida.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Apoyo mutuo entre optimizadores cuando haya carga desbalanceada.</w:t>
      </w:r>
    </w:p>
    <w:p>
      <w:pPr>
        <w:pStyle w:val="Heading1"/>
      </w:pPr>
      <w:r>
        <w:t>7. Compromisos de las cuadrillas locales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Confirmar asignación 48h antes.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Check-in al arribar al sitio (foto + timestamp).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Reporte de progreso ≥2 veces durante la jornada.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Notificación al Integrador vía Jira (no WhatsApp).</w:t>
      </w:r>
    </w:p>
    <w:p>
      <w:pPr>
        <w:pStyle w:val="Heading1"/>
      </w:pPr>
      <w:r>
        <w:t>8. Compromisos compartidos</w:t>
      </w:r>
    </w:p>
    <w:p>
      <w:pPr>
        <w:pStyle w:val="Heading2"/>
      </w:pPr>
      <w:r>
        <w:t>8.1 Tablero Kanban (Jira)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Jira es la realidad del proyecto. Si no está en Jira, no existe.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Los blockers se marcan explícitamente y se discuten en el daily.</w:t>
      </w:r>
    </w:p>
    <w:p>
      <w:pPr>
        <w:pStyle w:val="Heading2"/>
      </w:pPr>
      <w:r>
        <w:t>8.2 Daily Kanban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9:00 AM hora Costa Rica (10:30 PM en India).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Duración estricta de 15 minutos. Idioma: inglés.</w:t>
      </w:r>
    </w:p>
    <w:p>
      <w:pPr>
        <w:pStyle w:val="Heading2"/>
      </w:pPr>
      <w:r>
        <w:t>8.3 Comunicación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Canal principal: Jira. Canal urgente: Teams/Slack.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NO WhatsApp para decisiones operativas.</w:t>
      </w:r>
    </w:p>
    <w:p>
      <w:pPr>
        <w:pStyle w:val="Heading2"/>
      </w:pPr>
      <w:r>
        <w:t>8.4 Inclusión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Sandeep no se queda fuera por idioma o TZ.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Cuadrillas no se ven como ejecutoras — su voz aporta.</w:t>
      </w:r>
    </w:p>
    <w:p>
      <w:pPr>
        <w:ind w:left="360"/>
      </w:pPr>
      <w:r>
        <w:rPr>
          <w:sz w:val="22"/>
        </w:rPr>
        <w:t xml:space="preserve">📌  </w:t>
      </w:r>
      <w:r>
        <w:rPr>
          <w:sz w:val="22"/>
        </w:rPr>
        <w:t>Juniors (Patricia, Hugo) participan activamente.</w:t>
      </w:r>
    </w:p>
    <w:p>
      <w:pPr>
        <w:pStyle w:val="Heading1"/>
      </w:pPr>
      <w:r>
        <w:t>9. Reconocimiento al equipo</w:t>
      </w:r>
    </w:p>
    <w:p>
      <w:r>
        <w:rPr>
          <w:b w:val="0"/>
          <w:i w:val="0"/>
          <w:sz w:val="22"/>
        </w:rPr>
        <w:t>Cadencia semanal en el reporte del viernes: mención específica + reconocimiento a cuadrillas con FTR positivo + reconocimiento a integrador/optimizador con cero issues.</w:t>
      </w:r>
    </w:p>
    <w:p>
      <w:pPr>
        <w:pStyle w:val="Heading1"/>
      </w:pPr>
      <w:r>
        <w:t>10.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Reporta 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Customer Project Manager (CPM)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Owner contractual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Customer Success Manager (CSM)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Relación comercial con Telemóvil Costa Rica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Carlos (NPM)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CPM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Owner del Kanban + facilitador ágil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Eduardo (Implementation Manager)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CPM (mismo que Carlos)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Owner de Implementation, peer de Carlos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Integradores (4)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Carlos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Calidad técnica de integración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Optimizadores (3)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Ericsson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Carlos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Calidad técnica de optimización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Líderes de Cuadrilla (3)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Contratistas CR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Eduardo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Ejecución física, seguridad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11. Firmas</w:t>
      </w:r>
    </w:p>
    <w:p>
      <w:r>
        <w:rPr>
          <w:b w:val="0"/>
          <w:i/>
          <w:color w:val="777777"/>
          <w:sz w:val="20"/>
        </w:rPr>
        <w:t>🔶 Pendiente confirmar nombres reales de firmantes antes del kickoff.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Customer Project Manager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[Por definir]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Network Performance Manager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Carlos Emmanuel Ramírez Castañón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Implementation Manager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Eduardo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Integradores Lead (Diego)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Diego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Optimizadores Lead (Marco)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Marco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Integrador remoto India (Sandeep)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Sandeep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 (vía Teams)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Líder de Cuadrilla #1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Luis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Líder de Cuadrilla #2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Javier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Líder de Cuadrilla #3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Ricardo [apellido]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Semana 1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12. Métricas de adherencia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Cómo se mide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% transiciones en Jira (no WhatsApp)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Conteo manual semanal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Participación de Sandeep en dailies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Asistencia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≥ 80%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Asistencia general a dailies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Conteo por equipo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Conflictos escalados al CPM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Conteo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Tendencia decreciente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Reconocimientos a cuadrillas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Conteo semanal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≥ 1 por semana</w:t>
            </w:r>
          </w:p>
        </w:tc>
      </w:tr>
    </w:tbl>
    <w:p>
      <w:pPr>
        <w:pStyle w:val="Heading1"/>
      </w:pPr>
      <w:r>
        <w:t>13. Mapeo de subcompetencias APL</w:t>
      </w:r>
    </w:p>
    <w:p>
      <w:pPr>
        <w:pStyle w:val="ListBullet"/>
      </w:pPr>
      <w:r>
        <w:rPr>
          <w:sz w:val="22"/>
        </w:rPr>
        <w:t>3.2 Equipo de Alto Desempeño — materialización principal.</w:t>
      </w:r>
    </w:p>
    <w:p>
      <w:pPr>
        <w:pStyle w:val="ListBullet"/>
      </w:pPr>
      <w:r>
        <w:rPr>
          <w:sz w:val="22"/>
        </w:rPr>
        <w:t>3.3 Gestión de Involucrados — equipo + cuadrillas externas.</w:t>
      </w:r>
    </w:p>
    <w:p>
      <w:pPr>
        <w:pStyle w:val="ListBullet"/>
      </w:pPr>
      <w:r>
        <w:rPr>
          <w:sz w:val="22"/>
        </w:rPr>
        <w:t>1.4 Lean &amp; Kanban — Jira como única fuente de verdad.</w:t>
      </w:r>
    </w:p>
    <w:p>
      <w:pPr>
        <w:pStyle w:val="ListBullet"/>
      </w:pPr>
      <w:r>
        <w:rPr>
          <w:sz w:val="22"/>
        </w:rPr>
        <w:t>3.1 Liderazgo Colaborativo — Carlos facilita la co-construcción.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