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86E3" w14:textId="77777777" w:rsidR="00A01B2C" w:rsidRPr="00521916" w:rsidRDefault="00A01B2C" w:rsidP="00222DDE">
      <w:pPr>
        <w:spacing w:before="120" w:after="120"/>
        <w:rPr>
          <w:sz w:val="20"/>
          <w:szCs w:val="20"/>
        </w:rPr>
      </w:pPr>
    </w:p>
    <w:tbl>
      <w:tblPr>
        <w:tblStyle w:val="Tablaconcuadrcula"/>
        <w:tblW w:w="5000" w:type="pct"/>
        <w:tblBorders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3918"/>
        <w:gridCol w:w="10422"/>
      </w:tblGrid>
      <w:tr w:rsidR="00A01B2C" w:rsidRPr="00521916" w14:paraId="3F58C7C3" w14:textId="77777777" w:rsidTr="00857909">
        <w:tc>
          <w:tcPr>
            <w:tcW w:w="1366" w:type="pct"/>
            <w:shd w:val="clear" w:color="auto" w:fill="156082" w:themeFill="accent1"/>
          </w:tcPr>
          <w:p w14:paraId="77F3E4CA" w14:textId="340FDF77" w:rsidR="00A01B2C" w:rsidRPr="00521916" w:rsidRDefault="00A01B2C" w:rsidP="00222DDE">
            <w:pPr>
              <w:tabs>
                <w:tab w:val="left" w:pos="2584"/>
              </w:tabs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Nombre del participante:</w:t>
            </w:r>
          </w:p>
        </w:tc>
        <w:tc>
          <w:tcPr>
            <w:tcW w:w="3634" w:type="pct"/>
          </w:tcPr>
          <w:p w14:paraId="629D15C3" w14:textId="77777777" w:rsidR="00A01B2C" w:rsidRPr="00521916" w:rsidRDefault="00A01B2C" w:rsidP="00222DDE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Carlos Emmanuel Ramírez Castañón</w:t>
            </w:r>
          </w:p>
        </w:tc>
      </w:tr>
      <w:tr w:rsidR="00A01B2C" w:rsidRPr="00521916" w14:paraId="1396A458" w14:textId="77777777" w:rsidTr="00857909">
        <w:tc>
          <w:tcPr>
            <w:tcW w:w="1366" w:type="pct"/>
            <w:shd w:val="clear" w:color="auto" w:fill="156082" w:themeFill="accent1"/>
          </w:tcPr>
          <w:p w14:paraId="4BF44939" w14:textId="1BD4EC51" w:rsidR="00A01B2C" w:rsidRPr="00521916" w:rsidRDefault="00A01B2C" w:rsidP="00222DDE">
            <w:pPr>
              <w:tabs>
                <w:tab w:val="left" w:pos="2584"/>
              </w:tabs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Fecha de elaboración:</w:t>
            </w:r>
          </w:p>
        </w:tc>
        <w:tc>
          <w:tcPr>
            <w:tcW w:w="3634" w:type="pct"/>
          </w:tcPr>
          <w:p w14:paraId="75A9F130" w14:textId="77777777" w:rsidR="00A01B2C" w:rsidRPr="00521916" w:rsidRDefault="00A01B2C" w:rsidP="00222DDE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🔶 [fecha de entrega — máximo 11-agosto-2026]</w:t>
            </w:r>
          </w:p>
        </w:tc>
      </w:tr>
    </w:tbl>
    <w:p w14:paraId="10C9886F" w14:textId="79F773DE" w:rsidR="00B30ED1" w:rsidRPr="00521916" w:rsidRDefault="00473E5F" w:rsidP="00222DDE">
      <w:pPr>
        <w:tabs>
          <w:tab w:val="left" w:pos="2584"/>
        </w:tabs>
        <w:spacing w:before="120" w:after="120"/>
        <w:rPr>
          <w:sz w:val="20"/>
          <w:szCs w:val="20"/>
        </w:rPr>
      </w:pPr>
      <w:r w:rsidRPr="00521916">
        <w:rPr>
          <w:sz w:val="20"/>
          <w:szCs w:val="20"/>
        </w:rPr>
        <w:t xml:space="preserve"> </w:t>
      </w:r>
    </w:p>
    <w:p w14:paraId="38288664" w14:textId="7BCD2078" w:rsidR="00FC0C8A" w:rsidRPr="00521916" w:rsidRDefault="00B30ED1" w:rsidP="00222DDE">
      <w:pPr>
        <w:pStyle w:val="Ttulo1"/>
        <w:spacing w:before="120" w:after="120"/>
        <w:rPr>
          <w:rFonts w:asciiTheme="minorHAnsi" w:hAnsiTheme="minorHAnsi"/>
          <w:b/>
          <w:bCs/>
        </w:rPr>
      </w:pPr>
      <w:r w:rsidRPr="00521916">
        <w:rPr>
          <w:rFonts w:asciiTheme="minorHAnsi" w:hAnsiTheme="minorHAnsi"/>
          <w:b/>
          <w:bCs/>
        </w:rPr>
        <w:t>Datos generales del proyecto</w:t>
      </w:r>
    </w:p>
    <w:p w14:paraId="505216A8" w14:textId="66E2708F" w:rsidR="00B30ED1" w:rsidRPr="00521916" w:rsidRDefault="00B30ED1" w:rsidP="00222DDE">
      <w:pPr>
        <w:tabs>
          <w:tab w:val="left" w:pos="2584"/>
        </w:tabs>
        <w:spacing w:before="120" w:after="120"/>
        <w:rPr>
          <w:i/>
          <w:iCs/>
          <w:sz w:val="20"/>
          <w:szCs w:val="20"/>
        </w:rPr>
      </w:pPr>
      <w:r w:rsidRPr="00521916">
        <w:rPr>
          <w:i/>
          <w:iCs/>
          <w:sz w:val="20"/>
          <w:szCs w:val="20"/>
        </w:rPr>
        <w:t xml:space="preserve">Esta información debes tomarla </w:t>
      </w:r>
      <w:r w:rsidR="002C239C">
        <w:rPr>
          <w:i/>
          <w:iCs/>
          <w:sz w:val="20"/>
          <w:szCs w:val="20"/>
        </w:rPr>
        <w:t>í</w:t>
      </w:r>
      <w:r w:rsidRPr="00521916">
        <w:rPr>
          <w:i/>
          <w:iCs/>
          <w:sz w:val="20"/>
          <w:szCs w:val="20"/>
        </w:rPr>
        <w:t>ntegra de la propuesta elaborada y que fue aceptada por tu Evaluador.</w:t>
      </w:r>
    </w:p>
    <w:tbl>
      <w:tblPr>
        <w:tblStyle w:val="Tablaconcuadrcula"/>
        <w:tblW w:w="5000" w:type="pct"/>
        <w:tblBorders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2948"/>
        <w:gridCol w:w="11392"/>
      </w:tblGrid>
      <w:tr w:rsidR="0027773B" w:rsidRPr="00521916" w14:paraId="1E5ABD6C" w14:textId="77777777" w:rsidTr="0055558B">
        <w:tc>
          <w:tcPr>
            <w:tcW w:w="1028" w:type="pct"/>
            <w:shd w:val="clear" w:color="auto" w:fill="156082" w:themeFill="accent1"/>
          </w:tcPr>
          <w:p w14:paraId="50661D8B" w14:textId="46703028" w:rsidR="0027773B" w:rsidRPr="00521916" w:rsidRDefault="0027773B" w:rsidP="003B3505">
            <w:pPr>
              <w:tabs>
                <w:tab w:val="left" w:pos="2584"/>
              </w:tabs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Nombre del proyecto:</w:t>
            </w:r>
          </w:p>
        </w:tc>
        <w:tc>
          <w:tcPr>
            <w:tcW w:w="3972" w:type="pct"/>
          </w:tcPr>
          <w:p w14:paraId="7888420C" w14:textId="77777777" w:rsidR="0027773B" w:rsidRPr="00521916" w:rsidRDefault="0027773B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Optimización ágil del despliegue de Expansión para 23 sitios LTE banda 41, Telemovíl Costa Rica.</w:t>
            </w:r>
          </w:p>
        </w:tc>
      </w:tr>
      <w:tr w:rsidR="00B30ED1" w:rsidRPr="00521916" w14:paraId="047E1DA9" w14:textId="77777777" w:rsidTr="0055558B">
        <w:tc>
          <w:tcPr>
            <w:tcW w:w="1028" w:type="pct"/>
            <w:shd w:val="clear" w:color="auto" w:fill="156082" w:themeFill="accent1"/>
          </w:tcPr>
          <w:p w14:paraId="0DED0EEC" w14:textId="3207E2A3" w:rsidR="00B30ED1" w:rsidRPr="00521916" w:rsidRDefault="00B30ED1" w:rsidP="003B3505">
            <w:pPr>
              <w:tabs>
                <w:tab w:val="left" w:pos="2584"/>
              </w:tabs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 xml:space="preserve">Área </w:t>
            </w:r>
            <w:r w:rsidR="00A25A70">
              <w:rPr>
                <w:b/>
                <w:bCs/>
                <w:color w:val="FFFFFF" w:themeColor="background1"/>
                <w:sz w:val="20"/>
                <w:szCs w:val="20"/>
              </w:rPr>
              <w:t>d</w:t>
            </w: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e aplicación:</w:t>
            </w:r>
          </w:p>
        </w:tc>
        <w:tc>
          <w:tcPr>
            <w:tcW w:w="3972" w:type="pct"/>
          </w:tcPr>
          <w:p w14:paraId="5A623452" w14:textId="77777777" w:rsidR="00B30ED1" w:rsidRPr="00521916" w:rsidRDefault="00B30ED1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Agile Project Management</w:t>
            </w:r>
          </w:p>
        </w:tc>
      </w:tr>
      <w:tr w:rsidR="00B30ED1" w:rsidRPr="00521916" w14:paraId="01F04570" w14:textId="77777777" w:rsidTr="0055558B">
        <w:trPr>
          <w:trHeight w:val="1134"/>
        </w:trPr>
        <w:tc>
          <w:tcPr>
            <w:tcW w:w="1028" w:type="pct"/>
            <w:shd w:val="clear" w:color="auto" w:fill="156082" w:themeFill="accent1"/>
          </w:tcPr>
          <w:p w14:paraId="75449723" w14:textId="7BB1EC05" w:rsidR="00B30ED1" w:rsidRPr="00521916" w:rsidRDefault="00B30ED1" w:rsidP="003B3505">
            <w:pPr>
              <w:tabs>
                <w:tab w:val="left" w:pos="2584"/>
              </w:tabs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Objetivo de mejora:</w:t>
            </w:r>
          </w:p>
        </w:tc>
        <w:tc>
          <w:tcPr>
            <w:tcW w:w="3972" w:type="pct"/>
          </w:tcPr>
          <w:p w14:paraId="63670323" w14:textId="77777777" w:rsidR="00B30ED1" w:rsidRPr="00521916" w:rsidRDefault="00B30ED1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Integrar y poner en servicio al 100% los 23 sitios LTE banda 41, con un FTR mayor o igual al 90% considerando un baseline de 82-88%, reduciendo en 10% las horas-hombre de re-trabajo técnico frente a proyectos equivalentes, dentro del ciclo de implementación de 8 semanas. Se considera un beneficio organizacional: menor costo por retrabajo.</w:t>
            </w:r>
          </w:p>
        </w:tc>
      </w:tr>
    </w:tbl>
    <w:p w14:paraId="1779E318" w14:textId="48E473AC" w:rsidR="0055558B" w:rsidRPr="00521916" w:rsidRDefault="0055558B" w:rsidP="00222DDE">
      <w:pPr>
        <w:tabs>
          <w:tab w:val="left" w:pos="2584"/>
        </w:tabs>
        <w:spacing w:before="120" w:after="120"/>
        <w:rPr>
          <w:sz w:val="20"/>
          <w:szCs w:val="20"/>
        </w:rPr>
      </w:pPr>
    </w:p>
    <w:p w14:paraId="7F366B37" w14:textId="77777777" w:rsidR="0055558B" w:rsidRPr="00521916" w:rsidRDefault="0055558B">
      <w:pPr>
        <w:rPr>
          <w:sz w:val="20"/>
          <w:szCs w:val="20"/>
        </w:rPr>
      </w:pPr>
      <w:r w:rsidRPr="00521916">
        <w:rPr>
          <w:sz w:val="20"/>
          <w:szCs w:val="20"/>
        </w:rPr>
        <w:br w:type="page"/>
      </w:r>
    </w:p>
    <w:p w14:paraId="5FB8A024" w14:textId="77777777" w:rsidR="008604C5" w:rsidRPr="00521916" w:rsidRDefault="008604C5" w:rsidP="00222DDE">
      <w:pPr>
        <w:tabs>
          <w:tab w:val="left" w:pos="2584"/>
        </w:tabs>
        <w:spacing w:before="120" w:after="120"/>
        <w:rPr>
          <w:sz w:val="20"/>
          <w:szCs w:val="20"/>
        </w:rPr>
      </w:pPr>
    </w:p>
    <w:p w14:paraId="742FAC40" w14:textId="1ACE61D7" w:rsidR="0027773B" w:rsidRPr="00521916" w:rsidRDefault="0027773B" w:rsidP="0027773B">
      <w:pPr>
        <w:pStyle w:val="Ttulo1"/>
        <w:spacing w:before="120" w:after="120"/>
        <w:rPr>
          <w:rFonts w:asciiTheme="minorHAnsi" w:hAnsiTheme="minorHAnsi"/>
          <w:b/>
          <w:bCs/>
        </w:rPr>
      </w:pPr>
      <w:r w:rsidRPr="00521916">
        <w:rPr>
          <w:rFonts w:asciiTheme="minorHAnsi" w:hAnsiTheme="minorHAnsi"/>
          <w:b/>
          <w:bCs/>
        </w:rPr>
        <w:t>Indicador de mejora</w:t>
      </w:r>
    </w:p>
    <w:p w14:paraId="63F00AC2" w14:textId="0A651E33" w:rsidR="0027773B" w:rsidRPr="00521916" w:rsidRDefault="00521916" w:rsidP="0027773B">
      <w:pPr>
        <w:tabs>
          <w:tab w:val="left" w:pos="2584"/>
        </w:tabs>
        <w:spacing w:before="120" w:after="120"/>
        <w:rPr>
          <w:i/>
          <w:iCs/>
          <w:sz w:val="20"/>
          <w:szCs w:val="20"/>
        </w:rPr>
      </w:pPr>
      <w:r w:rsidRPr="00521916">
        <w:rPr>
          <w:i/>
          <w:iCs/>
          <w:sz w:val="20"/>
          <w:szCs w:val="20"/>
        </w:rPr>
        <w:t>Con base en los resultados generados en tu PIDA, integra la información requerida del indicador establecido para su evaluación.</w:t>
      </w:r>
    </w:p>
    <w:tbl>
      <w:tblPr>
        <w:tblStyle w:val="Tablaconcuadrcula"/>
        <w:tblW w:w="5000" w:type="pct"/>
        <w:tblBorders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4081"/>
        <w:gridCol w:w="700"/>
        <w:gridCol w:w="4781"/>
        <w:gridCol w:w="4778"/>
      </w:tblGrid>
      <w:tr w:rsidR="0027773B" w:rsidRPr="00521916" w14:paraId="415E4F3C" w14:textId="77777777" w:rsidTr="00521916">
        <w:trPr>
          <w:trHeight w:val="897"/>
        </w:trPr>
        <w:tc>
          <w:tcPr>
            <w:tcW w:w="1423" w:type="pct"/>
            <w:shd w:val="clear" w:color="auto" w:fill="156082" w:themeFill="accent1"/>
          </w:tcPr>
          <w:p w14:paraId="0AD9A9E5" w14:textId="0B5C2CE3" w:rsidR="0027773B" w:rsidRPr="00521916" w:rsidRDefault="00521916" w:rsidP="003B3505">
            <w:pPr>
              <w:tabs>
                <w:tab w:val="left" w:pos="2584"/>
              </w:tabs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Indicador de mejora:</w:t>
            </w:r>
          </w:p>
        </w:tc>
        <w:tc>
          <w:tcPr>
            <w:tcW w:w="3577" w:type="pct"/>
            <w:gridSpan w:val="3"/>
          </w:tcPr>
          <w:p w14:paraId="5B575B81" w14:textId="77777777" w:rsidR="0027773B" w:rsidRPr="00521916" w:rsidRDefault="0027773B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First Time Right (FTR): porcentaje de sitios integrados correctamente al primer intento, sin alarmas críticas ni desviaciones de KPIs. Indicadores complementarios: reducción de horas-hombre de re-trabajo técnico y lead time promedio por sitio.</w:t>
            </w:r>
          </w:p>
        </w:tc>
      </w:tr>
      <w:tr w:rsidR="0027773B" w:rsidRPr="00521916" w14:paraId="0C565F91" w14:textId="77777777" w:rsidTr="00521916">
        <w:tc>
          <w:tcPr>
            <w:tcW w:w="5000" w:type="pct"/>
            <w:gridSpan w:val="4"/>
            <w:shd w:val="clear" w:color="auto" w:fill="0A2F41" w:themeFill="accent1" w:themeFillShade="80"/>
          </w:tcPr>
          <w:p w14:paraId="1609AD9F" w14:textId="45ED00DE" w:rsidR="0027773B" w:rsidRPr="00521916" w:rsidRDefault="0027773B" w:rsidP="0027773B">
            <w:pPr>
              <w:tabs>
                <w:tab w:val="left" w:pos="2584"/>
              </w:tabs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521916">
              <w:rPr>
                <w:b/>
                <w:bCs/>
                <w:sz w:val="20"/>
                <w:szCs w:val="20"/>
              </w:rPr>
              <w:t>Evaluación del Indicador</w:t>
            </w:r>
          </w:p>
        </w:tc>
      </w:tr>
      <w:tr w:rsidR="0027773B" w:rsidRPr="00521916" w14:paraId="1FA4F2F8" w14:textId="77777777" w:rsidTr="0055558B">
        <w:trPr>
          <w:trHeight w:val="567"/>
        </w:trPr>
        <w:tc>
          <w:tcPr>
            <w:tcW w:w="1667" w:type="pct"/>
            <w:gridSpan w:val="2"/>
            <w:shd w:val="clear" w:color="auto" w:fill="156082" w:themeFill="accent1"/>
          </w:tcPr>
          <w:p w14:paraId="3BE83D1F" w14:textId="1A326831" w:rsidR="0027773B" w:rsidRPr="00521916" w:rsidRDefault="0027773B" w:rsidP="0027773B">
            <w:pPr>
              <w:tabs>
                <w:tab w:val="left" w:pos="2584"/>
              </w:tabs>
              <w:spacing w:before="120" w:after="120"/>
              <w:jc w:val="center"/>
              <w:rPr>
                <w:color w:val="FFFFFF" w:themeColor="background1"/>
                <w:sz w:val="20"/>
                <w:szCs w:val="20"/>
              </w:rPr>
            </w:pPr>
            <w:r w:rsidRPr="00521916">
              <w:rPr>
                <w:color w:val="FFFFFF" w:themeColor="background1"/>
                <w:sz w:val="20"/>
                <w:szCs w:val="20"/>
              </w:rPr>
              <w:t>Valor inicial</w:t>
            </w:r>
          </w:p>
        </w:tc>
        <w:tc>
          <w:tcPr>
            <w:tcW w:w="1667" w:type="pct"/>
            <w:shd w:val="clear" w:color="auto" w:fill="156082" w:themeFill="accent1"/>
          </w:tcPr>
          <w:p w14:paraId="577D9DD6" w14:textId="759FEB98" w:rsidR="0027773B" w:rsidRPr="00521916" w:rsidRDefault="0027773B" w:rsidP="0027773B">
            <w:pPr>
              <w:tabs>
                <w:tab w:val="left" w:pos="2584"/>
              </w:tabs>
              <w:spacing w:before="120" w:after="120"/>
              <w:jc w:val="center"/>
              <w:rPr>
                <w:color w:val="FFFFFF" w:themeColor="background1"/>
                <w:sz w:val="20"/>
                <w:szCs w:val="20"/>
              </w:rPr>
            </w:pPr>
            <w:r w:rsidRPr="00521916">
              <w:rPr>
                <w:color w:val="FFFFFF" w:themeColor="background1"/>
                <w:sz w:val="20"/>
                <w:szCs w:val="20"/>
              </w:rPr>
              <w:t>Valor meta</w:t>
            </w:r>
          </w:p>
        </w:tc>
        <w:tc>
          <w:tcPr>
            <w:tcW w:w="1666" w:type="pct"/>
            <w:shd w:val="clear" w:color="auto" w:fill="156082" w:themeFill="accent1"/>
          </w:tcPr>
          <w:p w14:paraId="68BC6CC0" w14:textId="106BFF6B" w:rsidR="0027773B" w:rsidRPr="00521916" w:rsidRDefault="0027773B" w:rsidP="0027773B">
            <w:pPr>
              <w:tabs>
                <w:tab w:val="left" w:pos="2584"/>
              </w:tabs>
              <w:spacing w:before="120" w:after="120"/>
              <w:jc w:val="center"/>
              <w:rPr>
                <w:color w:val="FFFFFF" w:themeColor="background1"/>
                <w:sz w:val="20"/>
                <w:szCs w:val="20"/>
              </w:rPr>
            </w:pPr>
            <w:r w:rsidRPr="00521916">
              <w:rPr>
                <w:color w:val="FFFFFF" w:themeColor="background1"/>
                <w:sz w:val="20"/>
                <w:szCs w:val="20"/>
              </w:rPr>
              <w:t>Valor real al cierre del proyecto</w:t>
            </w:r>
          </w:p>
        </w:tc>
      </w:tr>
      <w:tr w:rsidR="0027773B" w:rsidRPr="00521916" w14:paraId="59BB7312" w14:textId="77777777" w:rsidTr="0055558B">
        <w:trPr>
          <w:trHeight w:val="567"/>
        </w:trPr>
        <w:tc>
          <w:tcPr>
            <w:tcW w:w="1667" w:type="pct"/>
            <w:gridSpan w:val="2"/>
            <w:shd w:val="clear" w:color="auto" w:fill="auto"/>
          </w:tcPr>
          <w:p w14:paraId="10B9C060" w14:textId="77777777" w:rsidR="0027773B" w:rsidRPr="00521916" w:rsidRDefault="0027773B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82-88% (baseline histórico de proyectos equivalentes)</w:t>
            </w:r>
          </w:p>
        </w:tc>
        <w:tc>
          <w:tcPr>
            <w:tcW w:w="1667" w:type="pct"/>
            <w:shd w:val="clear" w:color="auto" w:fill="auto"/>
          </w:tcPr>
          <w:p w14:paraId="4115DEE5" w14:textId="77777777" w:rsidR="0027773B" w:rsidRPr="00521916" w:rsidRDefault="0027773B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≥ 90%</w:t>
            </w:r>
          </w:p>
        </w:tc>
        <w:tc>
          <w:tcPr>
            <w:tcW w:w="1666" w:type="pct"/>
            <w:shd w:val="clear" w:color="auto" w:fill="auto"/>
          </w:tcPr>
          <w:p w14:paraId="7F14BD9F" w14:textId="77777777" w:rsidR="0027773B" w:rsidRPr="00521916" w:rsidRDefault="0027773B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🔶 95.65% (22 de 23 sitios con FTR=Sí; CR-001 único sitio con FTR=No por bajo throughput post-integración, resuelto en ~8h). Complementarios: re-trabajo técnico −11.9% (meta −10%) · 23/23 sitios aceptados por las 5 áreas del cliente.</w:t>
            </w:r>
          </w:p>
        </w:tc>
      </w:tr>
      <w:tr w:rsidR="00DD62F2" w:rsidRPr="00521916" w14:paraId="3D06D667" w14:textId="77777777" w:rsidTr="00DD62F2">
        <w:trPr>
          <w:trHeight w:val="567"/>
        </w:trPr>
        <w:tc>
          <w:tcPr>
            <w:tcW w:w="5000" w:type="pct"/>
            <w:gridSpan w:val="4"/>
            <w:shd w:val="clear" w:color="auto" w:fill="DAE9F7" w:themeFill="text2" w:themeFillTint="1A"/>
          </w:tcPr>
          <w:p w14:paraId="2F03BA17" w14:textId="74207F0F" w:rsidR="00DD62F2" w:rsidRPr="00521916" w:rsidRDefault="00DD62F2" w:rsidP="00DD62F2">
            <w:pPr>
              <w:tabs>
                <w:tab w:val="left" w:pos="2584"/>
              </w:tabs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521916">
              <w:rPr>
                <w:b/>
                <w:bCs/>
                <w:sz w:val="20"/>
                <w:szCs w:val="20"/>
              </w:rPr>
              <w:t>Evidencia que sustenta el valor de cada indicador</w:t>
            </w:r>
          </w:p>
        </w:tc>
      </w:tr>
      <w:tr w:rsidR="00DD62F2" w:rsidRPr="00521916" w14:paraId="725A2C18" w14:textId="77777777" w:rsidTr="00521916">
        <w:trPr>
          <w:trHeight w:val="2268"/>
        </w:trPr>
        <w:tc>
          <w:tcPr>
            <w:tcW w:w="1667" w:type="pct"/>
            <w:gridSpan w:val="2"/>
            <w:shd w:val="clear" w:color="auto" w:fill="auto"/>
          </w:tcPr>
          <w:p w14:paraId="5991F512" w14:textId="77777777" w:rsidR="00DD62F2" w:rsidRPr="00521916" w:rsidRDefault="00DD62F2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1) Bitácora de Validación y FTR (1.4): registro fila por fila de la aceptación de cada sitio por las 5 áreas de Telemóvil CR (RAN, Planning, Quality, O&amp;M, Acceptance) con FTR por sitio. 2) Seguimiento de Integración-Aceptación con burndown semanal (2). 3) Log de impedimentos IMP-01..05 con tiempos de resolución (100% &lt;72h, 0 escalaciones). 4) Retrabajo técnico.xlsx: 80h registradas en los primeros 7 sitios, −11.9% vs estimado. 5) Retrospectivas 1-4 (3.1) con acciones de mejora cerradas. 6) Entrega de Avance presentada el 1-jul-2026 (corte W4: 7/23, FTR 96%).</w:t>
            </w:r>
          </w:p>
        </w:tc>
        <w:tc>
          <w:tcPr>
            <w:tcW w:w="1667" w:type="pct"/>
            <w:shd w:val="clear" w:color="auto" w:fill="auto"/>
          </w:tcPr>
          <w:p w14:paraId="4F73AC2C" w14:textId="77777777" w:rsidR="00DD62F2" w:rsidRPr="00521916" w:rsidRDefault="00DD62F2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1666" w:type="pct"/>
            <w:shd w:val="clear" w:color="auto" w:fill="auto"/>
          </w:tcPr>
          <w:p w14:paraId="23A0FEC2" w14:textId="77777777" w:rsidR="00DD62F2" w:rsidRPr="00521916" w:rsidRDefault="00DD62F2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</w:p>
        </w:tc>
      </w:tr>
      <w:tr w:rsidR="0055558B" w:rsidRPr="00521916" w14:paraId="77E9A66A" w14:textId="77777777" w:rsidTr="0055558B">
        <w:trPr>
          <w:trHeight w:val="567"/>
        </w:trPr>
        <w:tc>
          <w:tcPr>
            <w:tcW w:w="5000" w:type="pct"/>
            <w:gridSpan w:val="4"/>
            <w:shd w:val="clear" w:color="auto" w:fill="156082" w:themeFill="accent1"/>
          </w:tcPr>
          <w:p w14:paraId="407C3428" w14:textId="3E4AFC85" w:rsidR="0055558B" w:rsidRPr="00521916" w:rsidRDefault="0055558B" w:rsidP="003B3505">
            <w:pPr>
              <w:tabs>
                <w:tab w:val="left" w:pos="2584"/>
              </w:tabs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 xml:space="preserve">Explicación del impacto generado </w:t>
            </w:r>
            <w:r w:rsidR="008747C3" w:rsidRPr="00521916">
              <w:rPr>
                <w:b/>
                <w:bCs/>
                <w:color w:val="FFFFFF" w:themeColor="background1"/>
                <w:sz w:val="20"/>
                <w:szCs w:val="20"/>
              </w:rPr>
              <w:t xml:space="preserve">a la organización </w:t>
            </w: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a través del desplazamiento del indicador:</w:t>
            </w:r>
          </w:p>
        </w:tc>
      </w:tr>
      <w:tr w:rsidR="0055558B" w:rsidRPr="00521916" w14:paraId="17334AA4" w14:textId="77777777" w:rsidTr="00521916">
        <w:trPr>
          <w:trHeight w:val="1701"/>
        </w:trPr>
        <w:tc>
          <w:tcPr>
            <w:tcW w:w="5000" w:type="pct"/>
            <w:gridSpan w:val="4"/>
            <w:shd w:val="clear" w:color="auto" w:fill="auto"/>
          </w:tcPr>
          <w:p w14:paraId="03EF87A4" w14:textId="77777777" w:rsidR="0055558B" w:rsidRPr="00521916" w:rsidRDefault="0055558B" w:rsidP="003B3505">
            <w:pPr>
              <w:tabs>
                <w:tab w:val="left" w:pos="2584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El enfoque ágil (Kanban + golden cluster de 3 sitios + retrospectivas + DoR/DoD multi-nivel) transformó un despliegue RAN tradicional: los problemas técnicos se detectaron en el piloto (2 impedimentos en 3 sitios) y no se propagaron a los 20 restantes; el checklist de integración reforzado tras CR-001 produjo 22 sitios consecutivos con FTR=Sí, elevando el FTR de un baseline de 82-88% a 🔶 95.65%. La reducción de re-trabajo (−11.9%) libera horas-hombre del equipo de integración para otros proyectos. El cliente participó como socio (aceptación batch semanal sin rechazos; sus áreas RAN y Quality asistieron a las retrospectivas). El proceso queda documentado como playbook replicable para futuros despliegues RAN/5G de Ericsson Latam.</w:t>
            </w:r>
          </w:p>
        </w:tc>
      </w:tr>
    </w:tbl>
    <w:p w14:paraId="248A2EE1" w14:textId="5CF6CCFB" w:rsidR="00492F6C" w:rsidRPr="00521916" w:rsidRDefault="00492F6C" w:rsidP="00222DDE">
      <w:pPr>
        <w:spacing w:before="120" w:after="120"/>
      </w:pPr>
    </w:p>
    <w:p w14:paraId="485F327E" w14:textId="77777777" w:rsidR="0055558B" w:rsidRPr="00521916" w:rsidRDefault="0055558B" w:rsidP="00222DDE">
      <w:pPr>
        <w:spacing w:before="120" w:after="120"/>
      </w:pPr>
    </w:p>
    <w:p w14:paraId="475B7E3D" w14:textId="399F9386" w:rsidR="00DE694B" w:rsidRPr="00521916" w:rsidRDefault="0055558B" w:rsidP="00222DDE">
      <w:pPr>
        <w:pStyle w:val="Ttulo1"/>
        <w:spacing w:before="120" w:after="120"/>
        <w:jc w:val="both"/>
        <w:rPr>
          <w:rFonts w:asciiTheme="minorHAnsi" w:hAnsiTheme="minorHAnsi"/>
          <w:b/>
          <w:bCs/>
        </w:rPr>
      </w:pPr>
      <w:r w:rsidRPr="00521916">
        <w:rPr>
          <w:rFonts w:asciiTheme="minorHAnsi" w:hAnsiTheme="minorHAnsi"/>
          <w:b/>
          <w:bCs/>
        </w:rPr>
        <w:t>Resumen de resultados</w:t>
      </w:r>
      <w:r w:rsidR="00B30ED1" w:rsidRPr="00521916">
        <w:rPr>
          <w:rFonts w:asciiTheme="minorHAnsi" w:hAnsiTheme="minorHAnsi"/>
          <w:b/>
          <w:bCs/>
        </w:rPr>
        <w:t xml:space="preserve"> de</w:t>
      </w:r>
      <w:r w:rsidRPr="00521916">
        <w:rPr>
          <w:rFonts w:asciiTheme="minorHAnsi" w:hAnsiTheme="minorHAnsi"/>
          <w:b/>
          <w:bCs/>
        </w:rPr>
        <w:t>l</w:t>
      </w:r>
      <w:r w:rsidR="00B30ED1" w:rsidRPr="00521916">
        <w:rPr>
          <w:rFonts w:asciiTheme="minorHAnsi" w:hAnsiTheme="minorHAnsi"/>
          <w:b/>
          <w:bCs/>
        </w:rPr>
        <w:t xml:space="preserve"> PIDA</w:t>
      </w:r>
    </w:p>
    <w:p w14:paraId="253CBA52" w14:textId="49C82DE4" w:rsidR="001B5690" w:rsidRPr="00521916" w:rsidRDefault="00521916" w:rsidP="00222DDE">
      <w:pPr>
        <w:spacing w:before="120" w:after="120"/>
        <w:jc w:val="both"/>
      </w:pPr>
      <w:r w:rsidRPr="00521916">
        <w:t xml:space="preserve">Tomando como base las actividades, tiempo y entregables del PIDA establecidos en tu plan de trabajo integra la siguiente tabla en la </w:t>
      </w:r>
      <w:r w:rsidR="00E00733" w:rsidRPr="00521916">
        <w:t>que,</w:t>
      </w:r>
      <w:r w:rsidRPr="00521916">
        <w:t xml:space="preserve"> además, deberás colocar el tiempo y entregables reales a partir del proyecto, así como los cambios en el plan de trabajo inicial y las decisiones tomadas en relación con los cambios que se presentaron.</w:t>
      </w:r>
    </w:p>
    <w:tbl>
      <w:tblPr>
        <w:tblStyle w:val="Tablaconcuadrcula"/>
        <w:tblW w:w="5000" w:type="pct"/>
        <w:tblBorders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2868"/>
        <w:gridCol w:w="2868"/>
        <w:gridCol w:w="2868"/>
        <w:gridCol w:w="2868"/>
        <w:gridCol w:w="2868"/>
      </w:tblGrid>
      <w:tr w:rsidR="00B30ED1" w:rsidRPr="00521916" w14:paraId="2BABD071" w14:textId="26902AF2" w:rsidTr="00B30ED1">
        <w:trPr>
          <w:cantSplit/>
          <w:tblHeader/>
        </w:trPr>
        <w:tc>
          <w:tcPr>
            <w:tcW w:w="1000" w:type="pct"/>
            <w:shd w:val="clear" w:color="auto" w:fill="156082" w:themeFill="accent1"/>
            <w:vAlign w:val="center"/>
          </w:tcPr>
          <w:p w14:paraId="3CD2EE4C" w14:textId="4CF8FF9B" w:rsidR="00B30ED1" w:rsidRPr="00521916" w:rsidRDefault="00B30ED1" w:rsidP="00B30ED1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Actividad</w:t>
            </w:r>
          </w:p>
        </w:tc>
        <w:tc>
          <w:tcPr>
            <w:tcW w:w="1000" w:type="pct"/>
            <w:shd w:val="clear" w:color="auto" w:fill="156082" w:themeFill="accent1"/>
            <w:vAlign w:val="center"/>
          </w:tcPr>
          <w:p w14:paraId="15E05BE5" w14:textId="6B0FD779" w:rsidR="00B30ED1" w:rsidRPr="00521916" w:rsidRDefault="00B30ED1" w:rsidP="00B30ED1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 xml:space="preserve">Entregable </w:t>
            </w:r>
            <w:r w:rsidR="00DD62F2" w:rsidRPr="00521916">
              <w:rPr>
                <w:b/>
                <w:bCs/>
                <w:color w:val="FFFFFF" w:themeColor="background1"/>
                <w:sz w:val="20"/>
                <w:szCs w:val="20"/>
              </w:rPr>
              <w:t xml:space="preserve">y tiempo de ejecución </w:t>
            </w: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esperado</w:t>
            </w:r>
          </w:p>
        </w:tc>
        <w:tc>
          <w:tcPr>
            <w:tcW w:w="1000" w:type="pct"/>
            <w:shd w:val="clear" w:color="auto" w:fill="156082" w:themeFill="accent1"/>
            <w:vAlign w:val="center"/>
          </w:tcPr>
          <w:p w14:paraId="2F7C1E02" w14:textId="2C63F794" w:rsidR="00B30ED1" w:rsidRPr="00521916" w:rsidRDefault="00B30ED1" w:rsidP="00B30ED1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 xml:space="preserve">Entregable </w:t>
            </w:r>
            <w:r w:rsidR="00DD62F2" w:rsidRPr="00521916">
              <w:rPr>
                <w:b/>
                <w:bCs/>
                <w:color w:val="FFFFFF" w:themeColor="background1"/>
                <w:sz w:val="20"/>
                <w:szCs w:val="20"/>
              </w:rPr>
              <w:t>y tiempo de ejecución real</w:t>
            </w:r>
          </w:p>
        </w:tc>
        <w:tc>
          <w:tcPr>
            <w:tcW w:w="1000" w:type="pct"/>
            <w:shd w:val="clear" w:color="auto" w:fill="156082" w:themeFill="accent1"/>
            <w:vAlign w:val="center"/>
          </w:tcPr>
          <w:p w14:paraId="4797F556" w14:textId="08470C46" w:rsidR="00B30ED1" w:rsidRPr="00521916" w:rsidRDefault="00B30ED1" w:rsidP="00B30ED1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1916">
              <w:rPr>
                <w:b/>
                <w:bCs/>
                <w:color w:val="FFFFFF" w:themeColor="background1"/>
                <w:sz w:val="20"/>
                <w:szCs w:val="20"/>
              </w:rPr>
              <w:t>Cambios en el plan de trabajo</w:t>
            </w:r>
          </w:p>
        </w:tc>
        <w:tc>
          <w:tcPr>
            <w:tcW w:w="1000" w:type="pct"/>
            <w:shd w:val="clear" w:color="auto" w:fill="156082" w:themeFill="accent1"/>
            <w:vAlign w:val="center"/>
          </w:tcPr>
          <w:p w14:paraId="5BAF7D43" w14:textId="1A0DB16F" w:rsidR="00B30ED1" w:rsidRPr="00521916" w:rsidRDefault="00B30ED1" w:rsidP="00B30ED1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239C">
              <w:rPr>
                <w:b/>
                <w:color w:val="FFFFFF" w:themeColor="background1"/>
                <w:sz w:val="20"/>
                <w:szCs w:val="20"/>
                <w:lang w:val="es-MX"/>
              </w:rPr>
              <w:t>Decisiones respecto a los cambios</w:t>
            </w:r>
          </w:p>
        </w:tc>
      </w:tr>
      <w:tr w:rsidR="00B30ED1" w:rsidRPr="00521916" w14:paraId="39744CE6" w14:textId="4D609BE3" w:rsidTr="0027773B">
        <w:trPr>
          <w:cantSplit/>
          <w:trHeight w:val="1417"/>
        </w:trPr>
        <w:tc>
          <w:tcPr>
            <w:tcW w:w="1000" w:type="pct"/>
            <w:vAlign w:val="center"/>
          </w:tcPr>
          <w:p w14:paraId="2C601BD7" w14:textId="4D296854" w:rsidR="00B30ED1" w:rsidRPr="00521916" w:rsidRDefault="00B30ED1" w:rsidP="0027773B">
            <w:pPr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18"/>
              </w:rPr>
              <w:t>Inicio y configuración del backlog + priorización de los 23 sitios + tablero Kanban + DoD/Acuerdo de Equipo + mapa de stakeholders</w:t>
            </w:r>
          </w:p>
        </w:tc>
        <w:tc>
          <w:tcPr>
            <w:tcW w:w="1000" w:type="pct"/>
            <w:vAlign w:val="center"/>
          </w:tcPr>
          <w:p w14:paraId="7E18CDFC" w14:textId="2AB17927" w:rsidR="00B30ED1" w:rsidRPr="00521916" w:rsidRDefault="00B30ED1" w:rsidP="0027773B">
            <w:pPr>
              <w:autoSpaceDE w:val="0"/>
              <w:autoSpaceDN w:val="0"/>
              <w:adjustRightInd w:val="0"/>
              <w:spacing w:before="120" w:after="120"/>
              <w:rPr>
                <w:rFonts w:cs="ø&gt;ã"/>
                <w:sz w:val="20"/>
                <w:szCs w:val="20"/>
                <w:lang w:val="es-MX"/>
              </w:rPr>
            </w:pPr>
            <w:r>
              <w:rPr>
                <w:b w:val="0"/>
                <w:sz w:val="18"/>
              </w:rPr>
              <w:t>Semana 1 (3-9 jun) · Backlog priorizado, tablero configurado, DoD + Acuerdo firmados, mapa + matriz de compromiso</w:t>
            </w:r>
          </w:p>
        </w:tc>
        <w:tc>
          <w:tcPr>
            <w:tcW w:w="1000" w:type="pct"/>
            <w:vAlign w:val="center"/>
          </w:tcPr>
          <w:p w14:paraId="18A3364F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b w:val="0"/>
                <w:sz w:val="18"/>
              </w:rPr>
              <w:t>Semana 1 ✅ · Entregables 1.1, 1.3, 1.4 completados en plan</w:t>
            </w:r>
          </w:p>
        </w:tc>
        <w:tc>
          <w:tcPr>
            <w:tcW w:w="1000" w:type="pct"/>
            <w:vAlign w:val="center"/>
          </w:tcPr>
          <w:p w14:paraId="48672E9E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sz w:val="18"/>
              </w:rPr>
              <w:t>Sin cambios</w:t>
            </w:r>
          </w:p>
        </w:tc>
        <w:tc>
          <w:tcPr>
            <w:tcW w:w="1000" w:type="pct"/>
            <w:vAlign w:val="center"/>
          </w:tcPr>
          <w:p w14:paraId="282EE54C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sz w:val="18"/>
              </w:rPr>
              <w:t>—</w:t>
            </w:r>
          </w:p>
        </w:tc>
      </w:tr>
      <w:tr w:rsidR="00B30ED1" w:rsidRPr="00521916" w14:paraId="52F3AF01" w14:textId="28D1B5B5" w:rsidTr="0027773B">
        <w:trPr>
          <w:cantSplit/>
          <w:trHeight w:val="1417"/>
        </w:trPr>
        <w:tc>
          <w:tcPr>
            <w:tcW w:w="1000" w:type="pct"/>
            <w:vAlign w:val="center"/>
          </w:tcPr>
          <w:p w14:paraId="3E7F1874" w14:textId="68064E72" w:rsidR="00B30ED1" w:rsidRPr="00521916" w:rsidRDefault="00B30ED1" w:rsidP="0027773B">
            <w:pPr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18"/>
              </w:rPr>
              <w:t>Integración de sitios (golden cluster en W2, luego E2-E4)</w:t>
            </w:r>
          </w:p>
        </w:tc>
        <w:tc>
          <w:tcPr>
            <w:tcW w:w="1000" w:type="pct"/>
            <w:vAlign w:val="center"/>
          </w:tcPr>
          <w:p w14:paraId="2CD9F6C1" w14:textId="54FC4EB1" w:rsidR="00B30ED1" w:rsidRPr="00521916" w:rsidRDefault="00B30ED1" w:rsidP="0027773B">
            <w:pPr>
              <w:autoSpaceDE w:val="0"/>
              <w:autoSpaceDN w:val="0"/>
              <w:adjustRightInd w:val="0"/>
              <w:spacing w:before="120" w:after="120"/>
              <w:rPr>
                <w:rFonts w:cs="ø&gt;ã"/>
                <w:sz w:val="20"/>
                <w:szCs w:val="20"/>
                <w:lang w:val="es-MX"/>
              </w:rPr>
            </w:pPr>
            <w:r>
              <w:rPr>
                <w:b w:val="0"/>
                <w:sz w:val="18"/>
              </w:rPr>
              <w:t>Semanas 2-7 · Seguimiento de plan de integración</w:t>
            </w:r>
          </w:p>
        </w:tc>
        <w:tc>
          <w:tcPr>
            <w:tcW w:w="1000" w:type="pct"/>
            <w:vAlign w:val="center"/>
          </w:tcPr>
          <w:p w14:paraId="40DC1112" w14:textId="071394CC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b w:val="0"/>
                <w:sz w:val="18"/>
              </w:rPr>
              <w:t>🔶 Semanas 2-7 ✅ · 23/23 integrados (cluster 10-12 jun; CR-016 integró 20-jul, dentro de W7)</w:t>
            </w:r>
          </w:p>
        </w:tc>
        <w:tc>
          <w:tcPr>
            <w:tcW w:w="1000" w:type="pct"/>
            <w:vAlign w:val="center"/>
          </w:tcPr>
          <w:p w14:paraId="5587B9E7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sz w:val="18"/>
              </w:rPr>
              <w:t>CR-016 con fecha desfasada dentro de su rango; 3 sitios 'on-going' en el corte W4 absorbidos en W5</w:t>
            </w:r>
          </w:p>
        </w:tc>
        <w:tc>
          <w:tcPr>
            <w:tcW w:w="1000" w:type="pct"/>
            <w:vAlign w:val="center"/>
          </w:tcPr>
          <w:p w14:paraId="109E1D51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sz w:val="18"/>
              </w:rPr>
              <w:t>Se mantuvo la secuencia del backlog; se balanceó carga entre integradores; validación cruzada de fechas plan agregada como regla (acción retro 3)</w:t>
            </w:r>
          </w:p>
        </w:tc>
      </w:tr>
      <w:tr w:rsidR="00B30ED1" w:rsidRPr="00521916" w14:paraId="0B5CB42E" w14:textId="4F82E670" w:rsidTr="0027773B">
        <w:trPr>
          <w:cantSplit/>
          <w:trHeight w:val="1417"/>
        </w:trPr>
        <w:tc>
          <w:tcPr>
            <w:tcW w:w="1000" w:type="pct"/>
            <w:vAlign w:val="center"/>
          </w:tcPr>
          <w:p w14:paraId="484673D1" w14:textId="6E63CFFD" w:rsidR="00B30ED1" w:rsidRPr="00521916" w:rsidRDefault="00B30ED1" w:rsidP="0027773B">
            <w:pPr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18"/>
              </w:rPr>
              <w:t>Optimización y aceptación de sitios</w:t>
            </w:r>
          </w:p>
        </w:tc>
        <w:tc>
          <w:tcPr>
            <w:tcW w:w="1000" w:type="pct"/>
            <w:vAlign w:val="center"/>
          </w:tcPr>
          <w:p w14:paraId="51D5F6BC" w14:textId="062F0823" w:rsidR="00B30ED1" w:rsidRPr="00521916" w:rsidRDefault="00B30ED1" w:rsidP="0027773B">
            <w:pPr>
              <w:autoSpaceDE w:val="0"/>
              <w:autoSpaceDN w:val="0"/>
              <w:adjustRightInd w:val="0"/>
              <w:spacing w:before="120" w:after="120"/>
              <w:rPr>
                <w:rFonts w:cs="ø&gt;ã"/>
                <w:sz w:val="20"/>
                <w:szCs w:val="20"/>
                <w:lang w:val="es-MX"/>
              </w:rPr>
            </w:pPr>
            <w:r>
              <w:rPr>
                <w:b w:val="0"/>
                <w:sz w:val="18"/>
              </w:rPr>
              <w:t>Semanas 3-8 · Seguimiento de aceptación</w:t>
            </w:r>
          </w:p>
        </w:tc>
        <w:tc>
          <w:tcPr>
            <w:tcW w:w="1000" w:type="pct"/>
            <w:vAlign w:val="center"/>
          </w:tcPr>
          <w:p w14:paraId="18677406" w14:textId="4B61810F" w:rsidR="00B30ED1" w:rsidRPr="00521916" w:rsidRDefault="00B30ED1" w:rsidP="0027773B">
            <w:pPr>
              <w:spacing w:before="120" w:after="120"/>
              <w:rPr>
                <w:b/>
                <w:bCs/>
                <w:color w:val="3A7C22" w:themeColor="accent6" w:themeShade="BF"/>
                <w:sz w:val="20"/>
                <w:szCs w:val="20"/>
                <w:lang w:val="es-MX"/>
              </w:rPr>
            </w:pPr>
            <w:r>
              <w:rPr>
                <w:b w:val="0"/>
                <w:sz w:val="18"/>
              </w:rPr>
              <w:t>🔶 Semanas 3-9 · 23/23 aceptados (batch final E4 el 28-30 jul)</w:t>
            </w:r>
          </w:p>
        </w:tc>
        <w:tc>
          <w:tcPr>
            <w:tcW w:w="1000" w:type="pct"/>
            <w:vAlign w:val="center"/>
          </w:tcPr>
          <w:p w14:paraId="53DAC8F8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sz w:val="18"/>
              </w:rPr>
              <w:t>El cierre de aceptación se extendió a W9 (28 jul-3 ago) por el desfase estructural integración→aceptación del flujo Kanban (cada sitio se acepta la semana siguiente a su integración)</w:t>
            </w:r>
          </w:p>
        </w:tc>
        <w:tc>
          <w:tcPr>
            <w:tcW w:w="1000" w:type="pct"/>
            <w:vAlign w:val="center"/>
          </w:tcPr>
          <w:p w14:paraId="103E934C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sz w:val="18"/>
              </w:rPr>
              <w:t>Se comunicó como característica de diseño del flujo, no como retraso: la ejecución (integración) cerró dentro de las 8 semanas; se recomienda planear +1 semana estructural de aceptación en futuros proyectos</w:t>
            </w:r>
          </w:p>
        </w:tc>
      </w:tr>
      <w:tr w:rsidR="00B30ED1" w:rsidRPr="00521916" w14:paraId="430CCED3" w14:textId="05C4E562" w:rsidTr="0027773B">
        <w:trPr>
          <w:cantSplit/>
          <w:trHeight w:val="1417"/>
        </w:trPr>
        <w:tc>
          <w:tcPr>
            <w:tcW w:w="1000" w:type="pct"/>
            <w:vAlign w:val="center"/>
          </w:tcPr>
          <w:p w14:paraId="5FD06D71" w14:textId="5557D77E" w:rsidR="00B30ED1" w:rsidRPr="00521916" w:rsidRDefault="00B30ED1" w:rsidP="0027773B">
            <w:pPr>
              <w:spacing w:before="120" w:after="120"/>
              <w:rPr>
                <w:sz w:val="20"/>
                <w:szCs w:val="20"/>
              </w:rPr>
            </w:pPr>
            <w:r>
              <w:rPr>
                <w:b w:val="0"/>
                <w:sz w:val="18"/>
              </w:rPr>
              <w:t>Gestión de riesgos y resolución de bloqueos</w:t>
            </w:r>
          </w:p>
        </w:tc>
        <w:tc>
          <w:tcPr>
            <w:tcW w:w="1000" w:type="pct"/>
            <w:vAlign w:val="center"/>
          </w:tcPr>
          <w:p w14:paraId="5A037153" w14:textId="25F2E021" w:rsidR="00B30ED1" w:rsidRPr="00521916" w:rsidRDefault="00B30ED1" w:rsidP="0027773B">
            <w:pPr>
              <w:autoSpaceDE w:val="0"/>
              <w:autoSpaceDN w:val="0"/>
              <w:adjustRightInd w:val="0"/>
              <w:spacing w:before="120" w:after="120"/>
              <w:rPr>
                <w:rFonts w:cs="ø&gt;ã"/>
                <w:sz w:val="20"/>
                <w:szCs w:val="20"/>
                <w:lang w:val="es-MX"/>
              </w:rPr>
            </w:pPr>
            <w:r>
              <w:rPr>
                <w:b w:val="0"/>
                <w:sz w:val="18"/>
              </w:rPr>
              <w:t>Semanas 2-8 · Log de impedimentos resueltos</w:t>
            </w:r>
          </w:p>
        </w:tc>
        <w:tc>
          <w:tcPr>
            <w:tcW w:w="1000" w:type="pct"/>
            <w:vAlign w:val="center"/>
          </w:tcPr>
          <w:p w14:paraId="511F5EDC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b w:val="0"/>
                <w:sz w:val="18"/>
              </w:rPr>
              <w:t>Semanas 2-9 ✅ · IMP-01..05 resueltos, 100% &lt;72h, 0 escalaciones al CPM</w:t>
            </w:r>
          </w:p>
        </w:tc>
        <w:tc>
          <w:tcPr>
            <w:tcW w:w="1000" w:type="pct"/>
            <w:vAlign w:val="center"/>
          </w:tcPr>
          <w:p w14:paraId="3B86F25E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sz w:val="18"/>
              </w:rPr>
              <w:t>IMP-02 (CR-001, bajo throughput, severidad Alta) no estaba previsto</w:t>
            </w:r>
          </w:p>
        </w:tc>
        <w:tc>
          <w:tcPr>
            <w:tcW w:w="1000" w:type="pct"/>
            <w:vAlign w:val="center"/>
          </w:tcPr>
          <w:p w14:paraId="26D7642F" w14:textId="77777777" w:rsidR="00B30ED1" w:rsidRPr="00521916" w:rsidRDefault="00B30ED1" w:rsidP="0027773B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sz w:val="18"/>
              </w:rPr>
              <w:t>Se aceptó el sitio con observaciones de Quality y se reforzó el checklist de integración con validación de throughput → 0 reincidencias</w:t>
            </w:r>
          </w:p>
        </w:tc>
      </w:tr>
      <w:tr>
        <w:tc>
          <w:tcPr>
            <w:tcW w:type="dxa" w:w="2868"/>
          </w:tcPr>
          <w:p>
            <w:r>
              <w:rPr>
                <w:b w:val="0"/>
                <w:sz w:val="18"/>
              </w:rPr>
              <w:t>Actualización y monitoreo del tablero Kanban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Semanas 2-8 · Tablero actualizado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Semanas 2-9 ✅ · Tablero vivo en el workbook + capturas semanales por entregable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Sin cambios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68"/>
          </w:tcPr>
          <w:p>
            <w:r>
              <w:rPr>
                <w:b w:val="0"/>
                <w:sz w:val="18"/>
              </w:rPr>
              <w:t>Reuniones de seguimiento y burndown chart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Semanas 2-8 · Gráfico de avance + bitácora de cambios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Semanas 2-9 ✅ · Burndown real: W3=3, W4=7, 🔶 W5=12, W6=16, W7=19, W8=20, W9=23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Burndown extendido a W9 (ver actividad de aceptación)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El plan adaptativo absorbió el desfase sin re-priorizar el backlog</w:t>
            </w:r>
          </w:p>
        </w:tc>
      </w:tr>
      <w:tr>
        <w:tc>
          <w:tcPr>
            <w:tcW w:type="dxa" w:w="2868"/>
          </w:tcPr>
          <w:p>
            <w:r>
              <w:rPr>
                <w:b w:val="0"/>
                <w:sz w:val="18"/>
              </w:rPr>
              <w:t>Entrega de avance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Semanas 4-5 · límite 1 de julio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Presentada el 01-jul-2026 ✅ (corte W4: 7/23 sitios, FTR 96%, re-trabajo −11.9%)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Sin cambios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68"/>
          </w:tcPr>
          <w:p>
            <w:r>
              <w:rPr>
                <w:b w:val="0"/>
                <w:sz w:val="18"/>
              </w:rPr>
              <w:t>Sesión de coaching del proyecto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 6 · Sesión de coaching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🔶 Semana 6 (7-13 jul) · acta en semana-6/Sesion-de-Coaching-W6.docx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Sin cambios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68"/>
          </w:tcPr>
          <w:p>
            <w:r>
              <w:rPr>
                <w:b w:val="0"/>
                <w:sz w:val="18"/>
              </w:rPr>
              <w:t>Retrospectivas de proceso y del golden cluster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Semanas 3, 5, 7, 9 · Plan de acciones de mejora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🔶 4 retrospectivas: 17-jun (real, 6 ítems cerrados), W5, W7 y W9 (final, con RAN y Quality de Telemóvil invitados)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Sin cambios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Acciones clave: checklist con validación de throughput, freshness check de RF ≤3 meses en DoR, validación KPI 72h en zonas densas, template B41 v2</w:t>
            </w:r>
          </w:p>
        </w:tc>
      </w:tr>
      <w:tr>
        <w:tc>
          <w:tcPr>
            <w:tcW w:type="dxa" w:w="2868"/>
          </w:tcPr>
          <w:p>
            <w:r>
              <w:rPr>
                <w:b w:val="0"/>
                <w:sz w:val="18"/>
              </w:rPr>
              <w:t>Medición del indicador FTR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Semanas 3-9 · Dashboard de resultados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🔶 FTR final 95.65% (22/23) vs meta ≥90% ✅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Sin cambios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68"/>
          </w:tcPr>
          <w:p>
            <w:r>
              <w:rPr>
                <w:b w:val="0"/>
                <w:sz w:val="18"/>
              </w:rPr>
              <w:t>Documentación de lecciones aprendidas y cierre del PIDA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Semanas 9-10 · Reporte de cierre y evidencias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🔶 Semanas 9-10 · Reporte-de-Cierre-y-Lecciones.docx + evidencias en specs/entregables/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Sin cambios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68"/>
          </w:tcPr>
          <w:p>
            <w:r>
              <w:rPr>
                <w:b w:val="0"/>
                <w:sz w:val="18"/>
              </w:rPr>
              <w:t>Entrega del reporte PIDA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Semana 11 · límite 11 de agosto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🔶 Este documento — entrega máx. 11-ago-2026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Sin cambios</w:t>
            </w:r>
          </w:p>
        </w:tc>
        <w:tc>
          <w:tcPr>
            <w:tcW w:type="dxa" w:w="2868"/>
          </w:tcPr>
          <w:p>
            <w:r>
              <w:rPr>
                <w:b w:val="0"/>
                <w:sz w:val="18"/>
              </w:rPr>
              <w:t>—</w:t>
            </w:r>
          </w:p>
        </w:tc>
      </w:tr>
    </w:tbl>
    <w:p w14:paraId="4E317F6A" w14:textId="3077AB68" w:rsidR="00EB547F" w:rsidRPr="00521916" w:rsidRDefault="00EB547F" w:rsidP="0027773B"/>
    <w:sectPr w:rsidR="00EB547F" w:rsidRPr="00521916" w:rsidSect="00133B45">
      <w:headerReference w:type="default" r:id="rId10"/>
      <w:footerReference w:type="even" r:id="rId11"/>
      <w:footerReference w:type="default" r:id="rId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D86C9" w14:textId="77777777" w:rsidR="001E2955" w:rsidRDefault="001E2955" w:rsidP="00A01B2C">
      <w:r>
        <w:separator/>
      </w:r>
    </w:p>
  </w:endnote>
  <w:endnote w:type="continuationSeparator" w:id="0">
    <w:p w14:paraId="156A473F" w14:textId="77777777" w:rsidR="001E2955" w:rsidRDefault="001E2955" w:rsidP="00A01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ø&gt;ã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61005477"/>
      <w:docPartObj>
        <w:docPartGallery w:val="Page Numbers (Bottom of Page)"/>
        <w:docPartUnique/>
      </w:docPartObj>
    </w:sdtPr>
    <w:sdtContent>
      <w:p w14:paraId="3C963A63" w14:textId="501F5756" w:rsidR="00DE694B" w:rsidRDefault="00DE694B" w:rsidP="00C0729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420380844"/>
      <w:docPartObj>
        <w:docPartGallery w:val="Page Numbers (Bottom of Page)"/>
        <w:docPartUnique/>
      </w:docPartObj>
    </w:sdtPr>
    <w:sdtContent>
      <w:p w14:paraId="3E17853B" w14:textId="04DB329A" w:rsidR="00DE694B" w:rsidRDefault="00DE694B" w:rsidP="00C0729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04C7B3E" w14:textId="77777777" w:rsidR="00DE694B" w:rsidRDefault="00DE694B" w:rsidP="00DE694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54759454"/>
      <w:docPartObj>
        <w:docPartGallery w:val="Page Numbers (Bottom of Page)"/>
        <w:docPartUnique/>
      </w:docPartObj>
    </w:sdtPr>
    <w:sdtContent>
      <w:p w14:paraId="49095D8F" w14:textId="217DB59B" w:rsidR="00DE694B" w:rsidRDefault="00DE694B" w:rsidP="00DE694B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00DE694B" w14:paraId="455EC788" w14:textId="77777777" w:rsidTr="00355E26">
      <w:trPr>
        <w:trHeight w:val="300"/>
      </w:trPr>
      <w:tc>
        <w:tcPr>
          <w:tcW w:w="4800" w:type="dxa"/>
        </w:tcPr>
        <w:p w14:paraId="6511591D" w14:textId="77777777" w:rsidR="00DE694B" w:rsidRDefault="00DE694B" w:rsidP="00DE694B">
          <w:pPr>
            <w:pStyle w:val="Encabezado"/>
            <w:ind w:left="-115" w:right="360"/>
          </w:pPr>
        </w:p>
      </w:tc>
      <w:tc>
        <w:tcPr>
          <w:tcW w:w="4800" w:type="dxa"/>
        </w:tcPr>
        <w:p w14:paraId="659489EB" w14:textId="77777777" w:rsidR="00DE694B" w:rsidRDefault="00DE694B" w:rsidP="00DE694B">
          <w:pPr>
            <w:pStyle w:val="Encabezado"/>
            <w:jc w:val="center"/>
          </w:pPr>
        </w:p>
      </w:tc>
      <w:tc>
        <w:tcPr>
          <w:tcW w:w="4800" w:type="dxa"/>
        </w:tcPr>
        <w:p w14:paraId="0E7BFB27" w14:textId="77777777" w:rsidR="00DE694B" w:rsidRDefault="00DE694B" w:rsidP="00DE694B">
          <w:pPr>
            <w:pStyle w:val="Encabezado"/>
            <w:ind w:right="-115"/>
            <w:jc w:val="right"/>
          </w:pPr>
        </w:p>
      </w:tc>
    </w:tr>
  </w:tbl>
  <w:p w14:paraId="2E2834DB" w14:textId="1448B2AC" w:rsidR="7ACEAFE0" w:rsidRPr="00DE694B" w:rsidRDefault="7ACEAFE0" w:rsidP="7ACEAFE0">
    <w:pPr>
      <w:pStyle w:val="Piedep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51C5C" w14:textId="77777777" w:rsidR="001E2955" w:rsidRDefault="001E2955" w:rsidP="00A01B2C">
      <w:r>
        <w:separator/>
      </w:r>
    </w:p>
  </w:footnote>
  <w:footnote w:type="continuationSeparator" w:id="0">
    <w:p w14:paraId="42D3B4D5" w14:textId="77777777" w:rsidR="001E2955" w:rsidRDefault="001E2955" w:rsidP="00A01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59C8" w14:textId="568C3C6C" w:rsidR="00A01B2C" w:rsidRDefault="0055558B" w:rsidP="00A01B2C">
    <w:pPr>
      <w:pStyle w:val="Encabezado"/>
      <w:jc w:val="center"/>
      <w:rPr>
        <w:rFonts w:ascii="Century Gothic" w:hAnsi="Century Gothic"/>
        <w:b/>
        <w:bCs/>
        <w:sz w:val="32"/>
        <w:szCs w:val="32"/>
      </w:rPr>
    </w:pPr>
    <w:r>
      <w:rPr>
        <w:rFonts w:ascii="Century Gothic" w:hAnsi="Century Gothic"/>
        <w:b/>
        <w:bCs/>
        <w:sz w:val="32"/>
        <w:szCs w:val="32"/>
      </w:rPr>
      <w:t>REPORTE DE IMPLEMENTACIÓN</w:t>
    </w:r>
    <w:r w:rsidR="00A01B2C" w:rsidRPr="00A01B2C">
      <w:rPr>
        <w:rFonts w:ascii="Century Gothic" w:hAnsi="Century Gothic"/>
        <w:b/>
        <w:bCs/>
        <w:sz w:val="32"/>
        <w:szCs w:val="32"/>
      </w:rPr>
      <w:t xml:space="preserve"> PROYECTO INTEGRADOR</w:t>
    </w:r>
    <w:r w:rsidR="00857909">
      <w:rPr>
        <w:rFonts w:ascii="Century Gothic" w:hAnsi="Century Gothic"/>
        <w:b/>
        <w:bCs/>
        <w:sz w:val="32"/>
        <w:szCs w:val="32"/>
      </w:rPr>
      <w:t xml:space="preserve"> DE DOMINIO AUTÓNOMO</w:t>
    </w:r>
  </w:p>
  <w:p w14:paraId="46ECBE8B" w14:textId="64F4EE7D" w:rsidR="008747C3" w:rsidRPr="00A01B2C" w:rsidRDefault="00064035" w:rsidP="008747C3">
    <w:pPr>
      <w:pStyle w:val="Encabezado"/>
      <w:jc w:val="center"/>
      <w:rPr>
        <w:rFonts w:ascii="Century Gothic" w:hAnsi="Century Gothic"/>
        <w:b/>
        <w:bCs/>
        <w:sz w:val="32"/>
        <w:szCs w:val="32"/>
      </w:rPr>
    </w:pPr>
    <w:r>
      <w:rPr>
        <w:rFonts w:ascii="Century Gothic" w:hAnsi="Century Gothic"/>
        <w:b/>
        <w:bCs/>
        <w:sz w:val="32"/>
        <w:szCs w:val="32"/>
      </w:rPr>
      <w:t>AGILE PROJECT LEADER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150"/>
    <w:multiLevelType w:val="hybridMultilevel"/>
    <w:tmpl w:val="560A0EE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3191F"/>
    <w:multiLevelType w:val="hybridMultilevel"/>
    <w:tmpl w:val="DF72C6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85AF4"/>
    <w:multiLevelType w:val="hybridMultilevel"/>
    <w:tmpl w:val="04D26734"/>
    <w:lvl w:ilvl="0" w:tplc="98C8B66C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EF12359E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90A393A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B582AC34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FC2E3CAA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A522B20A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DA9E793E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BDA29F9A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505C491A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3" w15:restartNumberingAfterBreak="0">
    <w:nsid w:val="07D10A8A"/>
    <w:multiLevelType w:val="hybridMultilevel"/>
    <w:tmpl w:val="F558C5E8"/>
    <w:lvl w:ilvl="0" w:tplc="C772024A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192027F0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8F1A560C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78C0CB7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8C3C4A5C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1ACA2350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0F1615AA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604CCD6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A7B677E8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4" w15:restartNumberingAfterBreak="0">
    <w:nsid w:val="0852742A"/>
    <w:multiLevelType w:val="hybridMultilevel"/>
    <w:tmpl w:val="A580A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30503"/>
    <w:multiLevelType w:val="hybridMultilevel"/>
    <w:tmpl w:val="E208F4AA"/>
    <w:lvl w:ilvl="0" w:tplc="AC326790">
      <w:start w:val="1"/>
      <w:numFmt w:val="decimal"/>
      <w:lvlText w:val="%1."/>
      <w:lvlJc w:val="left"/>
      <w:pPr>
        <w:ind w:left="45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EDA343C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846D230">
      <w:numFmt w:val="bullet"/>
      <w:lvlText w:val="•"/>
      <w:lvlJc w:val="left"/>
      <w:pPr>
        <w:ind w:left="1520" w:hanging="200"/>
      </w:pPr>
      <w:rPr>
        <w:rFonts w:hint="default"/>
        <w:lang w:val="es-ES" w:eastAsia="en-US" w:bidi="ar-SA"/>
      </w:rPr>
    </w:lvl>
    <w:lvl w:ilvl="3" w:tplc="2482DB4E">
      <w:numFmt w:val="bullet"/>
      <w:lvlText w:val="•"/>
      <w:lvlJc w:val="left"/>
      <w:pPr>
        <w:ind w:left="2260" w:hanging="200"/>
      </w:pPr>
      <w:rPr>
        <w:rFonts w:hint="default"/>
        <w:lang w:val="es-ES" w:eastAsia="en-US" w:bidi="ar-SA"/>
      </w:rPr>
    </w:lvl>
    <w:lvl w:ilvl="4" w:tplc="C1DE0496">
      <w:numFmt w:val="bullet"/>
      <w:lvlText w:val="•"/>
      <w:lvlJc w:val="left"/>
      <w:pPr>
        <w:ind w:left="3001" w:hanging="200"/>
      </w:pPr>
      <w:rPr>
        <w:rFonts w:hint="default"/>
        <w:lang w:val="es-ES" w:eastAsia="en-US" w:bidi="ar-SA"/>
      </w:rPr>
    </w:lvl>
    <w:lvl w:ilvl="5" w:tplc="2E5C0642">
      <w:numFmt w:val="bullet"/>
      <w:lvlText w:val="•"/>
      <w:lvlJc w:val="left"/>
      <w:pPr>
        <w:ind w:left="3741" w:hanging="200"/>
      </w:pPr>
      <w:rPr>
        <w:rFonts w:hint="default"/>
        <w:lang w:val="es-ES" w:eastAsia="en-US" w:bidi="ar-SA"/>
      </w:rPr>
    </w:lvl>
    <w:lvl w:ilvl="6" w:tplc="68E0CB42">
      <w:numFmt w:val="bullet"/>
      <w:lvlText w:val="•"/>
      <w:lvlJc w:val="left"/>
      <w:pPr>
        <w:ind w:left="4481" w:hanging="200"/>
      </w:pPr>
      <w:rPr>
        <w:rFonts w:hint="default"/>
        <w:lang w:val="es-ES" w:eastAsia="en-US" w:bidi="ar-SA"/>
      </w:rPr>
    </w:lvl>
    <w:lvl w:ilvl="7" w:tplc="28D606E0">
      <w:numFmt w:val="bullet"/>
      <w:lvlText w:val="•"/>
      <w:lvlJc w:val="left"/>
      <w:pPr>
        <w:ind w:left="5221" w:hanging="200"/>
      </w:pPr>
      <w:rPr>
        <w:rFonts w:hint="default"/>
        <w:lang w:val="es-ES" w:eastAsia="en-US" w:bidi="ar-SA"/>
      </w:rPr>
    </w:lvl>
    <w:lvl w:ilvl="8" w:tplc="20B8A0DE">
      <w:numFmt w:val="bullet"/>
      <w:lvlText w:val="•"/>
      <w:lvlJc w:val="left"/>
      <w:pPr>
        <w:ind w:left="5962" w:hanging="200"/>
      </w:pPr>
      <w:rPr>
        <w:rFonts w:hint="default"/>
        <w:lang w:val="es-ES" w:eastAsia="en-US" w:bidi="ar-SA"/>
      </w:rPr>
    </w:lvl>
  </w:abstractNum>
  <w:abstractNum w:abstractNumId="6" w15:restartNumberingAfterBreak="0">
    <w:nsid w:val="16323E95"/>
    <w:multiLevelType w:val="multilevel"/>
    <w:tmpl w:val="40F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E2061"/>
    <w:multiLevelType w:val="hybridMultilevel"/>
    <w:tmpl w:val="DEDC52A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77843"/>
    <w:multiLevelType w:val="hybridMultilevel"/>
    <w:tmpl w:val="D384EB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0157D9"/>
    <w:multiLevelType w:val="hybridMultilevel"/>
    <w:tmpl w:val="D4B0EFE4"/>
    <w:lvl w:ilvl="0" w:tplc="A4328B60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EF8E37A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A06DFEC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0C4C01D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3B72F334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D7182C4E">
      <w:numFmt w:val="bullet"/>
      <w:lvlText w:val="•"/>
      <w:lvlJc w:val="left"/>
      <w:pPr>
        <w:ind w:left="3743" w:hanging="200"/>
      </w:pPr>
      <w:rPr>
        <w:rFonts w:hint="default"/>
        <w:lang w:val="es-ES" w:eastAsia="en-US" w:bidi="ar-SA"/>
      </w:rPr>
    </w:lvl>
    <w:lvl w:ilvl="6" w:tplc="F58222A2">
      <w:numFmt w:val="bullet"/>
      <w:lvlText w:val="•"/>
      <w:lvlJc w:val="left"/>
      <w:pPr>
        <w:ind w:left="4484" w:hanging="200"/>
      </w:pPr>
      <w:rPr>
        <w:rFonts w:hint="default"/>
        <w:lang w:val="es-ES" w:eastAsia="en-US" w:bidi="ar-SA"/>
      </w:rPr>
    </w:lvl>
    <w:lvl w:ilvl="7" w:tplc="1E7253D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F5AC698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0" w15:restartNumberingAfterBreak="0">
    <w:nsid w:val="1DE644B1"/>
    <w:multiLevelType w:val="hybridMultilevel"/>
    <w:tmpl w:val="D58CE8AA"/>
    <w:lvl w:ilvl="0" w:tplc="657CDFF4">
      <w:start w:val="1"/>
      <w:numFmt w:val="decimal"/>
      <w:lvlText w:val="%1."/>
      <w:lvlJc w:val="left"/>
      <w:pPr>
        <w:ind w:left="52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12C0B634">
      <w:numFmt w:val="bullet"/>
      <w:lvlText w:val="•"/>
      <w:lvlJc w:val="left"/>
      <w:pPr>
        <w:ind w:left="798" w:hanging="200"/>
      </w:pPr>
      <w:rPr>
        <w:rFonts w:hint="default"/>
        <w:lang w:val="es-ES" w:eastAsia="en-US" w:bidi="ar-SA"/>
      </w:rPr>
    </w:lvl>
    <w:lvl w:ilvl="2" w:tplc="69B48DCE">
      <w:numFmt w:val="bullet"/>
      <w:lvlText w:val="•"/>
      <w:lvlJc w:val="left"/>
      <w:pPr>
        <w:ind w:left="1537" w:hanging="200"/>
      </w:pPr>
      <w:rPr>
        <w:rFonts w:hint="default"/>
        <w:lang w:val="es-ES" w:eastAsia="en-US" w:bidi="ar-SA"/>
      </w:rPr>
    </w:lvl>
    <w:lvl w:ilvl="3" w:tplc="AE3CCD3C">
      <w:numFmt w:val="bullet"/>
      <w:lvlText w:val="•"/>
      <w:lvlJc w:val="left"/>
      <w:pPr>
        <w:ind w:left="2276" w:hanging="200"/>
      </w:pPr>
      <w:rPr>
        <w:rFonts w:hint="default"/>
        <w:lang w:val="es-ES" w:eastAsia="en-US" w:bidi="ar-SA"/>
      </w:rPr>
    </w:lvl>
    <w:lvl w:ilvl="4" w:tplc="03F880AE">
      <w:numFmt w:val="bullet"/>
      <w:lvlText w:val="•"/>
      <w:lvlJc w:val="left"/>
      <w:pPr>
        <w:ind w:left="3015" w:hanging="200"/>
      </w:pPr>
      <w:rPr>
        <w:rFonts w:hint="default"/>
        <w:lang w:val="es-ES" w:eastAsia="en-US" w:bidi="ar-SA"/>
      </w:rPr>
    </w:lvl>
    <w:lvl w:ilvl="5" w:tplc="2D8EE9D2">
      <w:numFmt w:val="bullet"/>
      <w:lvlText w:val="•"/>
      <w:lvlJc w:val="left"/>
      <w:pPr>
        <w:ind w:left="3754" w:hanging="200"/>
      </w:pPr>
      <w:rPr>
        <w:rFonts w:hint="default"/>
        <w:lang w:val="es-ES" w:eastAsia="en-US" w:bidi="ar-SA"/>
      </w:rPr>
    </w:lvl>
    <w:lvl w:ilvl="6" w:tplc="E5404A9E">
      <w:numFmt w:val="bullet"/>
      <w:lvlText w:val="•"/>
      <w:lvlJc w:val="left"/>
      <w:pPr>
        <w:ind w:left="4493" w:hanging="200"/>
      </w:pPr>
      <w:rPr>
        <w:rFonts w:hint="default"/>
        <w:lang w:val="es-ES" w:eastAsia="en-US" w:bidi="ar-SA"/>
      </w:rPr>
    </w:lvl>
    <w:lvl w:ilvl="7" w:tplc="DDA8049E">
      <w:numFmt w:val="bullet"/>
      <w:lvlText w:val="•"/>
      <w:lvlJc w:val="left"/>
      <w:pPr>
        <w:ind w:left="5231" w:hanging="200"/>
      </w:pPr>
      <w:rPr>
        <w:rFonts w:hint="default"/>
        <w:lang w:val="es-ES" w:eastAsia="en-US" w:bidi="ar-SA"/>
      </w:rPr>
    </w:lvl>
    <w:lvl w:ilvl="8" w:tplc="8520B968">
      <w:numFmt w:val="bullet"/>
      <w:lvlText w:val="•"/>
      <w:lvlJc w:val="left"/>
      <w:pPr>
        <w:ind w:left="5970" w:hanging="200"/>
      </w:pPr>
      <w:rPr>
        <w:rFonts w:hint="default"/>
        <w:lang w:val="es-ES" w:eastAsia="en-US" w:bidi="ar-SA"/>
      </w:rPr>
    </w:lvl>
  </w:abstractNum>
  <w:abstractNum w:abstractNumId="11" w15:restartNumberingAfterBreak="0">
    <w:nsid w:val="2D29440E"/>
    <w:multiLevelType w:val="hybridMultilevel"/>
    <w:tmpl w:val="2E2A7DA8"/>
    <w:lvl w:ilvl="0" w:tplc="23F49B00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CB644BE4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C060BF3E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609245A6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7DFCCD24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8FDA10CC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B4AA8FC0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453A11F4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1E3889D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2" w15:restartNumberingAfterBreak="0">
    <w:nsid w:val="2D93124A"/>
    <w:multiLevelType w:val="hybridMultilevel"/>
    <w:tmpl w:val="9C1081D4"/>
    <w:lvl w:ilvl="0" w:tplc="26A62AD4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5F4D27E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D206F1CA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6D1C6AD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63B80D8A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BFFCE28E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0AA255FC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0EE005E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CF30FA8A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3" w15:restartNumberingAfterBreak="0">
    <w:nsid w:val="31FF5013"/>
    <w:multiLevelType w:val="hybridMultilevel"/>
    <w:tmpl w:val="3376B9B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E733E"/>
    <w:multiLevelType w:val="hybridMultilevel"/>
    <w:tmpl w:val="DC4A8C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4E6467"/>
    <w:multiLevelType w:val="multilevel"/>
    <w:tmpl w:val="E9F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Zero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36FBF"/>
    <w:multiLevelType w:val="hybridMultilevel"/>
    <w:tmpl w:val="A9D4DEF4"/>
    <w:lvl w:ilvl="0" w:tplc="E93C3AF8">
      <w:start w:val="1"/>
      <w:numFmt w:val="decimal"/>
      <w:lvlText w:val="%1."/>
      <w:lvlJc w:val="left"/>
      <w:pPr>
        <w:ind w:left="52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88F822D8">
      <w:numFmt w:val="bullet"/>
      <w:lvlText w:val="•"/>
      <w:lvlJc w:val="left"/>
      <w:pPr>
        <w:ind w:left="798" w:hanging="200"/>
      </w:pPr>
      <w:rPr>
        <w:rFonts w:hint="default"/>
        <w:lang w:val="es-ES" w:eastAsia="en-US" w:bidi="ar-SA"/>
      </w:rPr>
    </w:lvl>
    <w:lvl w:ilvl="2" w:tplc="0560B6C6">
      <w:numFmt w:val="bullet"/>
      <w:lvlText w:val="•"/>
      <w:lvlJc w:val="left"/>
      <w:pPr>
        <w:ind w:left="1537" w:hanging="200"/>
      </w:pPr>
      <w:rPr>
        <w:rFonts w:hint="default"/>
        <w:lang w:val="es-ES" w:eastAsia="en-US" w:bidi="ar-SA"/>
      </w:rPr>
    </w:lvl>
    <w:lvl w:ilvl="3" w:tplc="6FA46508">
      <w:numFmt w:val="bullet"/>
      <w:lvlText w:val="•"/>
      <w:lvlJc w:val="left"/>
      <w:pPr>
        <w:ind w:left="2276" w:hanging="200"/>
      </w:pPr>
      <w:rPr>
        <w:rFonts w:hint="default"/>
        <w:lang w:val="es-ES" w:eastAsia="en-US" w:bidi="ar-SA"/>
      </w:rPr>
    </w:lvl>
    <w:lvl w:ilvl="4" w:tplc="672EE0A6">
      <w:numFmt w:val="bullet"/>
      <w:lvlText w:val="•"/>
      <w:lvlJc w:val="left"/>
      <w:pPr>
        <w:ind w:left="3015" w:hanging="200"/>
      </w:pPr>
      <w:rPr>
        <w:rFonts w:hint="default"/>
        <w:lang w:val="es-ES" w:eastAsia="en-US" w:bidi="ar-SA"/>
      </w:rPr>
    </w:lvl>
    <w:lvl w:ilvl="5" w:tplc="EE48D794">
      <w:numFmt w:val="bullet"/>
      <w:lvlText w:val="•"/>
      <w:lvlJc w:val="left"/>
      <w:pPr>
        <w:ind w:left="3754" w:hanging="200"/>
      </w:pPr>
      <w:rPr>
        <w:rFonts w:hint="default"/>
        <w:lang w:val="es-ES" w:eastAsia="en-US" w:bidi="ar-SA"/>
      </w:rPr>
    </w:lvl>
    <w:lvl w:ilvl="6" w:tplc="C2247EBE">
      <w:numFmt w:val="bullet"/>
      <w:lvlText w:val="•"/>
      <w:lvlJc w:val="left"/>
      <w:pPr>
        <w:ind w:left="4493" w:hanging="200"/>
      </w:pPr>
      <w:rPr>
        <w:rFonts w:hint="default"/>
        <w:lang w:val="es-ES" w:eastAsia="en-US" w:bidi="ar-SA"/>
      </w:rPr>
    </w:lvl>
    <w:lvl w:ilvl="7" w:tplc="D0A005B6">
      <w:numFmt w:val="bullet"/>
      <w:lvlText w:val="•"/>
      <w:lvlJc w:val="left"/>
      <w:pPr>
        <w:ind w:left="5231" w:hanging="200"/>
      </w:pPr>
      <w:rPr>
        <w:rFonts w:hint="default"/>
        <w:lang w:val="es-ES" w:eastAsia="en-US" w:bidi="ar-SA"/>
      </w:rPr>
    </w:lvl>
    <w:lvl w:ilvl="8" w:tplc="8BF0F522">
      <w:numFmt w:val="bullet"/>
      <w:lvlText w:val="•"/>
      <w:lvlJc w:val="left"/>
      <w:pPr>
        <w:ind w:left="5970" w:hanging="200"/>
      </w:pPr>
      <w:rPr>
        <w:rFonts w:hint="default"/>
        <w:lang w:val="es-ES" w:eastAsia="en-US" w:bidi="ar-SA"/>
      </w:rPr>
    </w:lvl>
  </w:abstractNum>
  <w:abstractNum w:abstractNumId="17" w15:restartNumberingAfterBreak="0">
    <w:nsid w:val="39775184"/>
    <w:multiLevelType w:val="multilevel"/>
    <w:tmpl w:val="EF38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52054"/>
    <w:multiLevelType w:val="multilevel"/>
    <w:tmpl w:val="0BA6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6"/>
        <w:szCs w:val="1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516EA"/>
    <w:multiLevelType w:val="multilevel"/>
    <w:tmpl w:val="8402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32C2E"/>
    <w:multiLevelType w:val="hybridMultilevel"/>
    <w:tmpl w:val="5C9C2E8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A4E0D"/>
    <w:multiLevelType w:val="hybridMultilevel"/>
    <w:tmpl w:val="4E50DB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CB02C3"/>
    <w:multiLevelType w:val="hybridMultilevel"/>
    <w:tmpl w:val="443644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E04DC2"/>
    <w:multiLevelType w:val="hybridMultilevel"/>
    <w:tmpl w:val="BA82B5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395ACB"/>
    <w:multiLevelType w:val="hybridMultilevel"/>
    <w:tmpl w:val="ED52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528AD"/>
    <w:multiLevelType w:val="hybridMultilevel"/>
    <w:tmpl w:val="635A0E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993450"/>
    <w:multiLevelType w:val="hybridMultilevel"/>
    <w:tmpl w:val="49747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F5496"/>
    <w:multiLevelType w:val="hybridMultilevel"/>
    <w:tmpl w:val="A75AA71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D910F6"/>
    <w:multiLevelType w:val="hybridMultilevel"/>
    <w:tmpl w:val="9D5695FE"/>
    <w:lvl w:ilvl="0" w:tplc="ADDA19B6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B88C5762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DBDAEE98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D9AE7DD0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15663C2C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C8FC0296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936C393A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F17493D2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51A4981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29" w15:restartNumberingAfterBreak="0">
    <w:nsid w:val="74F53BB2"/>
    <w:multiLevelType w:val="hybridMultilevel"/>
    <w:tmpl w:val="A3A69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E165F1"/>
    <w:multiLevelType w:val="hybridMultilevel"/>
    <w:tmpl w:val="E5FED980"/>
    <w:lvl w:ilvl="0" w:tplc="791EFCA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8284E"/>
    <w:multiLevelType w:val="multilevel"/>
    <w:tmpl w:val="C0E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8661">
    <w:abstractNumId w:val="30"/>
  </w:num>
  <w:num w:numId="2" w16cid:durableId="1349604553">
    <w:abstractNumId w:val="31"/>
  </w:num>
  <w:num w:numId="3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4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5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6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7" w16cid:durableId="1080903888">
    <w:abstractNumId w:val="17"/>
  </w:num>
  <w:num w:numId="8" w16cid:durableId="1577739699">
    <w:abstractNumId w:val="26"/>
  </w:num>
  <w:num w:numId="9" w16cid:durableId="1827740274">
    <w:abstractNumId w:val="20"/>
  </w:num>
  <w:num w:numId="10" w16cid:durableId="1234202527">
    <w:abstractNumId w:val="19"/>
  </w:num>
  <w:num w:numId="11" w16cid:durableId="22021305">
    <w:abstractNumId w:val="18"/>
  </w:num>
  <w:num w:numId="12" w16cid:durableId="573780610">
    <w:abstractNumId w:val="29"/>
  </w:num>
  <w:num w:numId="13" w16cid:durableId="403529422">
    <w:abstractNumId w:val="9"/>
  </w:num>
  <w:num w:numId="14" w16cid:durableId="273906501">
    <w:abstractNumId w:val="12"/>
  </w:num>
  <w:num w:numId="15" w16cid:durableId="1416510145">
    <w:abstractNumId w:val="28"/>
  </w:num>
  <w:num w:numId="16" w16cid:durableId="1042710518">
    <w:abstractNumId w:val="16"/>
  </w:num>
  <w:num w:numId="17" w16cid:durableId="1964845324">
    <w:abstractNumId w:val="10"/>
  </w:num>
  <w:num w:numId="18" w16cid:durableId="28147110">
    <w:abstractNumId w:val="11"/>
  </w:num>
  <w:num w:numId="19" w16cid:durableId="1003168756">
    <w:abstractNumId w:val="3"/>
  </w:num>
  <w:num w:numId="20" w16cid:durableId="1076705144">
    <w:abstractNumId w:val="2"/>
  </w:num>
  <w:num w:numId="21" w16cid:durableId="905526640">
    <w:abstractNumId w:val="5"/>
  </w:num>
  <w:num w:numId="22" w16cid:durableId="468203780">
    <w:abstractNumId w:val="0"/>
  </w:num>
  <w:num w:numId="23" w16cid:durableId="435297241">
    <w:abstractNumId w:val="7"/>
  </w:num>
  <w:num w:numId="24" w16cid:durableId="479200439">
    <w:abstractNumId w:val="1"/>
  </w:num>
  <w:num w:numId="25" w16cid:durableId="542329114">
    <w:abstractNumId w:val="14"/>
  </w:num>
  <w:num w:numId="26" w16cid:durableId="1597637662">
    <w:abstractNumId w:val="13"/>
  </w:num>
  <w:num w:numId="27" w16cid:durableId="1706980957">
    <w:abstractNumId w:val="8"/>
  </w:num>
  <w:num w:numId="28" w16cid:durableId="1396507469">
    <w:abstractNumId w:val="23"/>
  </w:num>
  <w:num w:numId="29" w16cid:durableId="227108630">
    <w:abstractNumId w:val="4"/>
  </w:num>
  <w:num w:numId="30" w16cid:durableId="1967081155">
    <w:abstractNumId w:val="24"/>
  </w:num>
  <w:num w:numId="31" w16cid:durableId="2102601227">
    <w:abstractNumId w:val="6"/>
  </w:num>
  <w:num w:numId="32" w16cid:durableId="110364747">
    <w:abstractNumId w:val="22"/>
  </w:num>
  <w:num w:numId="33" w16cid:durableId="983897364">
    <w:abstractNumId w:val="25"/>
  </w:num>
  <w:num w:numId="34" w16cid:durableId="1033309716">
    <w:abstractNumId w:val="21"/>
  </w:num>
  <w:num w:numId="35" w16cid:durableId="19923230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2C"/>
    <w:rsid w:val="000162B1"/>
    <w:rsid w:val="00064035"/>
    <w:rsid w:val="000A3647"/>
    <w:rsid w:val="000A4F5C"/>
    <w:rsid w:val="000A6F2C"/>
    <w:rsid w:val="000B3155"/>
    <w:rsid w:val="000D4DE4"/>
    <w:rsid w:val="000E3009"/>
    <w:rsid w:val="000F37F2"/>
    <w:rsid w:val="000F7369"/>
    <w:rsid w:val="001005B3"/>
    <w:rsid w:val="00133B45"/>
    <w:rsid w:val="00143328"/>
    <w:rsid w:val="00154FD5"/>
    <w:rsid w:val="001777E5"/>
    <w:rsid w:val="001B5690"/>
    <w:rsid w:val="001E2955"/>
    <w:rsid w:val="00222DDE"/>
    <w:rsid w:val="00224FE3"/>
    <w:rsid w:val="00230F61"/>
    <w:rsid w:val="00242D8B"/>
    <w:rsid w:val="002701B2"/>
    <w:rsid w:val="00271C68"/>
    <w:rsid w:val="0027773B"/>
    <w:rsid w:val="00290625"/>
    <w:rsid w:val="002908B4"/>
    <w:rsid w:val="00297C38"/>
    <w:rsid w:val="002C239C"/>
    <w:rsid w:val="002C7A92"/>
    <w:rsid w:val="002D6085"/>
    <w:rsid w:val="002F3718"/>
    <w:rsid w:val="0030359B"/>
    <w:rsid w:val="003215AA"/>
    <w:rsid w:val="00353A47"/>
    <w:rsid w:val="003640D8"/>
    <w:rsid w:val="00367EA2"/>
    <w:rsid w:val="003A6A4F"/>
    <w:rsid w:val="00447DC4"/>
    <w:rsid w:val="0046080F"/>
    <w:rsid w:val="00473E5F"/>
    <w:rsid w:val="0049177E"/>
    <w:rsid w:val="00492F6C"/>
    <w:rsid w:val="0049320B"/>
    <w:rsid w:val="004C2742"/>
    <w:rsid w:val="004C46B0"/>
    <w:rsid w:val="00521916"/>
    <w:rsid w:val="00542C29"/>
    <w:rsid w:val="00552BE0"/>
    <w:rsid w:val="0055558B"/>
    <w:rsid w:val="005644A5"/>
    <w:rsid w:val="005B5E79"/>
    <w:rsid w:val="005C44DD"/>
    <w:rsid w:val="005C74B1"/>
    <w:rsid w:val="005F64B7"/>
    <w:rsid w:val="006553C6"/>
    <w:rsid w:val="006B1707"/>
    <w:rsid w:val="006D31CA"/>
    <w:rsid w:val="006E0348"/>
    <w:rsid w:val="006F382D"/>
    <w:rsid w:val="006F3A6E"/>
    <w:rsid w:val="00707DB9"/>
    <w:rsid w:val="00724ED0"/>
    <w:rsid w:val="00727EE4"/>
    <w:rsid w:val="00743117"/>
    <w:rsid w:val="007701C8"/>
    <w:rsid w:val="007C017C"/>
    <w:rsid w:val="008142D1"/>
    <w:rsid w:val="00843F49"/>
    <w:rsid w:val="0085541E"/>
    <w:rsid w:val="00857909"/>
    <w:rsid w:val="008604C5"/>
    <w:rsid w:val="00861D95"/>
    <w:rsid w:val="008678B6"/>
    <w:rsid w:val="008747C3"/>
    <w:rsid w:val="0088402E"/>
    <w:rsid w:val="008D04F6"/>
    <w:rsid w:val="008E6E4F"/>
    <w:rsid w:val="00920C08"/>
    <w:rsid w:val="009B0403"/>
    <w:rsid w:val="009D7996"/>
    <w:rsid w:val="009E7441"/>
    <w:rsid w:val="00A01B2C"/>
    <w:rsid w:val="00A244F3"/>
    <w:rsid w:val="00A25A70"/>
    <w:rsid w:val="00A301E9"/>
    <w:rsid w:val="00A507EE"/>
    <w:rsid w:val="00A52B11"/>
    <w:rsid w:val="00A7689D"/>
    <w:rsid w:val="00A84F2C"/>
    <w:rsid w:val="00AC023B"/>
    <w:rsid w:val="00B30ED1"/>
    <w:rsid w:val="00B45C6F"/>
    <w:rsid w:val="00B467B6"/>
    <w:rsid w:val="00B46CA6"/>
    <w:rsid w:val="00B9423A"/>
    <w:rsid w:val="00BC3ADA"/>
    <w:rsid w:val="00C06463"/>
    <w:rsid w:val="00C11CAC"/>
    <w:rsid w:val="00C210BA"/>
    <w:rsid w:val="00C3526F"/>
    <w:rsid w:val="00C510E3"/>
    <w:rsid w:val="00C63843"/>
    <w:rsid w:val="00CA2AE3"/>
    <w:rsid w:val="00CB77FC"/>
    <w:rsid w:val="00CE0F18"/>
    <w:rsid w:val="00CE3723"/>
    <w:rsid w:val="00D02D93"/>
    <w:rsid w:val="00D654B5"/>
    <w:rsid w:val="00D74407"/>
    <w:rsid w:val="00DD1C44"/>
    <w:rsid w:val="00DD62F2"/>
    <w:rsid w:val="00DD6BA7"/>
    <w:rsid w:val="00DE694B"/>
    <w:rsid w:val="00DF165A"/>
    <w:rsid w:val="00E00733"/>
    <w:rsid w:val="00E11C99"/>
    <w:rsid w:val="00E16031"/>
    <w:rsid w:val="00E85D67"/>
    <w:rsid w:val="00E923A3"/>
    <w:rsid w:val="00EA536F"/>
    <w:rsid w:val="00EB547F"/>
    <w:rsid w:val="00F12004"/>
    <w:rsid w:val="00F25341"/>
    <w:rsid w:val="00F25A9E"/>
    <w:rsid w:val="00F43AB0"/>
    <w:rsid w:val="00F46495"/>
    <w:rsid w:val="00F9346B"/>
    <w:rsid w:val="00F96B57"/>
    <w:rsid w:val="00FA494E"/>
    <w:rsid w:val="00FC0C8A"/>
    <w:rsid w:val="00FF2FBE"/>
    <w:rsid w:val="7ACEA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1FAC"/>
  <w15:chartTrackingRefBased/>
  <w15:docId w15:val="{E9298F62-BCC3-CF4E-A269-60C960EA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0C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1B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1B2C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01B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B2C"/>
    <w:rPr>
      <w:lang w:val="es-ES_tradnl"/>
    </w:rPr>
  </w:style>
  <w:style w:type="table" w:styleId="Tablaconcuadrcula">
    <w:name w:val="Table Grid"/>
    <w:basedOn w:val="Tablanormal"/>
    <w:uiPriority w:val="39"/>
    <w:rsid w:val="00A01B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F64B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64B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F96B5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C0C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DE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F43A8FEB91444A8EEDDD7E791DA662" ma:contentTypeVersion="14" ma:contentTypeDescription="Crear nuevo documento." ma:contentTypeScope="" ma:versionID="61ab2826db12e0edb87ac4dda79e4000">
  <xsd:schema xmlns:xsd="http://www.w3.org/2001/XMLSchema" xmlns:xs="http://www.w3.org/2001/XMLSchema" xmlns:p="http://schemas.microsoft.com/office/2006/metadata/properties" xmlns:ns2="2a5eed88-f5ee-486d-ba2e-deaf16a4bb6c" xmlns:ns3="8a75fcc0-2a8c-4a5a-ba05-6cacfb8ea621" targetNamespace="http://schemas.microsoft.com/office/2006/metadata/properties" ma:root="true" ma:fieldsID="73a06fd2e38bb91771809110e2d7099a" ns2:_="" ns3:_="">
    <xsd:import namespace="2a5eed88-f5ee-486d-ba2e-deaf16a4bb6c"/>
    <xsd:import namespace="8a75fcc0-2a8c-4a5a-ba05-6cacfb8ea6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5eed88-f5ee-486d-ba2e-deaf16a4bb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5fcc0-2a8c-4a5a-ba05-6cacfb8ea6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aa4d50-d805-496b-a9fe-9b8bd0b09bfe}" ma:internalName="TaxCatchAll" ma:showField="CatchAllData" ma:web="8a75fcc0-2a8c-4a5a-ba05-6cacfb8ea6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75fcc0-2a8c-4a5a-ba05-6cacfb8ea621" xsi:nil="true"/>
    <lcf76f155ced4ddcb4097134ff3c332f xmlns="2a5eed88-f5ee-486d-ba2e-deaf16a4bb6c">
      <Terms xmlns="http://schemas.microsoft.com/office/infopath/2007/PartnerControls"/>
    </lcf76f155ced4ddcb4097134ff3c332f>
    <SharedWithUsers xmlns="8a75fcc0-2a8c-4a5a-ba05-6cacfb8ea621">
      <UserInfo>
        <DisplayName>Liliana Magdalena Cusmanich .</DisplayName>
        <AccountId>88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C54605AD-6214-44F3-9026-28F3B6EAB3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5BC10A-4910-425B-9665-B0D19A15E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5eed88-f5ee-486d-ba2e-deaf16a4bb6c"/>
    <ds:schemaRef ds:uri="8a75fcc0-2a8c-4a5a-ba05-6cacfb8ea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FE8F3A-40CF-43A2-BEE0-C18792A4DF86}">
  <ds:schemaRefs>
    <ds:schemaRef ds:uri="http://schemas.microsoft.com/office/2006/metadata/properties"/>
    <ds:schemaRef ds:uri="http://schemas.microsoft.com/office/infopath/2007/PartnerControls"/>
    <ds:schemaRef ds:uri="8a75fcc0-2a8c-4a5a-ba05-6cacfb8ea621"/>
    <ds:schemaRef ds:uri="2a5eed88-f5ee-486d-ba2e-deaf16a4bb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Adriana León López</dc:creator>
  <cp:keywords/>
  <dc:description/>
  <cp:lastModifiedBy>Julieta Adriana León López</cp:lastModifiedBy>
  <cp:revision>15</cp:revision>
  <dcterms:created xsi:type="dcterms:W3CDTF">2024-03-11T23:22:00Z</dcterms:created>
  <dcterms:modified xsi:type="dcterms:W3CDTF">2025-04-29T00:58:00Z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0x010100ADF43A8FEB91444A8EEDDD7E791DA662</vt:lpwstr>
  </property>
  <property fmtid="{D5CDD505-2E9C-101B-9397-08002B2CF9AE}" pid="3" name="MediaServiceImageTags">
    <vt:lpwstr/>
  </property>
</Properties>
</file>