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B3503" w14:textId="72725D0B" w:rsidR="00E37DD6" w:rsidRDefault="00E37DD6" w:rsidP="00E37DD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935" distR="114935" simplePos="0" relativeHeight="251659264" behindDoc="0" locked="0" layoutInCell="1" allowOverlap="1" wp14:anchorId="4F5B4B83" wp14:editId="712F3384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6597015" cy="1415415"/>
            <wp:effectExtent l="0" t="0" r="0" b="0"/>
            <wp:wrapNone/>
            <wp:docPr id="2" name="Imagem 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" t="-133" r="-27" b="-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015" cy="14154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FDA681" w14:textId="77777777" w:rsidR="00E37DD6" w:rsidRDefault="00E37DD6" w:rsidP="00E37DD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0E98AB6" w14:textId="77777777" w:rsidR="00E37DD6" w:rsidRDefault="00E37DD6" w:rsidP="00E37DD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62D20">
        <w:rPr>
          <w:rFonts w:ascii="Arial" w:hAnsi="Arial" w:cs="Arial"/>
          <w:b/>
          <w:bCs/>
          <w:sz w:val="24"/>
          <w:szCs w:val="24"/>
        </w:rPr>
        <w:t>INTRODUÇÃO</w:t>
      </w:r>
    </w:p>
    <w:p w14:paraId="4A7B5F07" w14:textId="77777777" w:rsidR="00E37DD6" w:rsidRDefault="00E37DD6" w:rsidP="00E37DD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F97392" w14:textId="77777777" w:rsidR="00E37DD6" w:rsidRDefault="00E37DD6" w:rsidP="00E37DD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1D394AF" w14:textId="77777777" w:rsidR="00E37DD6" w:rsidRDefault="00E37DD6" w:rsidP="00E37DD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CFBE619" w14:textId="77777777" w:rsidR="00E37DD6" w:rsidRDefault="00E37DD6" w:rsidP="00E37DD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6B735E8" w14:textId="20466267" w:rsidR="00E37DD6" w:rsidRPr="00F949C0" w:rsidRDefault="00E37DD6" w:rsidP="00E37DD6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PROGRAMAÇÃO WEB: </w:t>
      </w:r>
      <w:r>
        <w:rPr>
          <w:rFonts w:ascii="Arial" w:hAnsi="Arial" w:cs="Arial"/>
          <w:b/>
          <w:bCs/>
          <w:sz w:val="28"/>
          <w:szCs w:val="28"/>
        </w:rPr>
        <w:t>LGPD (Lei Geral de Proteção de Dados)</w:t>
      </w:r>
    </w:p>
    <w:p w14:paraId="7D9BE38A" w14:textId="77777777" w:rsidR="00E37DD6" w:rsidRDefault="00E37DD6" w:rsidP="00E37DD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75124D" w14:textId="77777777" w:rsidR="00E37DD6" w:rsidRDefault="00E37DD6" w:rsidP="00E37DD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ATIVIDADE 2 </w:t>
      </w:r>
    </w:p>
    <w:p w14:paraId="064C06D7" w14:textId="77777777" w:rsidR="00E37DD6" w:rsidRDefault="00E37DD6" w:rsidP="00E37DD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DAF2B0A" w14:textId="77777777" w:rsidR="00E37DD6" w:rsidRDefault="00E37DD6" w:rsidP="00E37DD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412FCAB" w14:textId="77777777" w:rsidR="00E37DD6" w:rsidRDefault="00E37DD6" w:rsidP="00E37DD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7740463" w14:textId="77777777" w:rsidR="00E37DD6" w:rsidRDefault="00E37DD6" w:rsidP="00E37DD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D922C2" w14:textId="77777777" w:rsidR="00E37DD6" w:rsidRDefault="00E37DD6" w:rsidP="00E37DD6">
      <w:pPr>
        <w:rPr>
          <w:rFonts w:ascii="Arial" w:hAnsi="Arial" w:cs="Arial"/>
          <w:b/>
          <w:bCs/>
          <w:sz w:val="24"/>
          <w:szCs w:val="24"/>
        </w:rPr>
      </w:pPr>
    </w:p>
    <w:p w14:paraId="5D172951" w14:textId="77777777" w:rsidR="00E37DD6" w:rsidRDefault="00E37DD6" w:rsidP="00E37DD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98F525" w14:textId="77777777" w:rsidR="00E37DD6" w:rsidRDefault="00E37DD6" w:rsidP="00E37DD6">
      <w:pPr>
        <w:jc w:val="right"/>
      </w:pPr>
      <w:r>
        <w:rPr>
          <w:rFonts w:ascii="Arial" w:hAnsi="Arial" w:cs="Arial"/>
          <w:sz w:val="24"/>
          <w:szCs w:val="24"/>
        </w:rPr>
        <w:t xml:space="preserve">Prof.ª </w:t>
      </w:r>
      <w:proofErr w:type="spellStart"/>
      <w:r>
        <w:rPr>
          <w:rFonts w:ascii="Arial" w:hAnsi="Arial" w:cs="Arial"/>
          <w:sz w:val="24"/>
          <w:szCs w:val="24"/>
        </w:rPr>
        <w:t>Denilce</w:t>
      </w:r>
      <w:proofErr w:type="spellEnd"/>
      <w:r>
        <w:rPr>
          <w:rFonts w:ascii="Arial" w:hAnsi="Arial" w:cs="Arial"/>
          <w:sz w:val="24"/>
          <w:szCs w:val="24"/>
        </w:rPr>
        <w:t xml:space="preserve"> de Almeida Oliveira Veloso</w:t>
      </w:r>
    </w:p>
    <w:p w14:paraId="73017BC8" w14:textId="77777777" w:rsidR="00E37DD6" w:rsidRDefault="00E37DD6" w:rsidP="00E37DD6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Disciplina: Programação WEB</w:t>
      </w:r>
    </w:p>
    <w:p w14:paraId="1AF6A4B7" w14:textId="77777777" w:rsidR="00E37DD6" w:rsidRDefault="00E37DD6" w:rsidP="00E37DD6">
      <w:pPr>
        <w:jc w:val="right"/>
      </w:pPr>
    </w:p>
    <w:p w14:paraId="0D054513" w14:textId="1A4BB7B2" w:rsidR="00E37DD6" w:rsidRDefault="00E37DD6" w:rsidP="00E37DD6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IZABELA MACHADO 0030482013014</w:t>
      </w:r>
    </w:p>
    <w:p w14:paraId="1E37A447" w14:textId="77777777" w:rsidR="00E37DD6" w:rsidRDefault="00E37DD6" w:rsidP="00E37DD6">
      <w:pPr>
        <w:jc w:val="right"/>
        <w:rPr>
          <w:rFonts w:ascii="Arial" w:hAnsi="Arial" w:cs="Arial"/>
          <w:sz w:val="24"/>
          <w:szCs w:val="24"/>
        </w:rPr>
      </w:pPr>
    </w:p>
    <w:p w14:paraId="57A5EF01" w14:textId="77777777" w:rsidR="00E37DD6" w:rsidRDefault="00E37DD6" w:rsidP="00E37DD6">
      <w:pPr>
        <w:jc w:val="right"/>
        <w:rPr>
          <w:rFonts w:ascii="Arial" w:hAnsi="Arial" w:cs="Arial"/>
          <w:sz w:val="24"/>
          <w:szCs w:val="24"/>
        </w:rPr>
      </w:pPr>
    </w:p>
    <w:p w14:paraId="13CEE54D" w14:textId="77777777" w:rsidR="00E37DD6" w:rsidRDefault="00E37DD6" w:rsidP="00E37DD6">
      <w:pPr>
        <w:jc w:val="right"/>
        <w:rPr>
          <w:rFonts w:ascii="Arial" w:hAnsi="Arial" w:cs="Arial"/>
          <w:sz w:val="24"/>
          <w:szCs w:val="24"/>
        </w:rPr>
      </w:pPr>
    </w:p>
    <w:p w14:paraId="033F745F" w14:textId="77777777" w:rsidR="00E37DD6" w:rsidRDefault="00E37DD6" w:rsidP="00E37DD6">
      <w:pPr>
        <w:jc w:val="right"/>
        <w:rPr>
          <w:rFonts w:ascii="Arial" w:hAnsi="Arial" w:cs="Arial"/>
          <w:sz w:val="24"/>
          <w:szCs w:val="24"/>
        </w:rPr>
      </w:pPr>
    </w:p>
    <w:p w14:paraId="3460193C" w14:textId="77777777" w:rsidR="00E37DD6" w:rsidRDefault="00E37DD6" w:rsidP="00E37DD6">
      <w:pPr>
        <w:jc w:val="right"/>
        <w:rPr>
          <w:rFonts w:ascii="Arial" w:hAnsi="Arial" w:cs="Arial"/>
          <w:sz w:val="24"/>
          <w:szCs w:val="24"/>
        </w:rPr>
      </w:pPr>
    </w:p>
    <w:p w14:paraId="65B4D988" w14:textId="77777777" w:rsidR="00E37DD6" w:rsidRDefault="00E37DD6" w:rsidP="00E37DD6">
      <w:pPr>
        <w:jc w:val="center"/>
        <w:rPr>
          <w:rFonts w:ascii="Arial" w:hAnsi="Arial" w:cs="Arial"/>
          <w:sz w:val="24"/>
          <w:szCs w:val="24"/>
        </w:rPr>
      </w:pPr>
    </w:p>
    <w:p w14:paraId="660A12DE" w14:textId="77777777" w:rsidR="00E37DD6" w:rsidRDefault="00E37DD6" w:rsidP="00E37DD6">
      <w:pPr>
        <w:jc w:val="center"/>
      </w:pPr>
      <w:r>
        <w:rPr>
          <w:rFonts w:ascii="Arial" w:hAnsi="Arial" w:cs="Arial"/>
          <w:sz w:val="24"/>
          <w:szCs w:val="24"/>
        </w:rPr>
        <w:t>Sorocaba</w:t>
      </w:r>
    </w:p>
    <w:p w14:paraId="2B82AE09" w14:textId="083AC6A3" w:rsidR="00E37DD6" w:rsidRDefault="00E37DD6" w:rsidP="00E37DD6">
      <w:pPr>
        <w:jc w:val="center"/>
      </w:pPr>
      <w:r>
        <w:rPr>
          <w:rFonts w:ascii="Arial" w:hAnsi="Arial" w:cs="Arial"/>
          <w:sz w:val="24"/>
          <w:szCs w:val="24"/>
        </w:rPr>
        <w:t>Março</w:t>
      </w:r>
      <w:r>
        <w:rPr>
          <w:rFonts w:ascii="Arial" w:hAnsi="Arial" w:cs="Arial"/>
          <w:sz w:val="24"/>
          <w:szCs w:val="24"/>
        </w:rPr>
        <w:t>/202</w:t>
      </w:r>
      <w:r>
        <w:rPr>
          <w:rFonts w:ascii="Arial" w:hAnsi="Arial" w:cs="Arial"/>
          <w:sz w:val="24"/>
          <w:szCs w:val="24"/>
        </w:rPr>
        <w:t>2</w:t>
      </w:r>
    </w:p>
    <w:p w14:paraId="59083BE9" w14:textId="51E319DB" w:rsidR="00E37DD6" w:rsidRPr="00E37DD6" w:rsidRDefault="00E37DD6" w:rsidP="00E37DD6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Titillium Web" w:eastAsia="Times New Roman" w:hAnsi="Titillium Web" w:cs="Times New Roman"/>
          <w:color w:val="505050"/>
          <w:kern w:val="36"/>
          <w:sz w:val="48"/>
          <w:szCs w:val="48"/>
          <w:lang w:eastAsia="pt-BR"/>
        </w:rPr>
        <w:br w:type="page"/>
      </w:r>
      <w:r w:rsidRPr="00E37DD6">
        <w:rPr>
          <w:rFonts w:ascii="Arial" w:hAnsi="Arial" w:cs="Arial"/>
          <w:b/>
          <w:bCs/>
          <w:sz w:val="28"/>
          <w:szCs w:val="28"/>
        </w:rPr>
        <w:lastRenderedPageBreak/>
        <w:t>O que é a LGPD?</w:t>
      </w:r>
    </w:p>
    <w:p w14:paraId="2BEF30A3" w14:textId="77777777" w:rsidR="00E37DD6" w:rsidRPr="00E37DD6" w:rsidRDefault="00E37DD6" w:rsidP="00E37DD6">
      <w:pPr>
        <w:jc w:val="both"/>
        <w:rPr>
          <w:rFonts w:ascii="Arial" w:hAnsi="Arial" w:cs="Arial"/>
          <w:sz w:val="24"/>
          <w:szCs w:val="24"/>
        </w:rPr>
      </w:pPr>
      <w:r w:rsidRPr="00E37DD6">
        <w:rPr>
          <w:rFonts w:ascii="Arial" w:hAnsi="Arial" w:cs="Arial"/>
          <w:sz w:val="24"/>
          <w:szCs w:val="24"/>
        </w:rPr>
        <w:t>A </w:t>
      </w:r>
      <w:hyperlink r:id="rId5" w:tgtFrame="_self" w:history="1">
        <w:r w:rsidRPr="00E37DD6">
          <w:rPr>
            <w:rFonts w:ascii="Arial" w:hAnsi="Arial" w:cs="Arial"/>
            <w:sz w:val="24"/>
            <w:szCs w:val="24"/>
          </w:rPr>
          <w:t>Lei Geral de Proteção de Dados</w:t>
        </w:r>
      </w:hyperlink>
      <w:r w:rsidRPr="00E37DD6">
        <w:rPr>
          <w:rFonts w:ascii="Arial" w:hAnsi="Arial" w:cs="Arial"/>
          <w:sz w:val="24"/>
          <w:szCs w:val="24"/>
        </w:rPr>
        <w:t> (13.709/2018) tem como principal objetivo proteger os direitos fundamentais de liberdade e de privacidade e o livre desenvolvimento da personalidade da pessoa natural. Também tem como foco a criação de um cenário de segurança jurídica, com a padronização de regulamentos e práticas para promover a proteção aos dados pessoais de todo cidadão que esteja no Brasil, de acordo com os parâmetros internacionais existentes.</w:t>
      </w:r>
    </w:p>
    <w:p w14:paraId="1229B2A3" w14:textId="77777777" w:rsidR="00E37DD6" w:rsidRPr="00E37DD6" w:rsidRDefault="00E37DD6" w:rsidP="00E37DD6">
      <w:pPr>
        <w:jc w:val="both"/>
        <w:rPr>
          <w:rFonts w:ascii="Arial" w:hAnsi="Arial" w:cs="Arial"/>
          <w:sz w:val="24"/>
          <w:szCs w:val="24"/>
        </w:rPr>
      </w:pPr>
      <w:r w:rsidRPr="00E37DD6">
        <w:rPr>
          <w:rFonts w:ascii="Arial" w:hAnsi="Arial" w:cs="Arial"/>
          <w:sz w:val="24"/>
          <w:szCs w:val="24"/>
        </w:rPr>
        <w:t>A lei define o que são dados pessoais e explica que alguns deles estão sujeitos a cuidados ainda mais específicos, como os dados pessoais sensíveis e dados pessoais sobre crianças e adolescentes. Esclarece ainda que todos os dados tratados, tanto no meio físico quanto no digital, estão sujeitos à regulação. Além disso, a LGPD estabelece que não importa se a sede de uma organização ou o centro de dados dela estão localizados no Brasil ou no exterior: se há o processamento de informações sobre pessoas, brasileiras ou não, que estão no território nacional, a LGPD deve ser observada. A lei autoriza também o compartilhamento de dados pessoais com organismos internacionais e com outros países, desde que observados os requisitos nela estabelecidos. </w:t>
      </w:r>
    </w:p>
    <w:p w14:paraId="64B6CD63" w14:textId="77777777" w:rsidR="00E37DD6" w:rsidRPr="00E37DD6" w:rsidRDefault="00E37DD6" w:rsidP="00E37DD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37DD6">
        <w:rPr>
          <w:rFonts w:ascii="Arial" w:hAnsi="Arial" w:cs="Arial"/>
          <w:b/>
          <w:bCs/>
          <w:sz w:val="28"/>
          <w:szCs w:val="28"/>
        </w:rPr>
        <w:t>Consentimento</w:t>
      </w:r>
    </w:p>
    <w:p w14:paraId="53F23551" w14:textId="77777777" w:rsidR="00E37DD6" w:rsidRPr="00E37DD6" w:rsidRDefault="00E37DD6" w:rsidP="00E37DD6">
      <w:pPr>
        <w:jc w:val="both"/>
        <w:rPr>
          <w:rFonts w:ascii="Arial" w:hAnsi="Arial" w:cs="Arial"/>
          <w:sz w:val="24"/>
          <w:szCs w:val="24"/>
        </w:rPr>
      </w:pPr>
      <w:r w:rsidRPr="00E37DD6">
        <w:rPr>
          <w:rFonts w:ascii="Arial" w:hAnsi="Arial" w:cs="Arial"/>
          <w:sz w:val="24"/>
          <w:szCs w:val="24"/>
        </w:rPr>
        <w:br/>
        <w:t>Na LGPD, o consentimento do titular dos dados é considerado elemento essencial para o tratamento, regra excepcionada nos casos previstos no art. 11, II, da Lei.</w:t>
      </w:r>
    </w:p>
    <w:p w14:paraId="0DF442EA" w14:textId="77777777" w:rsidR="00E37DD6" w:rsidRPr="00E37DD6" w:rsidRDefault="00E37DD6" w:rsidP="00E37DD6">
      <w:pPr>
        <w:jc w:val="both"/>
        <w:rPr>
          <w:rFonts w:ascii="Arial" w:hAnsi="Arial" w:cs="Arial"/>
          <w:sz w:val="24"/>
          <w:szCs w:val="24"/>
        </w:rPr>
      </w:pPr>
      <w:r w:rsidRPr="00E37DD6">
        <w:rPr>
          <w:rFonts w:ascii="Arial" w:hAnsi="Arial" w:cs="Arial"/>
          <w:sz w:val="24"/>
          <w:szCs w:val="24"/>
        </w:rPr>
        <w:t xml:space="preserve">A lei traz várias garantias ao cidadão, como: </w:t>
      </w:r>
      <w:proofErr w:type="spellStart"/>
      <w:r w:rsidRPr="00E37DD6">
        <w:rPr>
          <w:rFonts w:ascii="Arial" w:hAnsi="Arial" w:cs="Arial"/>
          <w:sz w:val="24"/>
          <w:szCs w:val="24"/>
        </w:rPr>
        <w:t>poder</w:t>
      </w:r>
      <w:proofErr w:type="spellEnd"/>
      <w:r w:rsidRPr="00E37DD6">
        <w:rPr>
          <w:rFonts w:ascii="Arial" w:hAnsi="Arial" w:cs="Arial"/>
          <w:sz w:val="24"/>
          <w:szCs w:val="24"/>
        </w:rPr>
        <w:t xml:space="preserve"> solicitar que os seus dados pessoais sejam excluídos; revogar o consentimento; transferir dados para outro fornecedor de serviços, entre outras ações. O tratamento dos dados deve ser feito levando em conta alguns requisitos, como finalidade e necessidade, a serem previamente acertados e informados ao titular. </w:t>
      </w:r>
    </w:p>
    <w:p w14:paraId="6EB7C05B" w14:textId="77777777" w:rsidR="00E37DD6" w:rsidRPr="00E37DD6" w:rsidRDefault="00E37DD6" w:rsidP="00E37DD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37DD6">
        <w:rPr>
          <w:rFonts w:ascii="Arial" w:hAnsi="Arial" w:cs="Arial"/>
          <w:b/>
          <w:bCs/>
          <w:sz w:val="28"/>
          <w:szCs w:val="28"/>
        </w:rPr>
        <w:t>Quem fiscaliza?</w:t>
      </w:r>
    </w:p>
    <w:p w14:paraId="1A5B497D" w14:textId="77777777" w:rsidR="00E37DD6" w:rsidRPr="00E37DD6" w:rsidRDefault="00E37DD6" w:rsidP="00E37DD6">
      <w:pPr>
        <w:jc w:val="both"/>
        <w:rPr>
          <w:rFonts w:ascii="Arial" w:hAnsi="Arial" w:cs="Arial"/>
          <w:sz w:val="24"/>
          <w:szCs w:val="24"/>
        </w:rPr>
      </w:pPr>
      <w:r w:rsidRPr="00E37DD6">
        <w:rPr>
          <w:rFonts w:ascii="Arial" w:hAnsi="Arial" w:cs="Arial"/>
          <w:sz w:val="24"/>
          <w:szCs w:val="24"/>
        </w:rPr>
        <w:br/>
        <w:t>Para fiscalizar e aplicar penalidades pelos descumprimentos da LGPD, o Brasil conta com a </w:t>
      </w:r>
      <w:hyperlink r:id="rId6" w:tgtFrame="_self" w:history="1">
        <w:r w:rsidRPr="00E37DD6">
          <w:rPr>
            <w:rFonts w:ascii="Arial" w:hAnsi="Arial" w:cs="Arial"/>
            <w:sz w:val="24"/>
            <w:szCs w:val="24"/>
          </w:rPr>
          <w:t>Autoridade Nacional de Proteção de Dados Pessoais, a ANPD</w:t>
        </w:r>
      </w:hyperlink>
      <w:r w:rsidRPr="00E37DD6">
        <w:rPr>
          <w:rFonts w:ascii="Arial" w:hAnsi="Arial" w:cs="Arial"/>
          <w:sz w:val="24"/>
          <w:szCs w:val="24"/>
        </w:rPr>
        <w:t>. A instituição terá as tarefas de regular e de orientar, preventivamente, sobre como aplicar a lei. No entanto, não basta a ANPD (</w:t>
      </w:r>
      <w:hyperlink r:id="rId7" w:anchor="art2" w:tgtFrame="_self" w:history="1">
        <w:r w:rsidRPr="00E37DD6">
          <w:rPr>
            <w:rFonts w:ascii="Arial" w:hAnsi="Arial" w:cs="Arial"/>
            <w:sz w:val="24"/>
            <w:szCs w:val="24"/>
          </w:rPr>
          <w:t>Lei nº 13.853/2019</w:t>
        </w:r>
      </w:hyperlink>
      <w:r w:rsidRPr="00E37DD6">
        <w:rPr>
          <w:rFonts w:ascii="Arial" w:hAnsi="Arial" w:cs="Arial"/>
          <w:sz w:val="24"/>
          <w:szCs w:val="24"/>
        </w:rPr>
        <w:t>) e é por isso que a Lei Geral de Proteção de Dados Pessoais também prevê a existência dos agentes de tratamento de dados e estipula suas funções, nas organizações, como: o controlador, que toma as decisões sobre o tratamento; o operador, que realiza o tratamento, em nome do controlador; e o encarregado, que interage com os titulares dos dados pessoais e a autoridade nacional. </w:t>
      </w:r>
    </w:p>
    <w:p w14:paraId="3B1EFF93" w14:textId="77777777" w:rsidR="00E37DD6" w:rsidRPr="00E37DD6" w:rsidRDefault="00E37DD6" w:rsidP="00E37DD6">
      <w:pPr>
        <w:jc w:val="both"/>
        <w:rPr>
          <w:rFonts w:ascii="Arial" w:hAnsi="Arial" w:cs="Arial"/>
          <w:sz w:val="24"/>
          <w:szCs w:val="24"/>
        </w:rPr>
      </w:pPr>
      <w:r w:rsidRPr="00E37DD6">
        <w:rPr>
          <w:rFonts w:ascii="Arial" w:hAnsi="Arial" w:cs="Arial"/>
          <w:sz w:val="24"/>
          <w:szCs w:val="24"/>
        </w:rPr>
        <w:t xml:space="preserve">Com relação à administração de riscos e falhas, o responsável por gerir dados pessoais também deve redigir normas de governança; adotar medidas preventivas de segurança; replicar boas práticas e certificações existentes no </w:t>
      </w:r>
      <w:r w:rsidRPr="00E37DD6">
        <w:rPr>
          <w:rFonts w:ascii="Arial" w:hAnsi="Arial" w:cs="Arial"/>
          <w:sz w:val="24"/>
          <w:szCs w:val="24"/>
        </w:rPr>
        <w:lastRenderedPageBreak/>
        <w:t>mercado; elaborar planos de contingência; fazer auditorias; resolver incidentes com agilidade, com o aviso imediato sobre violações à ANPD e aos indivíduos afetados.</w:t>
      </w:r>
    </w:p>
    <w:p w14:paraId="52A6DF74" w14:textId="77777777" w:rsidR="00D40953" w:rsidRDefault="00E37DD6" w:rsidP="00E37D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7DD6">
        <w:rPr>
          <w:rFonts w:ascii="Arial" w:hAnsi="Arial" w:cs="Arial"/>
          <w:sz w:val="24"/>
          <w:szCs w:val="24"/>
        </w:rPr>
        <w:t>As falhas de segurança podem gerar multas de até 2% do faturamento anual da organização no Brasil – limitado a R$ 50 milhões por infração. A autoridade nacional fixará níveis de penalidade segundo a gravidade da falha e enviará alertas e orientações antes de aplicar sanções às organizações.</w:t>
      </w:r>
    </w:p>
    <w:p w14:paraId="6B21EEA5" w14:textId="77777777" w:rsidR="00D40953" w:rsidRDefault="00D40953" w:rsidP="00E37D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D9073A" w14:textId="77777777" w:rsidR="00D40953" w:rsidRPr="00D40953" w:rsidRDefault="00D40953" w:rsidP="00E37DD6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40953">
        <w:rPr>
          <w:rFonts w:ascii="Arial" w:hAnsi="Arial" w:cs="Arial"/>
          <w:b/>
          <w:bCs/>
          <w:sz w:val="28"/>
          <w:szCs w:val="28"/>
        </w:rPr>
        <w:t xml:space="preserve">CONCLUSÃO </w:t>
      </w:r>
    </w:p>
    <w:p w14:paraId="2220EE94" w14:textId="77777777" w:rsidR="00D40953" w:rsidRDefault="00D40953" w:rsidP="00E37D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2D1701" w14:textId="77777777" w:rsidR="00D40953" w:rsidRDefault="00D40953" w:rsidP="00E37D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Conforme dissertado acima a LGPD tornou-se uma das </w:t>
      </w:r>
      <w:proofErr w:type="spellStart"/>
      <w:r>
        <w:rPr>
          <w:rFonts w:ascii="Arial" w:hAnsi="Arial" w:cs="Arial"/>
          <w:sz w:val="24"/>
          <w:szCs w:val="24"/>
        </w:rPr>
        <w:t>maioires</w:t>
      </w:r>
      <w:proofErr w:type="spellEnd"/>
      <w:r>
        <w:rPr>
          <w:rFonts w:ascii="Arial" w:hAnsi="Arial" w:cs="Arial"/>
          <w:sz w:val="24"/>
          <w:szCs w:val="24"/>
        </w:rPr>
        <w:t xml:space="preserve"> obrigatoriedades para a segurança da informação dos dados de cada usuário dentro de plataformas digitais. Após tantos vazamentos de dados de forma errônea a qual o próprio usuário não teria o controle e a opção de recusa do tratamento dos dados dele dentro das plataformas. </w:t>
      </w:r>
    </w:p>
    <w:p w14:paraId="4F0516AB" w14:textId="77777777" w:rsidR="00D40953" w:rsidRDefault="00D40953" w:rsidP="00E37D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vimos um ponto de esperança em relação aos nossos dados que são compartilhados na web.</w:t>
      </w:r>
    </w:p>
    <w:p w14:paraId="76D03F83" w14:textId="1416F015" w:rsidR="00CD2F23" w:rsidRDefault="00E37DD6" w:rsidP="00E37D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7DD6">
        <w:rPr>
          <w:rFonts w:ascii="Arial" w:hAnsi="Arial" w:cs="Arial"/>
          <w:sz w:val="24"/>
          <w:szCs w:val="24"/>
        </w:rPr>
        <w:br/>
      </w:r>
      <w:r w:rsidRPr="00E37DD6">
        <w:rPr>
          <w:rFonts w:ascii="Arial" w:hAnsi="Arial" w:cs="Arial"/>
          <w:sz w:val="24"/>
          <w:szCs w:val="24"/>
        </w:rPr>
        <w:br/>
      </w:r>
      <w:r w:rsidRPr="00E37DD6">
        <w:rPr>
          <w:rFonts w:ascii="Arial" w:hAnsi="Arial" w:cs="Arial"/>
          <w:sz w:val="24"/>
          <w:szCs w:val="24"/>
        </w:rPr>
        <w:br/>
      </w:r>
      <w:r w:rsidRPr="00E37DD6">
        <w:rPr>
          <w:rFonts w:ascii="Arial" w:hAnsi="Arial" w:cs="Arial"/>
          <w:sz w:val="24"/>
          <w:szCs w:val="24"/>
        </w:rPr>
        <w:br/>
      </w:r>
      <w:r w:rsidRPr="00E37DD6">
        <w:rPr>
          <w:rFonts w:ascii="Arial" w:hAnsi="Arial" w:cs="Arial"/>
          <w:sz w:val="24"/>
          <w:szCs w:val="24"/>
        </w:rPr>
        <w:br/>
      </w:r>
      <w:r w:rsidRPr="00E37DD6">
        <w:rPr>
          <w:rFonts w:ascii="Arial" w:hAnsi="Arial" w:cs="Arial"/>
          <w:sz w:val="24"/>
          <w:szCs w:val="24"/>
        </w:rPr>
        <w:br/>
      </w:r>
    </w:p>
    <w:p w14:paraId="0AADB672" w14:textId="77777777" w:rsidR="00CD2F23" w:rsidRDefault="00CD2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417E484" w14:textId="6F682DB0" w:rsidR="00E37DD6" w:rsidRPr="00CD2F23" w:rsidRDefault="00E37DD6" w:rsidP="00CD2F23">
      <w:pPr>
        <w:rPr>
          <w:rFonts w:ascii="Arial" w:hAnsi="Arial" w:cs="Arial"/>
          <w:sz w:val="24"/>
          <w:szCs w:val="24"/>
        </w:rPr>
      </w:pPr>
      <w:r w:rsidRPr="00E37DD6">
        <w:rPr>
          <w:rFonts w:ascii="Arial" w:hAnsi="Arial" w:cs="Arial"/>
          <w:sz w:val="24"/>
          <w:szCs w:val="24"/>
        </w:rPr>
        <w:lastRenderedPageBreak/>
        <w:br/>
      </w:r>
      <w:r w:rsidRPr="008833EC">
        <w:rPr>
          <w:rFonts w:ascii="Arial" w:hAnsi="Arial" w:cs="Arial"/>
          <w:b/>
          <w:bCs/>
          <w:sz w:val="24"/>
          <w:szCs w:val="24"/>
        </w:rPr>
        <w:t xml:space="preserve">REFERÊNCIAS </w:t>
      </w:r>
    </w:p>
    <w:p w14:paraId="17778B17" w14:textId="2D1A47A8" w:rsidR="00E37DD6" w:rsidRPr="008833EC" w:rsidRDefault="00E37DD6" w:rsidP="00E37DD6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222222"/>
        </w:rPr>
      </w:pPr>
      <w:r w:rsidRPr="008833EC">
        <w:rPr>
          <w:rFonts w:ascii="Arial" w:hAnsi="Arial" w:cs="Arial"/>
          <w:color w:val="222222"/>
        </w:rPr>
        <w:t>ZAMBARDA, Pedro. </w:t>
      </w:r>
      <w:r w:rsidRPr="008833EC">
        <w:rPr>
          <w:rStyle w:val="Forte"/>
          <w:rFonts w:ascii="Arial" w:hAnsi="Arial" w:cs="Arial"/>
          <w:color w:val="222222"/>
        </w:rPr>
        <w:t>‘</w:t>
      </w:r>
      <w:r>
        <w:rPr>
          <w:rStyle w:val="Forte"/>
          <w:rFonts w:ascii="Arial" w:hAnsi="Arial" w:cs="Arial"/>
          <w:color w:val="222222"/>
        </w:rPr>
        <w:t>Lei Geral de Proteção de Dados</w:t>
      </w:r>
      <w:proofErr w:type="gramStart"/>
      <w:r w:rsidRPr="008833EC">
        <w:rPr>
          <w:rStyle w:val="Forte"/>
          <w:rFonts w:ascii="Arial" w:hAnsi="Arial" w:cs="Arial"/>
          <w:color w:val="222222"/>
        </w:rPr>
        <w:t>’:</w:t>
      </w:r>
      <w:r w:rsidRPr="008833EC">
        <w:rPr>
          <w:rFonts w:ascii="Arial" w:hAnsi="Arial" w:cs="Arial"/>
          <w:color w:val="222222"/>
        </w:rPr>
        <w:t>.</w:t>
      </w:r>
      <w:proofErr w:type="gramEnd"/>
      <w:r w:rsidRPr="008833EC">
        <w:rPr>
          <w:rFonts w:ascii="Arial" w:hAnsi="Arial" w:cs="Arial"/>
          <w:color w:val="222222"/>
        </w:rPr>
        <w:t xml:space="preserve"> 2014. Disponível em: </w:t>
      </w:r>
      <w:r w:rsidRPr="00E37DD6">
        <w:rPr>
          <w:rFonts w:ascii="Arial" w:hAnsi="Arial" w:cs="Arial"/>
          <w:color w:val="222222"/>
        </w:rPr>
        <w:t>http://www.mpf.mp.br/servicos/lgpd/o-que-e-a-lgpd/glossario</w:t>
      </w:r>
      <w:r w:rsidRPr="008833EC">
        <w:rPr>
          <w:rFonts w:ascii="Arial" w:hAnsi="Arial" w:cs="Arial"/>
          <w:color w:val="222222"/>
        </w:rPr>
        <w:t xml:space="preserve">. Acesso em: </w:t>
      </w:r>
      <w:r>
        <w:rPr>
          <w:rFonts w:ascii="Arial" w:hAnsi="Arial" w:cs="Arial"/>
          <w:color w:val="222222"/>
        </w:rPr>
        <w:t>10</w:t>
      </w:r>
      <w:r w:rsidRPr="008833EC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mar</w:t>
      </w:r>
      <w:r w:rsidRPr="008833EC">
        <w:rPr>
          <w:rFonts w:ascii="Arial" w:hAnsi="Arial" w:cs="Arial"/>
          <w:color w:val="222222"/>
        </w:rPr>
        <w:t>. 202</w:t>
      </w:r>
      <w:r>
        <w:rPr>
          <w:rFonts w:ascii="Arial" w:hAnsi="Arial" w:cs="Arial"/>
          <w:color w:val="222222"/>
        </w:rPr>
        <w:t>2</w:t>
      </w:r>
      <w:r w:rsidRPr="008833EC">
        <w:rPr>
          <w:rFonts w:ascii="Arial" w:hAnsi="Arial" w:cs="Arial"/>
          <w:color w:val="222222"/>
        </w:rPr>
        <w:t>.</w:t>
      </w:r>
    </w:p>
    <w:p w14:paraId="2F3F88F7" w14:textId="33A68F45" w:rsidR="00E37DD6" w:rsidRPr="00E37DD6" w:rsidRDefault="00E37DD6" w:rsidP="00E37DD6">
      <w:pPr>
        <w:jc w:val="both"/>
        <w:rPr>
          <w:rFonts w:ascii="Arial" w:hAnsi="Arial" w:cs="Arial"/>
          <w:sz w:val="24"/>
          <w:szCs w:val="24"/>
        </w:rPr>
      </w:pPr>
    </w:p>
    <w:p w14:paraId="0A350F99" w14:textId="31956183" w:rsidR="00B7080F" w:rsidRPr="00E37DD6" w:rsidRDefault="00B7080F" w:rsidP="00E37DD6">
      <w:pPr>
        <w:jc w:val="both"/>
        <w:rPr>
          <w:rFonts w:ascii="Arial" w:hAnsi="Arial" w:cs="Arial"/>
          <w:sz w:val="24"/>
          <w:szCs w:val="24"/>
        </w:rPr>
      </w:pPr>
    </w:p>
    <w:p w14:paraId="4ACA9C08" w14:textId="77777777" w:rsidR="00E37DD6" w:rsidRPr="00E37DD6" w:rsidRDefault="00E37DD6" w:rsidP="00E37DD6">
      <w:pPr>
        <w:jc w:val="both"/>
        <w:rPr>
          <w:rFonts w:ascii="Arial" w:hAnsi="Arial" w:cs="Arial"/>
          <w:sz w:val="24"/>
          <w:szCs w:val="24"/>
        </w:rPr>
      </w:pPr>
    </w:p>
    <w:sectPr w:rsidR="00E37DD6" w:rsidRPr="00E37D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D6"/>
    <w:rsid w:val="005B3F69"/>
    <w:rsid w:val="00B7080F"/>
    <w:rsid w:val="00CD2F23"/>
    <w:rsid w:val="00D40953"/>
    <w:rsid w:val="00E3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85B55"/>
  <w15:chartTrackingRefBased/>
  <w15:docId w15:val="{4301AEBC-86DF-474C-A785-02011190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37D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37D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7DD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37DD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37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37DD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37D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8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lanalto.gov.br/ccivil_03/_Ato2019-2022/2019/Lei/L13853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v.br/anpd/pt-br" TargetMode="External"/><Relationship Id="rId5" Type="http://schemas.openxmlformats.org/officeDocument/2006/relationships/hyperlink" Target="http://www.planalto.gov.br/ccivil_03/_ato2015-2018/2018/lei/l13709.htm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667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ELLYS MACHADO</dc:creator>
  <cp:keywords/>
  <dc:description/>
  <cp:lastModifiedBy>IZABELA ELLYS MACHADO</cp:lastModifiedBy>
  <cp:revision>1</cp:revision>
  <dcterms:created xsi:type="dcterms:W3CDTF">2022-03-10T22:47:00Z</dcterms:created>
  <dcterms:modified xsi:type="dcterms:W3CDTF">2022-03-10T23:04:00Z</dcterms:modified>
</cp:coreProperties>
</file>