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Client Questionnaire — Commercial Auto Insurance</w:t>
      </w:r>
    </w:p>
    <w:p>
      <w:pPr>
        <w:pStyle w:val="Heading2"/>
      </w:pPr>
      <w:r>
        <w:t xml:space="preserve">Applicant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Company</w:t>
            </w:r>
          </w:p>
        </w:tc>
        <w:tc>
          <w:p>
            <w:r>
              <w:t xml:space="preserve">ABC Transportation LLC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4100 Freight Way, Dallas, TX 75201</w:t>
            </w:r>
          </w:p>
        </w:tc>
      </w:tr>
      <w:tr>
        <w:tc>
          <w:p>
            <w:r>
              <w:t xml:space="preserve">State</w:t>
            </w:r>
          </w:p>
        </w:tc>
        <w:tc>
          <w:p>
            <w:r>
              <w:t xml:space="preserve">Texas</w:t>
            </w:r>
          </w:p>
        </w:tc>
      </w:tr>
      <w:tr>
        <w:tc>
          <w:p>
            <w:r>
              <w:t xml:space="preserve">States Operated</w:t>
            </w:r>
          </w:p>
        </w:tc>
        <w:tc>
          <w:p>
            <w:r>
              <w:t xml:space="preserve">TX, OK, AR, LA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b/>
          <w:bCs/>
        </w:rPr>
        <w:t xml:space="preserve">Legal Entity: </w:t>
      </w:r>
      <w:r>
        <w:t xml:space="preserve">Limited Liability Company</w:t>
      </w:r>
    </w:p>
    <w:p>
      <w:pPr>
        <w:spacing w:after="120"/>
      </w:pPr>
      <w:r>
        <w:rPr>
          <w:b/>
          <w:bCs/>
        </w:rPr>
        <w:t xml:space="preserve">Years in Business: </w:t>
      </w:r>
      <w:r>
        <w:t xml:space="preserve">11</w:t>
      </w:r>
    </w:p>
    <w:p>
      <w:pPr>
        <w:spacing w:after="120"/>
      </w:pPr>
      <w:r>
        <w:rPr>
          <w:b/>
          <w:bCs/>
        </w:rPr>
        <w:t xml:space="preserve">Annual Revenue: </w:t>
      </w:r>
      <w:r>
        <w:t xml:space="preserve">$5,200,000</w:t>
      </w:r>
    </w:p>
    <w:p>
      <w:pPr>
        <w:spacing w:after="120"/>
      </w:pPr>
      <w:r>
        <w:rPr>
          <w:b/>
          <w:bCs/>
        </w:rPr>
        <w:t xml:space="preserve">Description of Operations: </w:t>
      </w:r>
      <w:r>
        <w:t xml:space="preserve">Long-haul dry van trucking transporting general freight for regional distributors.</w:t>
      </w:r>
    </w:p>
    <w:p>
      <w:pPr>
        <w:pStyle w:val="Heading2"/>
      </w:pPr>
      <w:r>
        <w:t xml:space="preserve">Operations</w:t>
      </w:r>
    </w:p>
    <w:p>
      <w:pPr>
        <w:spacing w:after="120"/>
      </w:pPr>
      <w:r>
        <w:rPr>
          <w:b/>
          <w:bCs/>
        </w:rPr>
        <w:t xml:space="preserve">USDOT Number: </w:t>
      </w:r>
      <w:r>
        <w:t xml:space="preserve">1234567</w:t>
      </w:r>
    </w:p>
    <w:p>
      <w:pPr>
        <w:spacing w:after="120"/>
      </w:pPr>
      <w:r>
        <w:rPr>
          <w:b/>
          <w:bCs/>
        </w:rPr>
        <w:t xml:space="preserve">MC Number: </w:t>
      </w:r>
      <w:r>
        <w:t xml:space="preserve">765432</w:t>
      </w:r>
    </w:p>
    <w:p>
      <w:pPr>
        <w:spacing w:after="120"/>
      </w:pPr>
      <w:r>
        <w:rPr>
          <w:b/>
          <w:bCs/>
        </w:rPr>
        <w:t xml:space="preserve">Number of Power Units: </w:t>
      </w:r>
      <w:r>
        <w:t xml:space="preserve">24</w:t>
      </w:r>
    </w:p>
    <w:p>
      <w:pPr>
        <w:spacing w:after="120"/>
      </w:pPr>
      <w:r>
        <w:rPr>
          <w:b/>
          <w:bCs/>
        </w:rPr>
        <w:t xml:space="preserve">Operating Radius: </w:t>
      </w:r>
      <w:r>
        <w:t xml:space="preserve">500 miles</w:t>
      </w:r>
    </w:p>
    <w:p>
      <w:pPr>
        <w:spacing w:after="120"/>
      </w:pPr>
      <w:r>
        <w:rPr>
          <w:b/>
          <w:bCs/>
        </w:rPr>
        <w:t xml:space="preserve">Commodities Hauled: </w:t>
      </w:r>
      <w:r>
        <w:t xml:space="preserve">General Freight</w:t>
      </w:r>
    </w:p>
    <w:p>
      <w:pPr>
        <w:spacing w:after="120"/>
      </w:pPr>
      <w:r>
        <w:rPr>
          <w:b/>
          <w:bCs/>
        </w:rPr>
        <w:t xml:space="preserve">Telematics: </w:t>
      </w:r>
      <w:r>
        <w:t xml:space="preserve">Yes</w:t>
      </w:r>
    </w:p>
    <w:p>
      <w:pPr>
        <w:spacing w:after="120"/>
      </w:pPr>
      <w:r>
        <w:rPr>
          <w:b/>
          <w:bCs/>
        </w:rPr>
        <w:t xml:space="preserve">Dashcams: </w:t>
      </w:r>
      <w:r>
        <w:t xml:space="preserve">Yes</w:t>
      </w:r>
    </w:p>
    <w:p>
      <w:pPr>
        <w:spacing w:after="120"/>
      </w:pPr>
      <w:r>
        <w:rPr>
          <w:b/>
          <w:bCs/>
        </w:rPr>
        <w:t xml:space="preserve">Number of Drivers: </w:t>
      </w:r>
      <w:r>
        <w:t xml:space="preserve">26</w:t>
      </w:r>
    </w:p>
    <w:p>
      <w:pPr>
        <w:spacing w:after="120"/>
      </w:pPr>
      <w:r>
        <w:rPr>
          <w:b/>
          <w:bCs/>
        </w:rPr>
        <w:t xml:space="preserve">Minimum Driver Age: </w:t>
      </w:r>
      <w:r>
        <w:t xml:space="preserve">23</w:t>
      </w:r>
    </w:p>
    <w:p>
      <w:pPr>
        <w:spacing w:after="120"/>
      </w:pPr>
      <w:r>
        <w:rPr>
          <w:b/>
          <w:bCs/>
        </w:rPr>
        <w:t xml:space="preserve">Minimum Driver Experience (years): </w:t>
      </w:r>
      <w:r>
        <w:t xml:space="preserve">2</w:t>
      </w:r>
    </w:p>
    <w:p>
      <w:pPr>
        <w:pStyle w:val="Heading2"/>
        <w:spacing w:before="200"/>
      </w:pPr>
      <w:r>
        <w:t xml:space="preserve">Coverage</w:t>
      </w:r>
    </w:p>
    <w:p>
      <w:pPr>
        <w:spacing w:after="120"/>
      </w:pPr>
      <w:r>
        <w:rPr>
          <w:b/>
          <w:bCs/>
        </w:rPr>
        <w:t xml:space="preserve">Desired Coverage: </w:t>
      </w:r>
      <w:r>
        <w:t xml:space="preserve">Auto Liability, Cargo, Physical Damage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2026-08-08T13:58:25.354Z</dcterms:created>
  <dcterms:modified xsi:type="dcterms:W3CDTF">2026-08-08T13:58:25.354Z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