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15E" w:rsidRDefault="002E115E" w:rsidP="002E115E">
      <w:pPr>
        <w:jc w:val="center"/>
        <w:rPr>
          <w:rStyle w:val="agcmg"/>
          <w:sz w:val="28"/>
          <w:szCs w:val="28"/>
        </w:rPr>
      </w:pPr>
      <w:r w:rsidRPr="002E115E">
        <w:rPr>
          <w:rStyle w:val="agcmg"/>
          <w:sz w:val="28"/>
          <w:szCs w:val="28"/>
        </w:rPr>
        <w:t>IZADORA DE AMORIM - 4º SEMESTRE ADS NOTURNO FATEC FRANCA</w:t>
      </w:r>
    </w:p>
    <w:p w:rsidR="002E115E" w:rsidRPr="002E115E" w:rsidRDefault="002E115E" w:rsidP="002E115E">
      <w:pPr>
        <w:jc w:val="center"/>
        <w:rPr>
          <w:rStyle w:val="agcmg"/>
          <w:sz w:val="28"/>
          <w:szCs w:val="28"/>
        </w:rPr>
      </w:pPr>
    </w:p>
    <w:p w:rsidR="002E115E" w:rsidRPr="002E115E" w:rsidRDefault="00687FBB" w:rsidP="002E115E">
      <w:pPr>
        <w:jc w:val="center"/>
        <w:rPr>
          <w:rStyle w:val="agcmg"/>
          <w:b/>
          <w:sz w:val="28"/>
          <w:szCs w:val="28"/>
        </w:rPr>
      </w:pPr>
      <w:proofErr w:type="spellStart"/>
      <w:r>
        <w:rPr>
          <w:rStyle w:val="agcmg"/>
          <w:b/>
          <w:sz w:val="28"/>
          <w:szCs w:val="28"/>
        </w:rPr>
        <w:t>SmartNutri</w:t>
      </w:r>
      <w:proofErr w:type="spellEnd"/>
      <w:r>
        <w:rPr>
          <w:rStyle w:val="agcmg"/>
          <w:b/>
          <w:sz w:val="28"/>
          <w:szCs w:val="28"/>
        </w:rPr>
        <w:t xml:space="preserve"> - </w:t>
      </w:r>
      <w:r w:rsidR="002E115E" w:rsidRPr="002E115E">
        <w:rPr>
          <w:rStyle w:val="agcmg"/>
          <w:b/>
          <w:sz w:val="28"/>
          <w:szCs w:val="28"/>
        </w:rPr>
        <w:t>APLICAÇÃO PARA GESTÃO DE PACIENTES DE NUTRICIONISTAS</w:t>
      </w:r>
    </w:p>
    <w:p w:rsidR="002E115E" w:rsidRDefault="002E115E"/>
    <w:p w:rsidR="002E115E" w:rsidRPr="002E115E" w:rsidRDefault="002E115E">
      <w:pPr>
        <w:rPr>
          <w:b/>
        </w:rPr>
      </w:pPr>
      <w:r w:rsidRPr="002E115E">
        <w:rPr>
          <w:b/>
        </w:rPr>
        <w:t>Forças (</w:t>
      </w:r>
      <w:proofErr w:type="spellStart"/>
      <w:r w:rsidRPr="002E115E">
        <w:rPr>
          <w:b/>
        </w:rPr>
        <w:t>Strenghts</w:t>
      </w:r>
      <w:proofErr w:type="spellEnd"/>
      <w:r w:rsidRPr="002E115E">
        <w:rPr>
          <w:b/>
        </w:rPr>
        <w:t xml:space="preserve">): </w:t>
      </w:r>
    </w:p>
    <w:p w:rsidR="002E115E" w:rsidRDefault="002E115E">
      <w:r>
        <w:t xml:space="preserve">• Foco no profissional de nutrição: Funcionalidades voltadas para a gestão de pacientes, planos alimentares e acompanhamento. </w:t>
      </w:r>
    </w:p>
    <w:p w:rsidR="002E115E" w:rsidRDefault="002E115E">
      <w:r>
        <w:t xml:space="preserve">• Interface intuitiva: </w:t>
      </w:r>
      <w:r w:rsidR="007A7323">
        <w:t>Aplicação pensada</w:t>
      </w:r>
      <w:r>
        <w:t xml:space="preserve"> em usabilidade, facilitando o aprendizado do profissional. </w:t>
      </w:r>
    </w:p>
    <w:p w:rsidR="002E115E" w:rsidRDefault="002E115E">
      <w:r>
        <w:t xml:space="preserve">• Informações centralizadas: Histórico clínico, dados e planos alimentares em um só lugar. </w:t>
      </w:r>
    </w:p>
    <w:p w:rsidR="002E115E" w:rsidRDefault="002E115E">
      <w:r>
        <w:t xml:space="preserve">• Escalabilidade: Possibilidade de integrar profissionais e pacientes na mesma plataforma. </w:t>
      </w:r>
    </w:p>
    <w:p w:rsidR="002E115E" w:rsidRDefault="002E115E">
      <w:r>
        <w:t xml:space="preserve">• Segurança: Preocupação com confidencialidade médico-paciente e proteção de dados sensíveis. </w:t>
      </w:r>
    </w:p>
    <w:p w:rsidR="002E115E" w:rsidRDefault="002E115E">
      <w:r>
        <w:t xml:space="preserve">• Inovação: Digitalização de processos feitos em papéis, planilhas. </w:t>
      </w:r>
    </w:p>
    <w:p w:rsidR="002E115E" w:rsidRDefault="002E115E"/>
    <w:p w:rsidR="002E115E" w:rsidRPr="002E115E" w:rsidRDefault="002E115E">
      <w:pPr>
        <w:rPr>
          <w:b/>
        </w:rPr>
      </w:pPr>
      <w:r w:rsidRPr="002E115E">
        <w:rPr>
          <w:b/>
        </w:rPr>
        <w:t>Fraquezas (</w:t>
      </w:r>
      <w:proofErr w:type="spellStart"/>
      <w:r w:rsidRPr="002E115E">
        <w:rPr>
          <w:b/>
        </w:rPr>
        <w:t>Weaknesses</w:t>
      </w:r>
      <w:proofErr w:type="spellEnd"/>
      <w:r w:rsidRPr="002E115E">
        <w:rPr>
          <w:b/>
        </w:rPr>
        <w:t xml:space="preserve">): </w:t>
      </w:r>
    </w:p>
    <w:p w:rsidR="002E115E" w:rsidRDefault="002E115E">
      <w:r>
        <w:t xml:space="preserve">• Dependência de Internet: Pode </w:t>
      </w:r>
      <w:r w:rsidR="007A7323">
        <w:t>limitar o uso em locais com pouca conectividade.</w:t>
      </w:r>
    </w:p>
    <w:p w:rsidR="007A7323" w:rsidRDefault="007A7323">
      <w:r>
        <w:t xml:space="preserve">•Concorrência direta: Sistemas já consolidados contando com as mesmas funcionalidades. </w:t>
      </w:r>
    </w:p>
    <w:p w:rsidR="007A7323" w:rsidRDefault="007A7323">
      <w:r>
        <w:t xml:space="preserve">• Curva de aprendizado: Alguns profissionais podem ter resistência em adotar novas tecnologias. </w:t>
      </w:r>
    </w:p>
    <w:p w:rsidR="007A7323" w:rsidRDefault="007A7323">
      <w:r>
        <w:t xml:space="preserve">• Foco reduzido: Tendo foco apenas no profissional, deixando de fora a visão do paciente. </w:t>
      </w:r>
    </w:p>
    <w:p w:rsidR="00687FBB" w:rsidRDefault="00687FBB"/>
    <w:p w:rsidR="00687FBB" w:rsidRPr="000A16BE" w:rsidRDefault="00687FBB">
      <w:pPr>
        <w:rPr>
          <w:b/>
        </w:rPr>
      </w:pPr>
      <w:r w:rsidRPr="000A16BE">
        <w:rPr>
          <w:b/>
        </w:rPr>
        <w:t>Oportunidades (</w:t>
      </w:r>
      <w:proofErr w:type="spellStart"/>
      <w:r w:rsidRPr="000A16BE">
        <w:rPr>
          <w:b/>
        </w:rPr>
        <w:t>Opportunities</w:t>
      </w:r>
      <w:proofErr w:type="spellEnd"/>
      <w:r w:rsidRPr="000A16BE">
        <w:rPr>
          <w:b/>
        </w:rPr>
        <w:t xml:space="preserve">): </w:t>
      </w:r>
    </w:p>
    <w:p w:rsidR="00687FBB" w:rsidRDefault="00687FBB">
      <w:r>
        <w:t xml:space="preserve">• Crescimento do mercado digital de saúde: aumento do uso de aplicativos visando maior divulgação e acesso à saúde nutricional no Brasil. </w:t>
      </w:r>
    </w:p>
    <w:p w:rsidR="00687FBB" w:rsidRDefault="00687FBB">
      <w:r>
        <w:t xml:space="preserve">• Demanda por praticidade: Profissionais que buscam ferramentas que otimizam tempo e aumentam a eficiência. </w:t>
      </w:r>
    </w:p>
    <w:p w:rsidR="00687FBB" w:rsidRDefault="00687FBB">
      <w:r>
        <w:t xml:space="preserve">• Integração com </w:t>
      </w:r>
      <w:proofErr w:type="spellStart"/>
      <w:r>
        <w:t>wearables</w:t>
      </w:r>
      <w:proofErr w:type="spellEnd"/>
      <w:r>
        <w:t xml:space="preserve"> e apps: sincronização com </w:t>
      </w:r>
      <w:proofErr w:type="spellStart"/>
      <w:r>
        <w:t>smartwatches</w:t>
      </w:r>
      <w:proofErr w:type="spellEnd"/>
      <w:r>
        <w:t xml:space="preserve">, apps de contagem de calorias e monitores de treino. </w:t>
      </w:r>
    </w:p>
    <w:p w:rsidR="00687FBB" w:rsidRDefault="00687FBB"/>
    <w:p w:rsidR="000A16BE" w:rsidRDefault="000A16BE">
      <w:pPr>
        <w:rPr>
          <w:b/>
        </w:rPr>
      </w:pPr>
      <w:r w:rsidRPr="000A16BE">
        <w:rPr>
          <w:b/>
        </w:rPr>
        <w:t>Ameaças (</w:t>
      </w:r>
      <w:proofErr w:type="spellStart"/>
      <w:r w:rsidRPr="000A16BE">
        <w:rPr>
          <w:b/>
        </w:rPr>
        <w:t>Threats</w:t>
      </w:r>
      <w:proofErr w:type="spellEnd"/>
      <w:r w:rsidRPr="000A16BE">
        <w:rPr>
          <w:b/>
        </w:rPr>
        <w:t xml:space="preserve">): </w:t>
      </w:r>
    </w:p>
    <w:p w:rsidR="000A16BE" w:rsidRDefault="000A16BE">
      <w:r>
        <w:rPr>
          <w:b/>
        </w:rPr>
        <w:t xml:space="preserve">• </w:t>
      </w:r>
      <w:r>
        <w:t xml:space="preserve">Concorrência consolidada no mercado: há existência de outros aplicativos pode dificultar a difundir a aplicação. </w:t>
      </w:r>
    </w:p>
    <w:p w:rsidR="000A16BE" w:rsidRDefault="000A16BE">
      <w:r>
        <w:lastRenderedPageBreak/>
        <w:t xml:space="preserve">• Mudanças regulatórias: Necessidade de estar sempre atualizado e adequados às leis. </w:t>
      </w:r>
    </w:p>
    <w:p w:rsidR="000A16BE" w:rsidRDefault="000A16BE">
      <w:r>
        <w:t xml:space="preserve"> </w:t>
      </w:r>
      <w:r>
        <w:t>•</w:t>
      </w:r>
      <w:r>
        <w:t xml:space="preserve"> Rapidez da inovação: Perigo de a aplicação ficar obsoleta se não for constantemente atualizada. </w:t>
      </w:r>
    </w:p>
    <w:p w:rsidR="000A16BE" w:rsidRDefault="000A16BE">
      <w:r>
        <w:t>•</w:t>
      </w:r>
      <w:r>
        <w:t xml:space="preserve"> Restrição de integrações: Dificuldade de se integrar com outros sistemas, balanças e outros aplicativos. </w:t>
      </w:r>
    </w:p>
    <w:p w:rsidR="000A16BE" w:rsidRPr="000A16BE" w:rsidRDefault="000A16BE">
      <w:bookmarkStart w:id="0" w:name="_GoBack"/>
      <w:bookmarkEnd w:id="0"/>
    </w:p>
    <w:p w:rsidR="000A16BE" w:rsidRDefault="000A16BE"/>
    <w:p w:rsidR="00687FBB" w:rsidRDefault="00687FBB"/>
    <w:sectPr w:rsidR="00687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5E"/>
    <w:rsid w:val="000A16BE"/>
    <w:rsid w:val="002E115E"/>
    <w:rsid w:val="00687FBB"/>
    <w:rsid w:val="007A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7D3"/>
  <w15:chartTrackingRefBased/>
  <w15:docId w15:val="{ECDECEB3-893E-48B9-B85B-54E96AFF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gcmg">
    <w:name w:val="a_gcmg"/>
    <w:basedOn w:val="Fontepargpadro"/>
    <w:rsid w:val="002E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IZADORA DE AMORIM</dc:creator>
  <cp:keywords/>
  <dc:description/>
  <cp:lastModifiedBy>IZADORA DE AMORIM</cp:lastModifiedBy>
  <cp:revision>1</cp:revision>
  <dcterms:created xsi:type="dcterms:W3CDTF">2025-08-25T23:11:00Z</dcterms:created>
  <dcterms:modified xsi:type="dcterms:W3CDTF">2025-08-26T00:22:00Z</dcterms:modified>
</cp:coreProperties>
</file>