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Aula 00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Configuração do ambiente (anaconda e jupyter notebook)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Introdução a Python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Hands-On Machine Learning with Scikit-Learn, Keras, and Tensorflow: Concepts, Tools, and Techniques to Build Intelligent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Aula 01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hyperlink r:id="rId6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Medium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Lambda Functions with Practical Examples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rtl w:val="0"/>
          </w:rPr>
          <w:t xml:space="preserve">https://towardsdatascience.com/lambda-functions-with-practical-examples-in-python-45934f3653a8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https://medium.com/data-hackers/uma-introdu%C3%A7%C3%A3o-simples-ao-pandas-1e15eea37fa1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Aula 02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https://pandas.pydata.org/pandas-docs/stable/getting_started/tutorials.html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GitHub - jvns/pandas-cookbook: Recipes for using Python's pandas library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rtl w:val="0"/>
          </w:rPr>
          <w:t xml:space="preserve">https://github.com/jvns/pandas-cookbook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Aula 03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Insight Lab.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data-science-cookbook/_Aula Data Science - 05 - Regressão Linear Simples.pdf at master · InsightLab/data-science-cookbook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https://github.com/InsightLab/data-science-cookbook/blob/master/2019/05-linear-regression/_Aula%20Data%20Science%20-%2005%20-%20Regress%C3%A3o%20Linear%20Simples.pdf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Documentação Scikit Learning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rtl w:val="0"/>
          </w:rPr>
          <w:t xml:space="preserve">https://scikit-learn.org/stable/modules/generated/sklearn.linear_model.LinearRegression.html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Introdução a validação cruzada: K-Fold</w:t>
      </w:r>
    </w:p>
    <w:p w:rsidR="00000000" w:rsidDel="00000000" w:rsidP="00000000" w:rsidRDefault="00000000" w:rsidRPr="00000000" w14:paraId="0000001E">
      <w:pPr>
        <w:spacing w:line="315" w:lineRule="auto"/>
        <w:rPr>
          <w:b w:val="1"/>
          <w:color w:val="222222"/>
          <w:sz w:val="24"/>
          <w:szCs w:val="24"/>
          <w:highlight w:val="whit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https://drigols.medium.com/introdu%C3%A7%C3%A3o-a-valida%C3%A7%C3%A3o-cruzada-k-fold-2a6bced32a90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15" w:lineRule="auto"/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15" w:lineRule="auto"/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15" w:lineRule="auto"/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0" w:line="315" w:lineRule="auto"/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Decomposição de polarização-variância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0" w:line="315" w:lineRule="auto"/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http://rasbt.github.io/mlxtend/user_guide/evaluate/bias_variance_decomp/</w:t>
      </w:r>
    </w:p>
    <w:p w:rsidR="00000000" w:rsidDel="00000000" w:rsidP="00000000" w:rsidRDefault="00000000" w:rsidRPr="00000000" w14:paraId="00000024">
      <w:pPr>
        <w:spacing w:line="315" w:lineRule="auto"/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Aula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Metodologia para análise de desempenho de simulações de sistemas convectivos na região metropolitana de São Paulo com o modelo ARPS: sensibilidade a variações com os esquemas de advecção e assimilação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rtl w:val="0"/>
          </w:rPr>
          <w:t xml:space="preserve">https://www.scielo.br/j/rbmet/a/RYYKg5VtRXXpSc9q3DRKPns/?lang=pt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Regressão Logística: Conceitos Essenciais e Modelo - ESTATSITE.COM.BR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rtl w:val="0"/>
          </w:rPr>
          <w:t xml:space="preserve">https://estatsite.com.br/2018/08/29/regressao-logistica-conceitos-e-formula/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Regressão Logística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O método estatístico mais utilizado para modelar variáveis categóricas.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Regressão Logística (matheusfacure.github.io)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Aula 05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API Reference — scikit-learn 0.24.2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range() vs xrange() | Python Help (wordpress.com)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Qual a melhor métrica para avaliar os modelos de Machine Learning? – FLAI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Naive Bayes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cikit-learn.org/stable/modules/generated/sklearn.linear_model.LinearRegression.html" TargetMode="External"/><Relationship Id="rId10" Type="http://schemas.openxmlformats.org/officeDocument/2006/relationships/hyperlink" Target="https://github.com/InsightLab/data-science-cookbook/blob/master/2019/05-linear-regression/_Aula%20Data%20Science%20-%2005%20-%20Regress%C3%A3o%20Linear%20Simples.pdf" TargetMode="External"/><Relationship Id="rId13" Type="http://schemas.openxmlformats.org/officeDocument/2006/relationships/hyperlink" Target="https://www.scielo.br/j/rbmet/a/RYYKg5VtRXXpSc9q3DRKPns/?lang=pt" TargetMode="External"/><Relationship Id="rId12" Type="http://schemas.openxmlformats.org/officeDocument/2006/relationships/hyperlink" Target="https://drigols.medium.com/introdu%C3%A7%C3%A3o-a-valida%C3%A7%C3%A3o-cruzada-k-fold-2a6bced32a9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vns/pandas-cookbook" TargetMode="External"/><Relationship Id="rId15" Type="http://schemas.openxmlformats.org/officeDocument/2006/relationships/hyperlink" Target="https://matheusfacure.github.io/2017/02/25/regr-log/" TargetMode="External"/><Relationship Id="rId14" Type="http://schemas.openxmlformats.org/officeDocument/2006/relationships/hyperlink" Target="https://estatsite.com.br/2018/08/29/regressao-logistica-conceitos-e-formula/" TargetMode="External"/><Relationship Id="rId17" Type="http://schemas.openxmlformats.org/officeDocument/2006/relationships/hyperlink" Target="https://pythonhelp.wordpress.com/2011/10/05/range-vs-xrange/" TargetMode="External"/><Relationship Id="rId16" Type="http://schemas.openxmlformats.org/officeDocument/2006/relationships/hyperlink" Target="https://scikit-learn.org/stable/modules/classes.html#sklearn-metrics-metrics" TargetMode="External"/><Relationship Id="rId5" Type="http://schemas.openxmlformats.org/officeDocument/2006/relationships/styles" Target="styles.xml"/><Relationship Id="rId6" Type="http://schemas.openxmlformats.org/officeDocument/2006/relationships/hyperlink" Target="https://towardsdatascience.com/lambda-functions-with-practical-examples-in-python-45934f3653a8" TargetMode="External"/><Relationship Id="rId18" Type="http://schemas.openxmlformats.org/officeDocument/2006/relationships/hyperlink" Target="https://www.flai.com.br/juscudilio/qual-a-melhor-metrica-para-avaliar-os-modelos-de-machine-learning/" TargetMode="External"/><Relationship Id="rId7" Type="http://schemas.openxmlformats.org/officeDocument/2006/relationships/hyperlink" Target="https://towardsdatascience.com/lambda-functions-with-practical-examples-in-python-45934f3653a8" TargetMode="External"/><Relationship Id="rId8" Type="http://schemas.openxmlformats.org/officeDocument/2006/relationships/hyperlink" Target="https://medium.com/data-hackers/uma-introdu%C3%A7%C3%A3o-simples-ao-pandas-1e15eea37fa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