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3A72" w14:textId="1C749522" w:rsidR="003C06A1" w:rsidRPr="003C06A1" w:rsidRDefault="003C06A1" w:rsidP="003C06A1">
      <w:pPr>
        <w:ind w:left="720" w:hanging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3C06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3C06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Nghiên</w:t>
      </w:r>
      <w:proofErr w:type="spellEnd"/>
      <w:r w:rsidRPr="003C06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Cứu</w:t>
      </w:r>
      <w:proofErr w:type="spellEnd"/>
      <w:r w:rsidRPr="003C06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3C06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3C06A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6A1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3F89ED6D" w14:textId="1750743F" w:rsidR="003C06A1" w:rsidRPr="003C06A1" w:rsidRDefault="003C06A1" w:rsidP="003C06A1">
      <w:pPr>
        <w:ind w:left="720" w:hanging="36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C06A1">
        <w:rPr>
          <w:rFonts w:ascii="Times New Roman" w:hAnsi="Times New Roman" w:cs="Times New Roman"/>
          <w:b/>
          <w:sz w:val="26"/>
          <w:szCs w:val="26"/>
          <w:lang w:val="vi-VN"/>
        </w:rPr>
        <w:t>(bài báo tiếng Anh)</w:t>
      </w:r>
    </w:p>
    <w:p w14:paraId="4657DCBE" w14:textId="0DBCFBA1" w:rsidR="009B20CC" w:rsidRPr="009B20CC" w:rsidRDefault="009B20CC" w:rsidP="009B2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Phương pháp thu thập thông tin</w:t>
      </w:r>
    </w:p>
    <w:p w14:paraId="33BC4143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Dẫn chứng số liệu từ các quảng cáo trực tuyến, tạp chí, tờ báo, hiệp hội, nghiên cứu khác nhau,...</w:t>
      </w:r>
    </w:p>
    <w:p w14:paraId="58207D48" w14:textId="4016C5AA" w:rsidR="009B20CC" w:rsidRPr="009B20CC" w:rsidRDefault="009B20CC" w:rsidP="009B2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Phương pháp phân tích và tổng hợp</w:t>
      </w:r>
    </w:p>
    <w:p w14:paraId="71731A1B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Trong phần </w:t>
      </w:r>
      <w:r w:rsidRPr="009B20CC">
        <w:rPr>
          <w:rFonts w:ascii="Times New Roman" w:hAnsi="Times New Roman" w:cs="Times New Roman"/>
          <w:i/>
          <w:sz w:val="24"/>
          <w:szCs w:val="24"/>
          <w:lang w:val="vi-VN"/>
        </w:rPr>
        <w:t>Introduction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Internet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 để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tuyến</w:t>
      </w:r>
      <w:proofErr w:type="spellEnd"/>
    </w:p>
    <w:p w14:paraId="67BD6DAD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Trong phần </w:t>
      </w:r>
      <w:r w:rsidRPr="009B20CC">
        <w:rPr>
          <w:rFonts w:ascii="Times New Roman" w:hAnsi="Times New Roman" w:cs="Times New Roman"/>
          <w:i/>
          <w:sz w:val="24"/>
          <w:szCs w:val="24"/>
        </w:rPr>
        <w:t>Background to female role stereotypes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phâ</w:t>
      </w:r>
      <w:bookmarkStart w:id="0" w:name="_GoBack"/>
      <w:bookmarkEnd w:id="0"/>
      <w:r w:rsidRPr="009B20C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miêu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>.</w:t>
      </w:r>
    </w:p>
    <w:p w14:paraId="69256707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5AEE67EF" w14:textId="77777777" w:rsidR="009B20CC" w:rsidRPr="009B20CC" w:rsidRDefault="009B20CC" w:rsidP="009B2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Phương pháp phân tích tổng kết kinh nghiệm </w:t>
      </w:r>
    </w:p>
    <w:p w14:paraId="0716275A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Đề</w:t>
      </w:r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9B20CC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9B20CC">
        <w:rPr>
          <w:rFonts w:ascii="Times New Roman" w:hAnsi="Times New Roman" w:cs="Times New Roman"/>
          <w:i/>
          <w:sz w:val="24"/>
          <w:szCs w:val="24"/>
        </w:rPr>
        <w:t>Types of female role portrayals: first research objective</w:t>
      </w:r>
      <w:r w:rsidRPr="009B20CC">
        <w:rPr>
          <w:rFonts w:ascii="Times New Roman" w:hAnsi="Times New Roman" w:cs="Times New Roman"/>
          <w:i/>
          <w:sz w:val="24"/>
          <w:szCs w:val="24"/>
          <w:lang w:val="vi-VN"/>
        </w:rPr>
        <w:t xml:space="preserve">, </w:t>
      </w:r>
      <w:r w:rsidRPr="009B20CC">
        <w:rPr>
          <w:rFonts w:ascii="Times New Roman" w:hAnsi="Times New Roman" w:cs="Times New Roman"/>
          <w:i/>
          <w:sz w:val="24"/>
          <w:szCs w:val="24"/>
        </w:rPr>
        <w:t>Female role portrayals across web audiences: second research objective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9B20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rút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>.</w:t>
      </w:r>
    </w:p>
    <w:p w14:paraId="77F04DE8" w14:textId="77777777" w:rsidR="009B20CC" w:rsidRPr="009B20CC" w:rsidRDefault="009B20CC" w:rsidP="009B20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Phương pháp phân loại và hệ thống hóa</w:t>
      </w:r>
    </w:p>
    <w:p w14:paraId="58E9AF8C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Trong phần </w:t>
      </w:r>
      <w:r w:rsidRPr="009B20CC">
        <w:rPr>
          <w:rFonts w:ascii="Times New Roman" w:hAnsi="Times New Roman" w:cs="Times New Roman"/>
          <w:i/>
          <w:sz w:val="24"/>
          <w:szCs w:val="24"/>
        </w:rPr>
        <w:t>Background to female role stereotypes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>.</w:t>
      </w:r>
    </w:p>
    <w:p w14:paraId="180067DA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Trong phần </w:t>
      </w:r>
      <w:r w:rsidRPr="009B20CC">
        <w:rPr>
          <w:rFonts w:ascii="Times New Roman" w:hAnsi="Times New Roman" w:cs="Times New Roman"/>
          <w:i/>
          <w:sz w:val="24"/>
          <w:szCs w:val="24"/>
        </w:rPr>
        <w:t>Methodology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600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web page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>vai trò của phụ nữ</w:t>
      </w:r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0CC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9B20C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629CCF70" w14:textId="77777777" w:rsidR="009B20CC" w:rsidRPr="009B20CC" w:rsidRDefault="009B20CC" w:rsidP="009B2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3AF5BD4C" w14:textId="77777777" w:rsidR="009B20CC" w:rsidRPr="009B20CC" w:rsidRDefault="009B20CC" w:rsidP="00EE7ABB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4B5200BE" w14:textId="77777777" w:rsidR="009B20CC" w:rsidRPr="009B20CC" w:rsidRDefault="009B20CC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sz w:val="24"/>
          <w:szCs w:val="24"/>
          <w:lang w:val="vi-VN"/>
        </w:rPr>
        <w:br w:type="page"/>
      </w:r>
    </w:p>
    <w:p w14:paraId="322A8408" w14:textId="389F1E16" w:rsidR="005A4D66" w:rsidRPr="009B20CC" w:rsidRDefault="005A4D66" w:rsidP="00EE7ABB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PHÂN LOẠI 72</w:t>
      </w:r>
    </w:p>
    <w:p w14:paraId="2417FFEC" w14:textId="77777777" w:rsidR="00A20F5C" w:rsidRPr="009B20CC" w:rsidRDefault="00A20F5C" w:rsidP="00EE7ABB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i/>
          <w:sz w:val="24"/>
          <w:szCs w:val="24"/>
          <w:lang w:val="vi-VN"/>
        </w:rPr>
        <w:t>Theo lý thuyết thông tin</w:t>
      </w:r>
    </w:p>
    <w:p w14:paraId="47C1D27B" w14:textId="77777777" w:rsidR="00A20F5C" w:rsidRPr="00147D10" w:rsidRDefault="00A20F5C" w:rsidP="00A20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Thu thập thông tin</w:t>
      </w:r>
    </w:p>
    <w:p w14:paraId="71B4990A" w14:textId="77777777" w:rsidR="00A20F5C" w:rsidRPr="00147D10" w:rsidRDefault="00A20F5C" w:rsidP="00A20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Xử lý thông tin</w:t>
      </w:r>
    </w:p>
    <w:p w14:paraId="3860051A" w14:textId="77777777" w:rsidR="00A20F5C" w:rsidRPr="00147D10" w:rsidRDefault="00A20F5C" w:rsidP="00A20F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Trình bày thông tin</w:t>
      </w:r>
    </w:p>
    <w:p w14:paraId="56B082A5" w14:textId="77777777" w:rsidR="00A20F5C" w:rsidRPr="009B20CC" w:rsidRDefault="00A20F5C" w:rsidP="00EE7ABB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i/>
          <w:sz w:val="24"/>
          <w:szCs w:val="24"/>
          <w:lang w:val="vi-VN"/>
        </w:rPr>
        <w:t>Trình độ nhận thức</w:t>
      </w:r>
    </w:p>
    <w:p w14:paraId="4C90E9BA" w14:textId="77777777" w:rsidR="005A4D66" w:rsidRPr="00147D10" w:rsidRDefault="00491679" w:rsidP="00A20F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Nghiên cứu lý thuyết</w:t>
      </w:r>
    </w:p>
    <w:p w14:paraId="6E637316" w14:textId="77777777" w:rsidR="00491679" w:rsidRPr="00147D10" w:rsidRDefault="00491679" w:rsidP="00EE7A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Nghiên cứu thực tiễn</w:t>
      </w:r>
    </w:p>
    <w:p w14:paraId="7843101F" w14:textId="77777777" w:rsidR="00A20F5C" w:rsidRPr="009B20CC" w:rsidRDefault="00A20F5C" w:rsidP="00EE7ABB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i/>
          <w:sz w:val="24"/>
          <w:szCs w:val="24"/>
          <w:lang w:val="vi-VN"/>
        </w:rPr>
        <w:t>Logic của nghiên cứu khoa học</w:t>
      </w:r>
    </w:p>
    <w:p w14:paraId="3FCE5C4A" w14:textId="77777777" w:rsidR="00491679" w:rsidRPr="00147D10" w:rsidRDefault="00491679" w:rsidP="00A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Lập kết hoạch nghiên cứu</w:t>
      </w:r>
    </w:p>
    <w:p w14:paraId="6AB7536E" w14:textId="77777777" w:rsidR="00491679" w:rsidRPr="00147D10" w:rsidRDefault="00491679" w:rsidP="00A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Tổ chức nghiên cứu</w:t>
      </w:r>
    </w:p>
    <w:p w14:paraId="160886EB" w14:textId="77777777" w:rsidR="00491679" w:rsidRPr="00147D10" w:rsidRDefault="00491679" w:rsidP="00A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Thu thập thông tin</w:t>
      </w:r>
    </w:p>
    <w:p w14:paraId="602CA4AF" w14:textId="77777777" w:rsidR="00491679" w:rsidRPr="00147D10" w:rsidRDefault="00491679" w:rsidP="00A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Xử lý số liệu</w:t>
      </w:r>
    </w:p>
    <w:p w14:paraId="2BB6BA12" w14:textId="77777777" w:rsidR="00491679" w:rsidRPr="00147D10" w:rsidRDefault="00491679" w:rsidP="00A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Lý giải các số liệu</w:t>
      </w:r>
    </w:p>
    <w:p w14:paraId="1C0D1EFB" w14:textId="77777777" w:rsidR="00491679" w:rsidRPr="00147D10" w:rsidRDefault="00491679" w:rsidP="00A20F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Kiểm tra trong thực tiễn</w:t>
      </w:r>
    </w:p>
    <w:p w14:paraId="0D21532A" w14:textId="53B15CBC" w:rsidR="00A20F5C" w:rsidRPr="00147D10" w:rsidRDefault="00491679" w:rsidP="00EE7A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147D10">
        <w:rPr>
          <w:rFonts w:ascii="Times New Roman" w:hAnsi="Times New Roman" w:cs="Times New Roman"/>
          <w:sz w:val="24"/>
          <w:szCs w:val="24"/>
          <w:lang w:val="vi-VN"/>
        </w:rPr>
        <w:t>Liên hệ giả thuyết với các phương pháp nghiên cứu</w:t>
      </w:r>
    </w:p>
    <w:p w14:paraId="563F6F4A" w14:textId="77777777" w:rsidR="009B20CC" w:rsidRPr="009B20CC" w:rsidRDefault="009B20CC" w:rsidP="009B20CC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52801D1E" w14:textId="3CA3C37F" w:rsidR="00EE7ABB" w:rsidRPr="009B20CC" w:rsidRDefault="00EE7ABB" w:rsidP="009B20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sz w:val="24"/>
          <w:szCs w:val="24"/>
          <w:lang w:val="vi-VN"/>
        </w:rPr>
        <w:t>Các phương pháp nghiên cứu lý thuyết</w:t>
      </w:r>
    </w:p>
    <w:p w14:paraId="17E9DDD8" w14:textId="77777777" w:rsidR="00EE7ABB" w:rsidRPr="009B20CC" w:rsidRDefault="00EE7ABB" w:rsidP="005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Phân tích và tổng hợp lý thuyết 75</w:t>
      </w:r>
    </w:p>
    <w:p w14:paraId="01F06810" w14:textId="77777777" w:rsidR="005A4D66" w:rsidRPr="009B20CC" w:rsidRDefault="005A4D66" w:rsidP="005A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Phân tích: nguồn tài liệu, tác giả, nội dung</w:t>
      </w:r>
    </w:p>
    <w:p w14:paraId="7ED4D0F3" w14:textId="77777777" w:rsidR="005A4D66" w:rsidRPr="009B20CC" w:rsidRDefault="005A4D66" w:rsidP="005A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Tổng hợp: bổ sung tài liệu, lựa chọn, sắp xếp, giải thích quy luật</w:t>
      </w:r>
    </w:p>
    <w:p w14:paraId="456101C0" w14:textId="77777777" w:rsidR="00EE7ABB" w:rsidRPr="009B20CC" w:rsidRDefault="00EE7ABB" w:rsidP="005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Phân loại và hệ thống hóa lý thuyết 77</w:t>
      </w:r>
    </w:p>
    <w:p w14:paraId="358CFCE4" w14:textId="77777777" w:rsidR="005A4D66" w:rsidRPr="009B20CC" w:rsidRDefault="005A4D66" w:rsidP="005A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Phân loại: sắp xếp các tài liệu thành hệ thống logic chặt chẽ theo từng mặt từng đơn vị ...</w:t>
      </w:r>
    </w:p>
    <w:p w14:paraId="7CCE7E02" w14:textId="77777777" w:rsidR="005A4D66" w:rsidRPr="009B20CC" w:rsidRDefault="005A4D66" w:rsidP="005A4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Hệ thống hóa: sắp xếp thông tin đa dạng thành 1 hệ thống chặt chẽ</w:t>
      </w:r>
    </w:p>
    <w:p w14:paraId="18C501FF" w14:textId="77777777" w:rsidR="005A4D66" w:rsidRPr="009B20CC" w:rsidRDefault="005A4D66" w:rsidP="005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Mô hình hóa</w:t>
      </w:r>
    </w:p>
    <w:p w14:paraId="58EA636F" w14:textId="77777777" w:rsidR="00EE7ABB" w:rsidRPr="009B20CC" w:rsidRDefault="00EE7ABB" w:rsidP="005A4D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Sơ đồ</w:t>
      </w:r>
    </w:p>
    <w:p w14:paraId="58F8134D" w14:textId="574FD666" w:rsidR="009B20CC" w:rsidRDefault="00EE7ABB" w:rsidP="009B2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Giả thuyết</w:t>
      </w:r>
    </w:p>
    <w:p w14:paraId="2CE0EBC3" w14:textId="77777777" w:rsidR="009B20CC" w:rsidRPr="009B20CC" w:rsidRDefault="009B20CC" w:rsidP="009B20C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14:paraId="6DD309DA" w14:textId="6EE1FD81" w:rsidR="00EE7ABB" w:rsidRPr="009B20CC" w:rsidRDefault="00EE7ABB" w:rsidP="009B20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sz w:val="24"/>
          <w:szCs w:val="24"/>
          <w:lang w:val="vi-VN"/>
        </w:rPr>
        <w:t>Thực tiễn</w:t>
      </w:r>
    </w:p>
    <w:p w14:paraId="542DE190" w14:textId="77777777" w:rsidR="00EE7ABB" w:rsidRPr="009B20CC" w:rsidRDefault="00EE7ABB" w:rsidP="005A4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PP quan sát 87</w:t>
      </w:r>
    </w:p>
    <w:p w14:paraId="7F332468" w14:textId="77777777" w:rsidR="00096C81" w:rsidRPr="009B20CC" w:rsidRDefault="00096C81" w:rsidP="0009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Mục đích thu thập số liệu cho diễn biến của hiện tượng</w:t>
      </w:r>
    </w:p>
    <w:p w14:paraId="6808947A" w14:textId="77777777" w:rsidR="00EE7ABB" w:rsidRPr="009B20CC" w:rsidRDefault="00EE7ABB" w:rsidP="005A4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Điều tra 89</w:t>
      </w:r>
    </w:p>
    <w:p w14:paraId="2C34FF56" w14:textId="36BF5769" w:rsidR="00096C81" w:rsidRPr="009B20CC" w:rsidRDefault="00096C81" w:rsidP="0009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Dùng những câu hỏi</w:t>
      </w:r>
      <w:r w:rsidR="00EA6886" w:rsidRPr="009B20CC">
        <w:rPr>
          <w:rFonts w:ascii="Times New Roman" w:hAnsi="Times New Roman" w:cs="Times New Roman"/>
          <w:sz w:val="24"/>
          <w:szCs w:val="24"/>
          <w:lang w:val="vi-VN"/>
        </w:rPr>
        <w:t>(bài toán)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 đặt ra cho 1 số người nhằm thu ý kiến chủ quan</w:t>
      </w:r>
    </w:p>
    <w:p w14:paraId="658937E0" w14:textId="50E8DB1D" w:rsidR="00EA6886" w:rsidRPr="009B20CC" w:rsidRDefault="00EA6886" w:rsidP="0009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Là phương pháp khảo sát 1 nhóm đối tượng</w:t>
      </w:r>
    </w:p>
    <w:p w14:paraId="0834591E" w14:textId="77777777" w:rsidR="00096C81" w:rsidRPr="009B20CC" w:rsidRDefault="00EE7ABB" w:rsidP="005A4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Chuyên gia 97 </w:t>
      </w:r>
    </w:p>
    <w:p w14:paraId="5B4B8354" w14:textId="77777777" w:rsidR="00EE7ABB" w:rsidRPr="009B20CC" w:rsidRDefault="00096C81" w:rsidP="0009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Đ</w:t>
      </w:r>
      <w:r w:rsidR="00EE7ABB" w:rsidRPr="009B20CC">
        <w:rPr>
          <w:rFonts w:ascii="Times New Roman" w:hAnsi="Times New Roman" w:cs="Times New Roman"/>
          <w:sz w:val="24"/>
          <w:szCs w:val="24"/>
          <w:lang w:val="vi-VN"/>
        </w:rPr>
        <w:t>iều tra qua đánh giá của các chuyên gia</w:t>
      </w:r>
    </w:p>
    <w:p w14:paraId="7AFA0687" w14:textId="77777777" w:rsidR="00EE7ABB" w:rsidRPr="009B20CC" w:rsidRDefault="00EE7ABB" w:rsidP="005A4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>Thực nghiệm khoa học</w:t>
      </w:r>
    </w:p>
    <w:p w14:paraId="64D96127" w14:textId="77777777" w:rsidR="00EE7ABB" w:rsidRPr="009B20CC" w:rsidRDefault="00EE7ABB" w:rsidP="005A4D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Phân tích và tổng </w:t>
      </w:r>
      <w:r w:rsidR="00096C81" w:rsidRPr="009B20CC">
        <w:rPr>
          <w:rFonts w:ascii="Times New Roman" w:hAnsi="Times New Roman" w:cs="Times New Roman"/>
          <w:sz w:val="24"/>
          <w:szCs w:val="24"/>
          <w:lang w:val="vi-VN"/>
        </w:rPr>
        <w:t>kết</w:t>
      </w:r>
      <w:r w:rsidRPr="009B20CC">
        <w:rPr>
          <w:rFonts w:ascii="Times New Roman" w:hAnsi="Times New Roman" w:cs="Times New Roman"/>
          <w:sz w:val="24"/>
          <w:szCs w:val="24"/>
          <w:lang w:val="vi-VN"/>
        </w:rPr>
        <w:t xml:space="preserve"> kinh nghiệm</w:t>
      </w:r>
    </w:p>
    <w:p w14:paraId="0270F59B" w14:textId="77777777" w:rsidR="00EE7ABB" w:rsidRPr="009B20CC" w:rsidRDefault="00096C81" w:rsidP="00096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sz w:val="24"/>
          <w:szCs w:val="24"/>
          <w:lang w:val="vi-VN"/>
        </w:rPr>
        <w:lastRenderedPageBreak/>
        <w:t>Xem xét thành quả của hoạt động thực tiễn trong quá khứ để rút ra những kết luận cho khoa học và thực tiễn</w:t>
      </w:r>
    </w:p>
    <w:p w14:paraId="428AE605" w14:textId="54A059C2" w:rsidR="00EE7ABB" w:rsidRPr="009B20CC" w:rsidRDefault="00EE7ABB" w:rsidP="009B20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sz w:val="24"/>
          <w:szCs w:val="24"/>
          <w:lang w:val="vi-VN"/>
        </w:rPr>
        <w:t>Toán học</w:t>
      </w:r>
    </w:p>
    <w:p w14:paraId="65A715D3" w14:textId="7C25BAC0" w:rsidR="00EE7ABB" w:rsidRPr="009B20CC" w:rsidRDefault="00EE7ABB" w:rsidP="009B20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B20CC">
        <w:rPr>
          <w:rFonts w:ascii="Times New Roman" w:hAnsi="Times New Roman" w:cs="Times New Roman"/>
          <w:b/>
          <w:sz w:val="24"/>
          <w:szCs w:val="24"/>
          <w:lang w:val="vi-VN"/>
        </w:rPr>
        <w:t>Dự báo khoa học</w:t>
      </w:r>
    </w:p>
    <w:p w14:paraId="025A57EC" w14:textId="497906CA" w:rsidR="007A1CCB" w:rsidRPr="009B20CC" w:rsidRDefault="007A1CCB" w:rsidP="007A1CCB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7A1CCB" w:rsidRPr="009B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3C4"/>
    <w:multiLevelType w:val="hybridMultilevel"/>
    <w:tmpl w:val="FC5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0460"/>
    <w:multiLevelType w:val="hybridMultilevel"/>
    <w:tmpl w:val="F7B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14689"/>
    <w:multiLevelType w:val="hybridMultilevel"/>
    <w:tmpl w:val="7CD0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73B50"/>
    <w:multiLevelType w:val="hybridMultilevel"/>
    <w:tmpl w:val="4A58A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76B57"/>
    <w:multiLevelType w:val="hybridMultilevel"/>
    <w:tmpl w:val="E60A971A"/>
    <w:lvl w:ilvl="0" w:tplc="67463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486234"/>
    <w:multiLevelType w:val="hybridMultilevel"/>
    <w:tmpl w:val="93D61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0BBB"/>
    <w:multiLevelType w:val="hybridMultilevel"/>
    <w:tmpl w:val="797AA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E32A6"/>
    <w:multiLevelType w:val="hybridMultilevel"/>
    <w:tmpl w:val="92C65494"/>
    <w:lvl w:ilvl="0" w:tplc="958477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17E69"/>
    <w:multiLevelType w:val="hybridMultilevel"/>
    <w:tmpl w:val="B45EF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BB"/>
    <w:rsid w:val="00096C81"/>
    <w:rsid w:val="000C0EFF"/>
    <w:rsid w:val="00147D10"/>
    <w:rsid w:val="002D1D58"/>
    <w:rsid w:val="003C06A1"/>
    <w:rsid w:val="00491679"/>
    <w:rsid w:val="005A4D66"/>
    <w:rsid w:val="00653059"/>
    <w:rsid w:val="00766770"/>
    <w:rsid w:val="007A1CCB"/>
    <w:rsid w:val="009B20CC"/>
    <w:rsid w:val="00A20F5C"/>
    <w:rsid w:val="00AB656D"/>
    <w:rsid w:val="00CA780E"/>
    <w:rsid w:val="00EA6886"/>
    <w:rsid w:val="00EE7ABB"/>
    <w:rsid w:val="00F12679"/>
    <w:rsid w:val="00F4608A"/>
    <w:rsid w:val="00F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8A88"/>
  <w15:chartTrackingRefBased/>
  <w15:docId w15:val="{B9208E91-5D01-4575-A61B-676AF354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Vân Anh</dc:creator>
  <cp:keywords/>
  <dc:description/>
  <cp:lastModifiedBy>Trần Vân Anh</cp:lastModifiedBy>
  <cp:revision>8</cp:revision>
  <dcterms:created xsi:type="dcterms:W3CDTF">2023-08-24T17:33:00Z</dcterms:created>
  <dcterms:modified xsi:type="dcterms:W3CDTF">2023-08-24T19:17:00Z</dcterms:modified>
</cp:coreProperties>
</file>