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Strategic Thinking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Initial idea: look for a correlation between the weather and F&amp;B sales. The hypothesis is: when it rains the guests stay in and consume more;</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Nationality: what kind of beer or spirits is most sold for each nationality;</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Groups and consumption: do they consume more?</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Which nationality stays longer?</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Age, gender and nationality consumption;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https://atlan.com/data-analytics-in-hospitality-industry/</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hyperlink r:id="rId7">
        <w:r w:rsidDel="00000000" w:rsidR="00000000" w:rsidRPr="00000000">
          <w:rPr>
            <w:color w:val="1155cc"/>
            <w:u w:val="single"/>
            <w:rtl w:val="0"/>
          </w:rPr>
          <w:t xml:space="preserve">https://www.alation.com/blog/data-analytics-in-the-hospitality-industry/</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hyperlink r:id="rId8">
        <w:r w:rsidDel="00000000" w:rsidR="00000000" w:rsidRPr="00000000">
          <w:rPr>
            <w:color w:val="1155cc"/>
            <w:u w:val="single"/>
            <w:rtl w:val="0"/>
          </w:rPr>
          <w:t xml:space="preserve">https://www.sciencedirect.com/science/article/abs/pii/S0278431906000569</w:t>
        </w:r>
      </w:hyperlink>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https://www.emerald.com/insight/content/doi/10.1108/JTF-10-2019-0108/full/html</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10">
        <w:r w:rsidDel="00000000" w:rsidR="00000000" w:rsidRPr="00000000">
          <w:rPr>
            <w:color w:val="1155cc"/>
            <w:u w:val="single"/>
            <w:rtl w:val="0"/>
          </w:rPr>
          <w:t xml:space="preserve">https://www.pkfhospitality.com/about-us/profile/divisions/pkf-hospitality-research/</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343541"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I need ideas for a project in Data Analysis using data from Ireland  and where to find the data</w:t>
      </w:r>
    </w:p>
    <w:p w:rsidR="00000000" w:rsidDel="00000000" w:rsidP="00000000" w:rsidRDefault="00000000" w:rsidRPr="00000000" w14:paraId="0000001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some project ideas for data analysis using data from Ireland, along with suggested sources where you can find the relevant data:</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Ireland's COVID-19 Response Analysis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Collect COVID-19 data from sources like the Health Service Executive (HSE) or the Irish government's COVID-19 Data Hub.</w:t>
      </w:r>
    </w:p>
    <w:p w:rsidR="00000000" w:rsidDel="00000000" w:rsidP="00000000" w:rsidRDefault="00000000" w:rsidRPr="00000000" w14:paraId="0000001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the effectiveness of different measures, vaccination rates, and their impact on the pandemic's progression.</w:t>
      </w:r>
    </w:p>
    <w:p w:rsidR="00000000" w:rsidDel="00000000" w:rsidP="00000000" w:rsidRDefault="00000000" w:rsidRPr="00000000" w14:paraId="0000001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Energy Consumption and Sustainability</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Obtain energy consumption data from the Sustainable Energy Authority of Ireland (SEAI).</w:t>
      </w:r>
    </w:p>
    <w:p w:rsidR="00000000" w:rsidDel="00000000" w:rsidP="00000000" w:rsidRDefault="00000000" w:rsidRPr="00000000" w14:paraId="0000001F">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trends in energy consumption, renewable energy adoption, and their environmental impact.</w:t>
      </w:r>
    </w:p>
    <w:p w:rsidR="00000000" w:rsidDel="00000000" w:rsidP="00000000" w:rsidRDefault="00000000" w:rsidRPr="00000000" w14:paraId="00000020">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Housing Market Analysis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Gather housing market data from the Residential Property Price Index (CSO) and property listing websites.</w:t>
      </w:r>
    </w:p>
    <w:p w:rsidR="00000000" w:rsidDel="00000000" w:rsidP="00000000" w:rsidRDefault="00000000" w:rsidRPr="00000000" w14:paraId="00000022">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housing price trends, regional variations, and factors influencing the housing market.</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Environmental Data Exploration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Access environmental data from the Environmental Protection Agency (EPA).</w:t>
      </w:r>
    </w:p>
    <w:p w:rsidR="00000000" w:rsidDel="00000000" w:rsidP="00000000" w:rsidRDefault="00000000" w:rsidRPr="00000000" w14:paraId="00000025">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air quality, water quality, and pollution trends in different regions of Ireland.</w:t>
      </w:r>
    </w:p>
    <w:p w:rsidR="00000000" w:rsidDel="00000000" w:rsidP="00000000" w:rsidRDefault="00000000" w:rsidRPr="00000000" w14:paraId="0000002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Ireland's Education System Evaluation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Collect educational data from the Department of Education and Skills or the Higher Education Authority.</w:t>
      </w:r>
    </w:p>
    <w:p w:rsidR="00000000" w:rsidDel="00000000" w:rsidP="00000000" w:rsidRDefault="00000000" w:rsidRPr="00000000" w14:paraId="00000028">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student performance, educational attainment, and disparities in access to education.</w:t>
      </w:r>
    </w:p>
    <w:p w:rsidR="00000000" w:rsidDel="00000000" w:rsidP="00000000" w:rsidRDefault="00000000" w:rsidRPr="00000000" w14:paraId="0000002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Tourism and Hospitality Trends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A">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Obtain tourism data from Fáilte Ireland or tourism boards.</w:t>
      </w:r>
    </w:p>
    <w:p w:rsidR="00000000" w:rsidDel="00000000" w:rsidP="00000000" w:rsidRDefault="00000000" w:rsidRPr="00000000" w14:paraId="0000002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visitor arrivals, tourism revenue, and seasonal patterns in Irish tourism.</w:t>
      </w:r>
    </w:p>
    <w:p w:rsidR="00000000" w:rsidDel="00000000" w:rsidP="00000000" w:rsidRDefault="00000000" w:rsidRPr="00000000" w14:paraId="0000002C">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Demographic and Migration Analysis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2D">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Access demographic data from the Central Statistics Office (CSO).</w:t>
      </w:r>
    </w:p>
    <w:p w:rsidR="00000000" w:rsidDel="00000000" w:rsidP="00000000" w:rsidRDefault="00000000" w:rsidRPr="00000000" w14:paraId="0000002E">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population growth, migration patterns, and their impact on Ireland's demographics.</w:t>
      </w:r>
    </w:p>
    <w:p w:rsidR="00000000" w:rsidDel="00000000" w:rsidP="00000000" w:rsidRDefault="00000000" w:rsidRPr="00000000" w14:paraId="0000002F">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Transport and Traffic Patterns</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0">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Gather transportation data from sources like the National Transport Authority (NTA).</w:t>
      </w:r>
    </w:p>
    <w:p w:rsidR="00000000" w:rsidDel="00000000" w:rsidP="00000000" w:rsidRDefault="00000000" w:rsidRPr="00000000" w14:paraId="00000031">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traffic congestion, public transportation usage, and transportation infrastructure.</w:t>
      </w:r>
    </w:p>
    <w:p w:rsidR="00000000" w:rsidDel="00000000" w:rsidP="00000000" w:rsidRDefault="00000000" w:rsidRPr="00000000" w14:paraId="0000003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Ireland's Cultural Heritage Exploration</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3">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Collect cultural data from institutions like the National Library of Ireland or the National Museum.</w:t>
      </w:r>
    </w:p>
    <w:p w:rsidR="00000000" w:rsidDel="00000000" w:rsidP="00000000" w:rsidRDefault="00000000" w:rsidRPr="00000000" w14:paraId="00000034">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Analyze trends in Irish literature, music, art, or historical artifacts.</w:t>
      </w:r>
    </w:p>
    <w:p w:rsidR="00000000" w:rsidDel="00000000" w:rsidP="00000000" w:rsidRDefault="00000000" w:rsidRPr="00000000" w14:paraId="0000003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Irish Crime and Safety Assessment</w:t>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36">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Obtain crime data from the Garda Síochána (Irish police force) or the CSO.</w:t>
      </w:r>
    </w:p>
    <w:p w:rsidR="00000000" w:rsidDel="00000000" w:rsidP="00000000" w:rsidRDefault="00000000" w:rsidRPr="00000000" w14:paraId="00000037">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Analyze crime rates, types of crime, and factors influencing crime in different regions.</w:t>
      </w:r>
    </w:p>
    <w:p w:rsidR="00000000" w:rsidDel="00000000" w:rsidP="00000000" w:rsidRDefault="00000000" w:rsidRPr="00000000" w14:paraId="0000003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To find the data for your chosen project, you can visit the following sources:</w:t>
      </w:r>
    </w:p>
    <w:p w:rsidR="00000000" w:rsidDel="00000000" w:rsidP="00000000" w:rsidRDefault="00000000" w:rsidRPr="00000000" w14:paraId="00000039">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b w:val="1"/>
          <w:sz w:val="21"/>
          <w:szCs w:val="21"/>
          <w:rtl w:val="0"/>
        </w:rPr>
        <w:t xml:space="preserve">Central Statistics Office (CSO)</w:t>
      </w:r>
      <w:r w:rsidDel="00000000" w:rsidR="00000000" w:rsidRPr="00000000">
        <w:rPr>
          <w:rFonts w:ascii="Roboto" w:cs="Roboto" w:eastAsia="Roboto" w:hAnsi="Roboto"/>
          <w:sz w:val="21"/>
          <w:szCs w:val="21"/>
          <w:rtl w:val="0"/>
        </w:rPr>
        <w:t xml:space="preserve">: The CSO provides a wide range of data on various aspects of Ireland, including demographics, economics, and social statistics.</w:t>
      </w:r>
    </w:p>
    <w:p w:rsidR="00000000" w:rsidDel="00000000" w:rsidP="00000000" w:rsidRDefault="00000000" w:rsidRPr="00000000" w14:paraId="0000003A">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Government Portals</w:t>
      </w:r>
      <w:r w:rsidDel="00000000" w:rsidR="00000000" w:rsidRPr="00000000">
        <w:rPr>
          <w:rFonts w:ascii="Roboto" w:cs="Roboto" w:eastAsia="Roboto" w:hAnsi="Roboto"/>
          <w:sz w:val="21"/>
          <w:szCs w:val="21"/>
          <w:rtl w:val="0"/>
        </w:rPr>
        <w:t xml:space="preserve">: Irish government websites often have data repositories, such as the COVID-19 Data Hub for pandemic-related data or government agencies for specific topics like education, health, and transportation.</w:t>
      </w:r>
    </w:p>
    <w:p w:rsidR="00000000" w:rsidDel="00000000" w:rsidP="00000000" w:rsidRDefault="00000000" w:rsidRPr="00000000" w14:paraId="0000003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Sustainable Energy Authority of Ireland (SEAI)</w:t>
      </w:r>
      <w:r w:rsidDel="00000000" w:rsidR="00000000" w:rsidRPr="00000000">
        <w:rPr>
          <w:rFonts w:ascii="Roboto" w:cs="Roboto" w:eastAsia="Roboto" w:hAnsi="Roboto"/>
          <w:sz w:val="21"/>
          <w:szCs w:val="21"/>
          <w:rtl w:val="0"/>
        </w:rPr>
        <w:t xml:space="preserve">: SEAI offers data related to energy consumption, renewable energy, and sustainability.</w:t>
      </w:r>
    </w:p>
    <w:p w:rsidR="00000000" w:rsidDel="00000000" w:rsidP="00000000" w:rsidRDefault="00000000" w:rsidRPr="00000000" w14:paraId="0000003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Environmental Protection Agency (EPA)</w:t>
      </w:r>
      <w:r w:rsidDel="00000000" w:rsidR="00000000" w:rsidRPr="00000000">
        <w:rPr>
          <w:rFonts w:ascii="Roboto" w:cs="Roboto" w:eastAsia="Roboto" w:hAnsi="Roboto"/>
          <w:sz w:val="21"/>
          <w:szCs w:val="21"/>
          <w:rtl w:val="0"/>
        </w:rPr>
        <w:t xml:space="preserve">: The EPA provides environmental data on air quality, water quality, and pollution in Ireland.</w:t>
      </w:r>
    </w:p>
    <w:p w:rsidR="00000000" w:rsidDel="00000000" w:rsidP="00000000" w:rsidRDefault="00000000" w:rsidRPr="00000000" w14:paraId="0000003D">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National Transport Authority (NTA)</w:t>
      </w:r>
      <w:r w:rsidDel="00000000" w:rsidR="00000000" w:rsidRPr="00000000">
        <w:rPr>
          <w:rFonts w:ascii="Roboto" w:cs="Roboto" w:eastAsia="Roboto" w:hAnsi="Roboto"/>
          <w:sz w:val="21"/>
          <w:szCs w:val="21"/>
          <w:rtl w:val="0"/>
        </w:rPr>
        <w:t xml:space="preserve">: NTA offers data on public transportation, traffic patterns, and infrastructure.</w:t>
      </w:r>
    </w:p>
    <w:p w:rsidR="00000000" w:rsidDel="00000000" w:rsidP="00000000" w:rsidRDefault="00000000" w:rsidRPr="00000000" w14:paraId="0000003E">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b w:val="1"/>
          <w:sz w:val="21"/>
          <w:szCs w:val="21"/>
          <w:rtl w:val="0"/>
        </w:rPr>
        <w:t xml:space="preserve">Academic Institutions</w:t>
      </w:r>
      <w:r w:rsidDel="00000000" w:rsidR="00000000" w:rsidRPr="00000000">
        <w:rPr>
          <w:rFonts w:ascii="Roboto" w:cs="Roboto" w:eastAsia="Roboto" w:hAnsi="Roboto"/>
          <w:sz w:val="21"/>
          <w:szCs w:val="21"/>
          <w:rtl w:val="0"/>
        </w:rPr>
        <w:t xml:space="preserve">: Universities and research institutions in Ireland may provide access to research datasets and publications related to various topics.</w:t>
      </w:r>
    </w:p>
    <w:p w:rsidR="00000000" w:rsidDel="00000000" w:rsidP="00000000" w:rsidRDefault="00000000" w:rsidRPr="00000000" w14:paraId="0000003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b w:val="1"/>
          <w:sz w:val="21"/>
          <w:szCs w:val="21"/>
          <w:rtl w:val="0"/>
        </w:rPr>
        <w:t xml:space="preserve">Open Data Portals</w:t>
      </w:r>
      <w:r w:rsidDel="00000000" w:rsidR="00000000" w:rsidRPr="00000000">
        <w:rPr>
          <w:rFonts w:ascii="Roboto" w:cs="Roboto" w:eastAsia="Roboto" w:hAnsi="Roboto"/>
          <w:sz w:val="21"/>
          <w:szCs w:val="21"/>
          <w:rtl w:val="0"/>
        </w:rPr>
        <w:t xml:space="preserve">: Check for open data initiatives, such as the Irish Government's Open Data Portal, which provides a wide range of publicly accessible datasets.</w:t>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Before starting your project, ensure that you have the necessary permissions to use the data, and consider data privacy and ethical considerations when working with sensitive information.</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Another idea:</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Cotas e desempenho acadêmico nas universidades brasileiras;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Education quality in Ireland, analyse scores of schools with more immigrants, rich neighbourhoods;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w:t>
      </w:r>
    </w:p>
    <w:p w:rsidR="00000000" w:rsidDel="00000000" w:rsidP="00000000" w:rsidRDefault="00000000" w:rsidRPr="00000000" w14:paraId="0000004B">
      <w:pPr>
        <w:ind w:left="0" w:firstLine="0"/>
        <w:rPr/>
      </w:pPr>
      <w:r w:rsidDel="00000000" w:rsidR="00000000" w:rsidRPr="00000000">
        <w:rPr>
          <w:rtl w:val="0"/>
        </w:rPr>
        <w:t xml:space="preserve"> </w:t>
      </w:r>
    </w:p>
    <w:p w:rsidR="00000000" w:rsidDel="00000000" w:rsidP="00000000" w:rsidRDefault="00000000" w:rsidRPr="00000000" w14:paraId="0000004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Data related to basic sanitation in Ireland can be obtained from various sources, including government agencies, international organizations, and research institutions. Here are some potential sources where you can find data on basic sanitation in Ireland:</w:t>
      </w:r>
    </w:p>
    <w:p w:rsidR="00000000" w:rsidDel="00000000" w:rsidP="00000000" w:rsidRDefault="00000000" w:rsidRPr="00000000" w14:paraId="0000004D">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Central Statistics Office (CSO) - Ireland</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4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d1d5db"/>
          <w:sz w:val="24"/>
          <w:szCs w:val="24"/>
          <w:rtl w:val="0"/>
        </w:rPr>
        <w:t xml:space="preserve">The CSO of Ireland may provide data related to sanitation and related infrastructure. You can explore their website and databases for relevant information.</w:t>
        <w:br w:type="textWrapping"/>
        <w:t xml:space="preserve">Website:</w:t>
      </w:r>
      <w:hyperlink r:id="rId11">
        <w:r w:rsidDel="00000000" w:rsidR="00000000" w:rsidRPr="00000000">
          <w:rPr>
            <w:rFonts w:ascii="Roboto" w:cs="Roboto" w:eastAsia="Roboto" w:hAnsi="Roboto"/>
            <w:color w:val="d1d5db"/>
            <w:sz w:val="24"/>
            <w:szCs w:val="24"/>
            <w:rtl w:val="0"/>
          </w:rPr>
          <w:t xml:space="preserve"> </w:t>
        </w:r>
      </w:hyperlink>
      <w:hyperlink r:id="rId12">
        <w:r w:rsidDel="00000000" w:rsidR="00000000" w:rsidRPr="00000000">
          <w:rPr>
            <w:rFonts w:ascii="Roboto" w:cs="Roboto" w:eastAsia="Roboto" w:hAnsi="Roboto"/>
            <w:color w:val="1155cc"/>
            <w:sz w:val="24"/>
            <w:szCs w:val="24"/>
            <w:u w:val="single"/>
            <w:rtl w:val="0"/>
          </w:rPr>
          <w:t xml:space="preserve">Central Statistics Office - Ireland</w:t>
        </w:r>
      </w:hyperlink>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Environmental Protection Agency (EPA) - Ireland</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5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d1d5db"/>
          <w:sz w:val="24"/>
          <w:szCs w:val="24"/>
          <w:rtl w:val="0"/>
        </w:rPr>
        <w:t xml:space="preserve">The EPA in Ireland monitors and reports on various aspects of the environment, including water quality and sanitation. They may have data related to wastewater treatment and sanitation facilities.</w:t>
        <w:br w:type="textWrapping"/>
        <w:t xml:space="preserve">Website:</w:t>
      </w:r>
      <w:hyperlink r:id="rId13">
        <w:r w:rsidDel="00000000" w:rsidR="00000000" w:rsidRPr="00000000">
          <w:rPr>
            <w:rFonts w:ascii="Roboto" w:cs="Roboto" w:eastAsia="Roboto" w:hAnsi="Roboto"/>
            <w:color w:val="d1d5db"/>
            <w:sz w:val="24"/>
            <w:szCs w:val="24"/>
            <w:rtl w:val="0"/>
          </w:rPr>
          <w:t xml:space="preserve"> </w:t>
        </w:r>
      </w:hyperlink>
      <w:hyperlink r:id="rId14">
        <w:r w:rsidDel="00000000" w:rsidR="00000000" w:rsidRPr="00000000">
          <w:rPr>
            <w:rFonts w:ascii="Roboto" w:cs="Roboto" w:eastAsia="Roboto" w:hAnsi="Roboto"/>
            <w:color w:val="1155cc"/>
            <w:sz w:val="24"/>
            <w:szCs w:val="24"/>
            <w:u w:val="single"/>
            <w:rtl w:val="0"/>
          </w:rPr>
          <w:t xml:space="preserve">Environmental Protection Agency - Ireland</w:t>
        </w:r>
      </w:hyperlink>
      <w:r w:rsidDel="00000000" w:rsidR="00000000" w:rsidRPr="00000000">
        <w:rPr>
          <w:rtl w:val="0"/>
        </w:rPr>
      </w:r>
    </w:p>
    <w:p w:rsidR="00000000" w:rsidDel="00000000" w:rsidP="00000000" w:rsidRDefault="00000000" w:rsidRPr="00000000" w14:paraId="00000051">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Department of Housing, Local Government, and Heritage</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5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d1d5db"/>
          <w:sz w:val="24"/>
          <w:szCs w:val="24"/>
          <w:rtl w:val="0"/>
        </w:rPr>
        <w:t xml:space="preserve">This government department may provide information related to housing and infrastructure, including sanitation facilities and regulations.</w:t>
        <w:br w:type="textWrapping"/>
        <w:t xml:space="preserve">Website:</w:t>
      </w:r>
      <w:hyperlink r:id="rId15">
        <w:r w:rsidDel="00000000" w:rsidR="00000000" w:rsidRPr="00000000">
          <w:rPr>
            <w:rFonts w:ascii="Roboto" w:cs="Roboto" w:eastAsia="Roboto" w:hAnsi="Roboto"/>
            <w:color w:val="d1d5db"/>
            <w:sz w:val="24"/>
            <w:szCs w:val="24"/>
            <w:rtl w:val="0"/>
          </w:rPr>
          <w:t xml:space="preserve"> </w:t>
        </w:r>
      </w:hyperlink>
      <w:hyperlink r:id="rId16">
        <w:r w:rsidDel="00000000" w:rsidR="00000000" w:rsidRPr="00000000">
          <w:rPr>
            <w:rFonts w:ascii="Roboto" w:cs="Roboto" w:eastAsia="Roboto" w:hAnsi="Roboto"/>
            <w:color w:val="1155cc"/>
            <w:sz w:val="24"/>
            <w:szCs w:val="24"/>
            <w:u w:val="single"/>
            <w:rtl w:val="0"/>
          </w:rPr>
          <w:t xml:space="preserve">Department of Housing, Local Government, and Heritage</w:t>
        </w:r>
      </w:hyperlink>
      <w:r w:rsidDel="00000000" w:rsidR="00000000" w:rsidRPr="00000000">
        <w:rPr>
          <w:rtl w:val="0"/>
        </w:rPr>
      </w:r>
    </w:p>
    <w:p w:rsidR="00000000" w:rsidDel="00000000" w:rsidP="00000000" w:rsidRDefault="00000000" w:rsidRPr="00000000" w14:paraId="00000053">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United Nations (UN) and World Health Organization (WHO)</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5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International organizations like the UN and WHO often publish reports and data on sanitation and access to clean water. You can explore their databases and publications for global and national statistics.</w:t>
      </w:r>
    </w:p>
    <w:p w:rsidR="00000000" w:rsidDel="00000000" w:rsidP="00000000" w:rsidRDefault="00000000" w:rsidRPr="00000000" w14:paraId="00000055">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w:cs="Roboto" w:eastAsia="Roboto" w:hAnsi="Roboto"/>
          <w:color w:val="d1d5db"/>
          <w:sz w:val="24"/>
          <w:szCs w:val="24"/>
          <w:rtl w:val="0"/>
        </w:rPr>
        <w:t xml:space="preserve">UN Water:</w:t>
      </w:r>
      <w:hyperlink r:id="rId17">
        <w:r w:rsidDel="00000000" w:rsidR="00000000" w:rsidRPr="00000000">
          <w:rPr>
            <w:rFonts w:ascii="Roboto" w:cs="Roboto" w:eastAsia="Roboto" w:hAnsi="Roboto"/>
            <w:color w:val="d1d5db"/>
            <w:sz w:val="24"/>
            <w:szCs w:val="24"/>
            <w:rtl w:val="0"/>
          </w:rPr>
          <w:t xml:space="preserve"> </w:t>
        </w:r>
      </w:hyperlink>
      <w:hyperlink r:id="rId18">
        <w:r w:rsidDel="00000000" w:rsidR="00000000" w:rsidRPr="00000000">
          <w:rPr>
            <w:rFonts w:ascii="Roboto" w:cs="Roboto" w:eastAsia="Roboto" w:hAnsi="Roboto"/>
            <w:color w:val="1155cc"/>
            <w:sz w:val="24"/>
            <w:szCs w:val="24"/>
            <w:u w:val="single"/>
            <w:rtl w:val="0"/>
          </w:rPr>
          <w:t xml:space="preserve">UN Water - Sanitation</w:t>
        </w:r>
      </w:hyperlink>
      <w:r w:rsidDel="00000000" w:rsidR="00000000" w:rsidRPr="00000000">
        <w:rPr>
          <w:rtl w:val="0"/>
        </w:rPr>
      </w:r>
    </w:p>
    <w:p w:rsidR="00000000" w:rsidDel="00000000" w:rsidP="00000000" w:rsidRDefault="00000000" w:rsidRPr="00000000" w14:paraId="00000056">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r w:rsidDel="00000000" w:rsidR="00000000" w:rsidRPr="00000000">
        <w:rPr>
          <w:rFonts w:ascii="Roboto" w:cs="Roboto" w:eastAsia="Roboto" w:hAnsi="Roboto"/>
          <w:color w:val="d1d5db"/>
          <w:sz w:val="24"/>
          <w:szCs w:val="24"/>
          <w:rtl w:val="0"/>
        </w:rPr>
        <w:t xml:space="preserve">WHO:</w:t>
      </w:r>
      <w:hyperlink r:id="rId19">
        <w:r w:rsidDel="00000000" w:rsidR="00000000" w:rsidRPr="00000000">
          <w:rPr>
            <w:rFonts w:ascii="Roboto" w:cs="Roboto" w:eastAsia="Roboto" w:hAnsi="Roboto"/>
            <w:color w:val="d1d5db"/>
            <w:sz w:val="24"/>
            <w:szCs w:val="24"/>
            <w:rtl w:val="0"/>
          </w:rPr>
          <w:t xml:space="preserve"> </w:t>
        </w:r>
      </w:hyperlink>
      <w:hyperlink r:id="rId20">
        <w:r w:rsidDel="00000000" w:rsidR="00000000" w:rsidRPr="00000000">
          <w:rPr>
            <w:rFonts w:ascii="Roboto" w:cs="Roboto" w:eastAsia="Roboto" w:hAnsi="Roboto"/>
            <w:color w:val="1155cc"/>
            <w:sz w:val="24"/>
            <w:szCs w:val="24"/>
            <w:u w:val="single"/>
            <w:rtl w:val="0"/>
          </w:rPr>
          <w:t xml:space="preserve">World Health Organization - Water, Sanitation, and Hygiene</w:t>
        </w:r>
      </w:hyperlink>
      <w:r w:rsidDel="00000000" w:rsidR="00000000" w:rsidRPr="00000000">
        <w:rPr>
          <w:rtl w:val="0"/>
        </w:rPr>
      </w:r>
    </w:p>
    <w:p w:rsidR="00000000" w:rsidDel="00000000" w:rsidP="00000000" w:rsidRDefault="00000000" w:rsidRPr="00000000" w14:paraId="00000057">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Research Institutions and Universities</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5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d1d5db"/>
          <w:sz w:val="24"/>
          <w:szCs w:val="24"/>
          <w:rtl w:val="0"/>
        </w:rPr>
        <w:t xml:space="preserve">Academic institutions in Ireland may conduct research and collect data on sanitation-related topics. You can check university websites and research publications for relevant studies and datasets.</w:t>
      </w:r>
    </w:p>
    <w:p w:rsidR="00000000" w:rsidDel="00000000" w:rsidP="00000000" w:rsidRDefault="00000000" w:rsidRPr="00000000" w14:paraId="00000059">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Non-Governmental Organizations (NGOs)</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5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pPr>
      <w:r w:rsidDel="00000000" w:rsidR="00000000" w:rsidRPr="00000000">
        <w:rPr>
          <w:rFonts w:ascii="Roboto" w:cs="Roboto" w:eastAsia="Roboto" w:hAnsi="Roboto"/>
          <w:color w:val="d1d5db"/>
          <w:sz w:val="24"/>
          <w:szCs w:val="24"/>
          <w:rtl w:val="0"/>
        </w:rPr>
        <w:t xml:space="preserve">NGOs operating in Ireland, such as those focused on environmental issues or public health, may have data and reports related to basic sanitation.</w:t>
      </w:r>
    </w:p>
    <w:p w:rsidR="00000000" w:rsidDel="00000000" w:rsidP="00000000" w:rsidRDefault="00000000" w:rsidRPr="00000000" w14:paraId="0000005B">
      <w:pPr>
        <w:ind w:left="0" w:firstLine="0"/>
        <w:rPr>
          <w:rFonts w:ascii="Roboto" w:cs="Roboto" w:eastAsia="Roboto" w:hAnsi="Roboto"/>
          <w:color w:val="d1d5db"/>
          <w:sz w:val="24"/>
          <w:szCs w:val="24"/>
        </w:rPr>
      </w:pPr>
      <w:r w:rsidDel="00000000" w:rsidR="00000000" w:rsidRPr="00000000">
        <w:rPr>
          <w:rFonts w:ascii="Roboto" w:cs="Roboto" w:eastAsia="Roboto" w:hAnsi="Roboto"/>
          <w:b w:val="1"/>
          <w:color w:val="d1d5db"/>
          <w:sz w:val="24"/>
          <w:szCs w:val="24"/>
          <w:rtl w:val="0"/>
        </w:rPr>
        <w:t xml:space="preserve">Open Data Portals</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5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color w:val="d1d5db"/>
          <w:sz w:val="24"/>
          <w:szCs w:val="24"/>
          <w:rtl w:val="0"/>
        </w:rPr>
        <w:t xml:space="preserve">The Irish government's Open Data Portal and other open data initiatives may provide access to datasets related to sanitation and related infrastructure.</w:t>
      </w:r>
    </w:p>
    <w:p w:rsidR="00000000" w:rsidDel="00000000" w:rsidP="00000000" w:rsidRDefault="00000000" w:rsidRPr="00000000" w14:paraId="0000005D">
      <w:pPr>
        <w:numPr>
          <w:ilvl w:val="1"/>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pPr>
      <w:hyperlink r:id="rId21">
        <w:r w:rsidDel="00000000" w:rsidR="00000000" w:rsidRPr="00000000">
          <w:rPr>
            <w:rFonts w:ascii="Roboto" w:cs="Roboto" w:eastAsia="Roboto" w:hAnsi="Roboto"/>
            <w:color w:val="1155cc"/>
            <w:sz w:val="24"/>
            <w:szCs w:val="24"/>
            <w:u w:val="single"/>
            <w:rtl w:val="0"/>
          </w:rPr>
          <w:t xml:space="preserve">Irish Government's Open Data Portal</w:t>
        </w:r>
      </w:hyperlink>
      <w:r w:rsidDel="00000000" w:rsidR="00000000" w:rsidRPr="00000000">
        <w:rPr>
          <w:rtl w:val="0"/>
        </w:rPr>
      </w:r>
    </w:p>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When searching for data on basic sanitation, consider using specific keywords like "sanitation facilities," "wastewater treatment," "sewer systems," or "access to clean water" to narrow down your search. Additionally, reach out to relevant government agencies or organizations for assistance in accessing the specific data you need. Ensure that you comply with any data usage guidelines and privacy regulations when working with sanitation-related data.</w:t>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hyperlink r:id="rId22">
        <w:r w:rsidDel="00000000" w:rsidR="00000000" w:rsidRPr="00000000">
          <w:rPr>
            <w:color w:val="1155cc"/>
            <w:u w:val="single"/>
            <w:rtl w:val="0"/>
          </w:rPr>
          <w:t xml:space="preserve">https://www.mybib.com/#/projects/DWDawD/citations</w:t>
        </w:r>
      </w:hyperlink>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Citation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(Glackin and Adivar, 2022)</w:t>
      </w:r>
    </w:p>
    <w:p w:rsidR="00000000" w:rsidDel="00000000" w:rsidP="00000000" w:rsidRDefault="00000000" w:rsidRPr="00000000" w14:paraId="00000068">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Glackin, C.E.W. and Adivar, M. (2022). Using the power of machine learning in sales research: process and potential. </w:t>
      </w:r>
      <w:r w:rsidDel="00000000" w:rsidR="00000000" w:rsidRPr="00000000">
        <w:rPr>
          <w:rFonts w:ascii="Times New Roman" w:cs="Times New Roman" w:eastAsia="Times New Roman" w:hAnsi="Times New Roman"/>
          <w:i w:val="1"/>
          <w:sz w:val="24"/>
          <w:szCs w:val="24"/>
          <w:highlight w:val="white"/>
          <w:rtl w:val="0"/>
        </w:rPr>
        <w:t xml:space="preserve">Journal of Personal Selling &amp; Sales Management</w:t>
      </w:r>
      <w:r w:rsidDel="00000000" w:rsidR="00000000" w:rsidRPr="00000000">
        <w:rPr>
          <w:rFonts w:ascii="Times New Roman" w:cs="Times New Roman" w:eastAsia="Times New Roman" w:hAnsi="Times New Roman"/>
          <w:sz w:val="24"/>
          <w:szCs w:val="24"/>
          <w:highlight w:val="white"/>
          <w:rtl w:val="0"/>
        </w:rPr>
        <w:t xml:space="preserve">, pp.1–17. doi:https://doi.org/10.1080/08853134.2022.2128812.</w:t>
      </w:r>
    </w:p>
    <w:p w:rsidR="00000000" w:rsidDel="00000000" w:rsidP="00000000" w:rsidRDefault="00000000" w:rsidRPr="00000000" w14:paraId="0000006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hyperlink r:id="rId23">
        <w:r w:rsidDel="00000000" w:rsidR="00000000" w:rsidRPr="00000000">
          <w:rPr>
            <w:color w:val="1155cc"/>
            <w:u w:val="single"/>
            <w:rtl w:val="0"/>
          </w:rPr>
          <w:t xml:space="preserve">https://www.ncbi.nlm.nih.gov/pmc/articles/PMC6589635/</w:t>
        </w:r>
      </w:hyperlink>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hyperlink r:id="rId24">
        <w:r w:rsidDel="00000000" w:rsidR="00000000" w:rsidRPr="00000000">
          <w:rPr>
            <w:color w:val="1155cc"/>
            <w:u w:val="single"/>
            <w:rtl w:val="0"/>
          </w:rPr>
          <w:t xml:space="preserve">https://www.socialjustice.ie/content/policy-issues/sdg6-irelands-most-vulnerable-left-behind-accessing-clean-water-and-sanitation</w:t>
        </w:r>
      </w:hyperlink>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hyperlink r:id="rId25">
        <w:r w:rsidDel="00000000" w:rsidR="00000000" w:rsidRPr="00000000">
          <w:rPr>
            <w:color w:val="1155cc"/>
            <w:u w:val="single"/>
            <w:rtl w:val="0"/>
          </w:rPr>
          <w:t xml:space="preserve">https://www.cso.ie/en/releasesandpublications/ep/p-sdg6/irelandsunsdgs2019-reportonindicatorsforgoal6cleanwaterandsanitation/</w:t>
        </w:r>
      </w:hyperlink>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t xml:space="preserve">Send an email to the Justice department asking if it is possible to get the incoming of cases in the courts surrounding the Ashling Hotel to study the correlation between cases and food and beverage sales. </w:t>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t xml:space="preserve">—-----------------------</w:t>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spacing w:after="240" w:before="240" w:lineRule="auto"/>
        <w:rPr/>
      </w:pPr>
      <w:r w:rsidDel="00000000" w:rsidR="00000000" w:rsidRPr="00000000">
        <w:rPr>
          <w:rtl w:val="0"/>
        </w:rPr>
        <w:t xml:space="preserve">A total of 728 stations in Ireland with quality-controlled daily rainfall total covering the period from 1941 to 2021 were employed in the data analysis, with lengths ranging from 30 to 81 years (Figure 2). A further 24 stations in Northern Ireland covering the period from 1853 to 2021 were used, with periods ranging from 30 to 169 years to improve the outputs in the border (Figure 2). The observations from stations in Ireland were obtained from the National Climate Archive at Met Éireann. The series from stations in Northern Ireland were downloaded from the Centre for Environmental and Data Analysis (CEDA) Archive (Met Office, 2022).</w:t>
      </w:r>
    </w:p>
    <w:p w:rsidR="00000000" w:rsidDel="00000000" w:rsidP="00000000" w:rsidRDefault="00000000" w:rsidRPr="00000000" w14:paraId="00000080">
      <w:pPr>
        <w:ind w:left="0" w:firstLine="0"/>
        <w:rPr/>
      </w:pPr>
      <w:hyperlink r:id="rId26">
        <w:r w:rsidDel="00000000" w:rsidR="00000000" w:rsidRPr="00000000">
          <w:rPr>
            <w:color w:val="1155cc"/>
            <w:u w:val="single"/>
            <w:rtl w:val="0"/>
          </w:rPr>
          <w:t xml:space="preserve">http://edepositireland.ie/bitstream/handle/2262/102417/Mateus%20and%20Coonan_2023_Estimation%20of%20point%20rainfall%20frequencies%20in%20Ireland.pdf?sequence=1&amp;isAllowed=y</w:t>
        </w:r>
      </w:hyperlink>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spacing w:after="240" w:before="240" w:lineRule="auto"/>
        <w:rPr>
          <w:b w:val="1"/>
          <w:sz w:val="34"/>
          <w:szCs w:val="34"/>
        </w:rPr>
      </w:pPr>
      <w:r w:rsidDel="00000000" w:rsidR="00000000" w:rsidRPr="00000000">
        <w:rPr>
          <w:b w:val="1"/>
          <w:sz w:val="34"/>
          <w:szCs w:val="34"/>
          <w:rtl w:val="0"/>
        </w:rPr>
        <w:t xml:space="preserve">CLIMATE DATA FOR USE IN BUILDING DESIGN – PAST AND FUTURE WEATHER FILES FOR OVERHEATING RISK ASSESSMENT</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hyperlink r:id="rId27">
        <w:r w:rsidDel="00000000" w:rsidR="00000000" w:rsidRPr="00000000">
          <w:rPr>
            <w:color w:val="1155cc"/>
            <w:u w:val="single"/>
            <w:rtl w:val="0"/>
          </w:rPr>
          <w:t xml:space="preserve">http://edepositireland.ie/bitstream/handle/2262/102418/Griffin_Mateus_Lambkin_2023_Climate%20data%20for%20use%20in%20building%20design.pdf?sequence=1&amp;isAllowed=y</w:t>
        </w:r>
      </w:hyperlink>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shd w:fill="ffffff" w:val="clear"/>
        <w:spacing w:after="240" w:before="240" w:lineRule="auto"/>
        <w:rPr>
          <w:b w:val="1"/>
          <w:color w:val="014d8b"/>
          <w:sz w:val="32"/>
          <w:szCs w:val="32"/>
        </w:rPr>
      </w:pPr>
      <w:r w:rsidDel="00000000" w:rsidR="00000000" w:rsidRPr="00000000">
        <w:rPr>
          <w:b w:val="1"/>
          <w:color w:val="014d8b"/>
          <w:sz w:val="32"/>
          <w:szCs w:val="32"/>
          <w:rtl w:val="0"/>
        </w:rPr>
        <w:t xml:space="preserve">Using machine learning to produce a cost-effective national building height map of Ireland</w:t>
      </w:r>
    </w:p>
    <w:p w:rsidR="00000000" w:rsidDel="00000000" w:rsidP="00000000" w:rsidRDefault="00000000" w:rsidRPr="00000000" w14:paraId="0000008B">
      <w:pPr>
        <w:shd w:fill="ffffff" w:val="clear"/>
        <w:spacing w:after="240" w:before="240" w:lineRule="auto"/>
        <w:rPr>
          <w:b w:val="1"/>
          <w:color w:val="014d8b"/>
          <w:sz w:val="32"/>
          <w:szCs w:val="32"/>
        </w:rPr>
      </w:pPr>
      <w:r w:rsidDel="00000000" w:rsidR="00000000" w:rsidRPr="00000000">
        <w:rPr>
          <w:b w:val="1"/>
          <w:color w:val="014d8b"/>
          <w:sz w:val="32"/>
          <w:szCs w:val="32"/>
          <w:rtl w:val="0"/>
        </w:rPr>
        <w:t xml:space="preserve">to categorise local climate zones</w:t>
      </w:r>
    </w:p>
    <w:p w:rsidR="00000000" w:rsidDel="00000000" w:rsidP="00000000" w:rsidRDefault="00000000" w:rsidRPr="00000000" w14:paraId="0000008C">
      <w:pPr>
        <w:ind w:left="0" w:firstLine="0"/>
        <w:rPr/>
      </w:pPr>
      <w:hyperlink r:id="rId28">
        <w:r w:rsidDel="00000000" w:rsidR="00000000" w:rsidRPr="00000000">
          <w:rPr>
            <w:color w:val="1155cc"/>
            <w:u w:val="single"/>
            <w:rtl w:val="0"/>
          </w:rPr>
          <w:t xml:space="preserve">http://edepositireland.ie/bitstream/handle/2262/98528/asr-19-13-2022.pdf?sequence=1&amp;isAllowed=y</w:t>
        </w:r>
      </w:hyperlink>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t xml:space="preserve">—---------------------------</w:t>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Dataset meteiran</w:t>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left="0" w:firstLine="0"/>
        <w:rPr/>
      </w:pPr>
      <w:hyperlink r:id="rId29">
        <w:r w:rsidDel="00000000" w:rsidR="00000000" w:rsidRPr="00000000">
          <w:rPr>
            <w:color w:val="1155cc"/>
            <w:u w:val="single"/>
            <w:rtl w:val="0"/>
          </w:rPr>
          <w:t xml:space="preserve">https://wow.met.ie/stations/202310044t4qwu5n1oe67kyhyyguw4ypnh</w:t>
        </w:r>
      </w:hyperlink>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hyperlink r:id="rId30">
        <w:r w:rsidDel="00000000" w:rsidR="00000000" w:rsidRPr="00000000">
          <w:rPr>
            <w:color w:val="1155cc"/>
            <w:u w:val="single"/>
            <w:rtl w:val="0"/>
          </w:rPr>
          <w:t xml:space="preserve">https://www.met.ie/weather-observations-website-wow-ie</w:t>
        </w:r>
      </w:hyperlink>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HERE</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hyperlink r:id="rId31">
        <w:r w:rsidDel="00000000" w:rsidR="00000000" w:rsidRPr="00000000">
          <w:rPr>
            <w:color w:val="1155cc"/>
            <w:u w:val="single"/>
            <w:rtl w:val="0"/>
          </w:rPr>
          <w:t xml:space="preserve">https://www.met.ie/climate/available-data/historical-data</w:t>
        </w:r>
      </w:hyperlink>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ind w:left="0" w:firstLine="0"/>
        <w:rPr/>
      </w:pPr>
      <w:hyperlink r:id="rId32">
        <w:r w:rsidDel="00000000" w:rsidR="00000000" w:rsidRPr="00000000">
          <w:rPr>
            <w:color w:val="1155cc"/>
            <w:u w:val="single"/>
            <w:rtl w:val="0"/>
          </w:rPr>
          <w:t xml:space="preserve">https://www.met.ie/climate/available-data/monthly-data</w:t>
        </w:r>
      </w:hyperlink>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pPr>
      <w:hyperlink r:id="rId33">
        <w:r w:rsidDel="00000000" w:rsidR="00000000" w:rsidRPr="00000000">
          <w:rPr>
            <w:color w:val="1155cc"/>
            <w:u w:val="single"/>
            <w:rtl w:val="0"/>
          </w:rPr>
          <w:t xml:space="preserve">https://www.met.ie/climate/available-data/historical-data</w:t>
        </w:r>
      </w:hyperlink>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hyperlink r:id="rId34">
        <w:r w:rsidDel="00000000" w:rsidR="00000000" w:rsidRPr="00000000">
          <w:rPr>
            <w:color w:val="1155cc"/>
            <w:u w:val="single"/>
            <w:rtl w:val="0"/>
          </w:rPr>
          <w:t xml:space="preserve">https://www.met.ie/climate/available-data/monthly-data</w:t>
        </w:r>
      </w:hyperlink>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Papers in Trinity</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hyperlink r:id="rId35">
        <w:r w:rsidDel="00000000" w:rsidR="00000000" w:rsidRPr="00000000">
          <w:rPr>
            <w:color w:val="1155cc"/>
            <w:u w:val="single"/>
            <w:rtl w:val="0"/>
          </w:rPr>
          <w:t xml:space="preserve">http://edepositireland.ie</w:t>
        </w:r>
      </w:hyperlink>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hyperlink r:id="rId36">
        <w:r w:rsidDel="00000000" w:rsidR="00000000" w:rsidRPr="00000000">
          <w:rPr>
            <w:color w:val="1155cc"/>
            <w:u w:val="single"/>
            <w:rtl w:val="0"/>
          </w:rPr>
          <w:t xml:space="preserve">http://edepositireland.ie/handle/2262/75600</w:t>
        </w:r>
      </w:hyperlink>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hyperlink r:id="rId37">
        <w:r w:rsidDel="00000000" w:rsidR="00000000" w:rsidRPr="00000000">
          <w:rPr>
            <w:color w:val="1155cc"/>
            <w:u w:val="single"/>
            <w:rtl w:val="0"/>
          </w:rPr>
          <w:t xml:space="preserve">http://edepositireland.ie/bitstream/handle/2262/75600/Hospitality-Skills-Executive-Summary-Report-for-Web.pdf?sequence=1&amp;isAllowed=y</w:t>
        </w:r>
      </w:hyperlink>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t xml:space="preserve">Maybe this last link has some sources</w:t>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t xml:space="preserve">Irish Hotels Federation</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hyperlink r:id="rId38">
        <w:r w:rsidDel="00000000" w:rsidR="00000000" w:rsidRPr="00000000">
          <w:rPr>
            <w:color w:val="1155cc"/>
            <w:u w:val="single"/>
            <w:rtl w:val="0"/>
          </w:rPr>
          <w:t xml:space="preserve">https://www.ihf.ie/news</w:t>
        </w:r>
      </w:hyperlink>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hyperlink r:id="rId39">
        <w:r w:rsidDel="00000000" w:rsidR="00000000" w:rsidRPr="00000000">
          <w:rPr>
            <w:color w:val="1155cc"/>
            <w:u w:val="single"/>
            <w:rtl w:val="0"/>
          </w:rPr>
          <w:t xml:space="preserve">https://www.hospitalityireland.com</w:t>
        </w:r>
      </w:hyperlink>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hyperlink r:id="rId40">
        <w:r w:rsidDel="00000000" w:rsidR="00000000" w:rsidRPr="00000000">
          <w:rPr>
            <w:color w:val="1155cc"/>
            <w:u w:val="single"/>
            <w:rtl w:val="0"/>
          </w:rPr>
          <w:t xml:space="preserve">https://www.universityofgalway.ie/media/schoolofbusinessandeconomics/files/INSIDE-OUT-HOSPITALITY.pdf</w:t>
        </w:r>
      </w:hyperlink>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t xml:space="preserve">(this one is about work environment but could have some sources in the introduction)</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ind w:left="0" w:firstLine="0"/>
        <w:rPr/>
      </w:pPr>
      <w:hyperlink r:id="rId41">
        <w:r w:rsidDel="00000000" w:rsidR="00000000" w:rsidRPr="00000000">
          <w:rPr>
            <w:color w:val="1155cc"/>
            <w:u w:val="single"/>
            <w:rtl w:val="0"/>
          </w:rPr>
          <w:t xml:space="preserve">https://arrow.tudublin.ie/cgi/viewcontent.cgi?article=1016&amp;context=tfschhmtbook</w:t>
        </w:r>
      </w:hyperlink>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ind w:left="0" w:firstLine="0"/>
        <w:rPr/>
      </w:pPr>
      <w:r w:rsidDel="00000000" w:rsidR="00000000" w:rsidRPr="00000000">
        <w:rPr>
          <w:rtl w:val="0"/>
        </w:rPr>
        <w:t xml:space="preserve">(from 2010 but maybe has sources)</w:t>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hyperlink r:id="rId42">
        <w:r w:rsidDel="00000000" w:rsidR="00000000" w:rsidRPr="00000000">
          <w:rPr>
            <w:color w:val="1155cc"/>
            <w:u w:val="single"/>
            <w:rtl w:val="0"/>
          </w:rPr>
          <w:t xml:space="preserve">https://www.failteireland.ie/FailteIreland/media/WebsiteStructure/Documents/3_Research_Insights/Hotel-Performance-Review-Winter_A4_LAR_FINAL.pdf?ext=.pdf</w:t>
        </w:r>
      </w:hyperlink>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Articles found on Google</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ind w:left="0" w:firstLine="0"/>
        <w:rPr/>
      </w:pPr>
      <w:hyperlink r:id="rId43">
        <w:r w:rsidDel="00000000" w:rsidR="00000000" w:rsidRPr="00000000">
          <w:rPr>
            <w:color w:val="1155cc"/>
            <w:u w:val="single"/>
            <w:rtl w:val="0"/>
          </w:rPr>
          <w:t xml:space="preserve">https://link.springer.com/article/10.1007/s40558-021-00207-4</w:t>
        </w:r>
      </w:hyperlink>
      <w:r w:rsidDel="00000000" w:rsidR="00000000" w:rsidRPr="00000000">
        <w:rPr>
          <w:rtl w:val="0"/>
        </w:rPr>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hyperlink r:id="rId44">
        <w:r w:rsidDel="00000000" w:rsidR="00000000" w:rsidRPr="00000000">
          <w:rPr>
            <w:color w:val="1155cc"/>
            <w:u w:val="single"/>
            <w:rtl w:val="0"/>
          </w:rPr>
          <w:t xml:space="preserve">https://www.emerald.com/insight/content/doi/10.1108/JTF-09-2019-0083/full/html</w:t>
        </w:r>
      </w:hyperlink>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hyperlink r:id="rId45">
        <w:r w:rsidDel="00000000" w:rsidR="00000000" w:rsidRPr="00000000">
          <w:rPr>
            <w:color w:val="1155cc"/>
            <w:u w:val="single"/>
            <w:rtl w:val="0"/>
          </w:rPr>
          <w:t xml:space="preserve">https://www.emerald.com/insight/content/doi/10.1108/IJCHM-11-2017-0714/full/html</w:t>
        </w:r>
      </w:hyperlink>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r>
    </w:p>
    <w:p w:rsidR="00000000" w:rsidDel="00000000" w:rsidP="00000000" w:rsidRDefault="00000000" w:rsidRPr="00000000" w14:paraId="000000CE">
      <w:pPr>
        <w:ind w:left="0" w:firstLine="0"/>
        <w:rPr/>
      </w:pPr>
      <w:hyperlink r:id="rId46">
        <w:r w:rsidDel="00000000" w:rsidR="00000000" w:rsidRPr="00000000">
          <w:rPr>
            <w:color w:val="1155cc"/>
            <w:u w:val="single"/>
            <w:rtl w:val="0"/>
          </w:rPr>
          <w:t xml:space="preserve">https://www.igi-global.com/chapter/deep-learning-and-machine-learning-techniques-for-analyzing-travelers-online-reviews/296184</w:t>
        </w:r>
      </w:hyperlink>
      <w:r w:rsidDel="00000000" w:rsidR="00000000" w:rsidRPr="00000000">
        <w:rPr>
          <w:rtl w:val="0"/>
        </w:rPr>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hyperlink r:id="rId47">
        <w:r w:rsidDel="00000000" w:rsidR="00000000" w:rsidRPr="00000000">
          <w:rPr>
            <w:color w:val="1155cc"/>
            <w:u w:val="single"/>
            <w:rtl w:val="0"/>
          </w:rPr>
          <w:t xml:space="preserve">https://link.springer.com/chapter/10.1007/978-3-319-47955-2_17</w:t>
        </w:r>
      </w:hyperlink>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hyperlink r:id="rId48">
        <w:r w:rsidDel="00000000" w:rsidR="00000000" w:rsidRPr="00000000">
          <w:rPr>
            <w:color w:val="1155cc"/>
            <w:u w:val="single"/>
            <w:rtl w:val="0"/>
          </w:rPr>
          <w:t xml:space="preserve">https://jaauth.journals.ekb.eg/article_108732.html</w:t>
        </w:r>
      </w:hyperlink>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hyperlink r:id="rId49">
        <w:r w:rsidDel="00000000" w:rsidR="00000000" w:rsidRPr="00000000">
          <w:rPr>
            <w:color w:val="1155cc"/>
            <w:u w:val="single"/>
            <w:rtl w:val="0"/>
          </w:rPr>
          <w:t xml:space="preserve">https://ieeexplore.ieee.org/abstract/document/9392648</w:t>
        </w:r>
      </w:hyperlink>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hyperlink r:id="rId50">
        <w:r w:rsidDel="00000000" w:rsidR="00000000" w:rsidRPr="00000000">
          <w:rPr>
            <w:color w:val="1155cc"/>
            <w:u w:val="single"/>
            <w:rtl w:val="0"/>
          </w:rPr>
          <w:t xml:space="preserve">https://www.linkedin.com/pulse/10-ways-machine-learning-can-help-grow-revenue-hotels-soyinka/</w:t>
        </w:r>
      </w:hyperlink>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t xml:space="preserv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What is domain knowledge ? </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t xml:space="preserve">—————————</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t xml:space="preserve">Is there a Pareto principle in the products sold in the bar? </w:t>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w:t>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tl w:val="0"/>
        </w:rPr>
        <w:t xml:space="preserve">Maybe we need to do a partitioning in the dataset</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hyperlink r:id="rId51">
        <w:r w:rsidDel="00000000" w:rsidR="00000000" w:rsidRPr="00000000">
          <w:rPr>
            <w:color w:val="1155cc"/>
            <w:u w:val="single"/>
            <w:rtl w:val="0"/>
          </w:rPr>
          <w:t xml:space="preserve">https://www.nationaltransport.ie/wp-content/uploads/2023/05/NTA-National-Rail-Census-Report-2022-Final.pdf</w:t>
        </w:r>
      </w:hyperlink>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Number of passengers in Heuston Station</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ind w:left="0" w:firstLine="0"/>
        <w:rPr/>
      </w:pPr>
      <w:r w:rsidDel="00000000" w:rsidR="00000000" w:rsidRPr="00000000">
        <w:rPr>
          <w:rtl w:val="0"/>
        </w:rPr>
        <w:t xml:space="preserve">—-----------</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t xml:space="preserve">I can use the data from the hotel without citing Ashling but I need to get a permission, get in writing by Ciara or Raymond;</w:t>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t xml:space="preserve">GDPR - data protection </w:t>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 xml:space="preserve">If the Hotel wants to remove the permission of consent they can</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There is a library in pandas that removes personal information, sensitive data;</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hyperlink r:id="rId52">
        <w:r w:rsidDel="00000000" w:rsidR="00000000" w:rsidRPr="00000000">
          <w:rPr>
            <w:color w:val="1155cc"/>
            <w:u w:val="single"/>
            <w:rtl w:val="0"/>
          </w:rPr>
          <w:t xml:space="preserve">https://www.moralmachine.net</w:t>
        </w:r>
      </w:hyperlink>
      <w:r w:rsidDel="00000000" w:rsidR="00000000" w:rsidRPr="00000000">
        <w:rPr>
          <w:rtl w:val="0"/>
        </w:rPr>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To judge scenarios based on moral</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w:t>
      </w:r>
    </w:p>
    <w:p w:rsidR="00000000" w:rsidDel="00000000" w:rsidP="00000000" w:rsidRDefault="00000000" w:rsidRPr="00000000" w14:paraId="000000FF">
      <w:pPr>
        <w:ind w:left="0" w:firstLine="0"/>
        <w:rPr/>
      </w:pPr>
      <w:r w:rsidDel="00000000" w:rsidR="00000000" w:rsidRPr="00000000">
        <w:rPr>
          <w:rtl w:val="0"/>
        </w:rPr>
      </w:r>
    </w:p>
    <w:p w:rsidR="00000000" w:rsidDel="00000000" w:rsidP="00000000" w:rsidRDefault="00000000" w:rsidRPr="00000000" w14:paraId="00000100">
      <w:pPr>
        <w:ind w:left="0" w:firstLine="0"/>
        <w:rPr/>
      </w:pPr>
      <w:hyperlink r:id="rId53">
        <w:r w:rsidDel="00000000" w:rsidR="00000000" w:rsidRPr="00000000">
          <w:rPr>
            <w:color w:val="1155cc"/>
            <w:u w:val="single"/>
            <w:rtl w:val="0"/>
          </w:rPr>
          <w:t xml:space="preserve">https://elfsight.com/blog/export-google-reviews/#:~:text=Depending%20on%20how%20many%20reviews,reviews%20from%20your%20business%20account</w:t>
        </w:r>
      </w:hyperlink>
      <w:r w:rsidDel="00000000" w:rsidR="00000000" w:rsidRPr="00000000">
        <w:rPr>
          <w:rtl w:val="0"/>
        </w:rPr>
        <w:t xml:space="preserve">.</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t xml:space="preserve">Download the reviews from google</w:t>
      </w:r>
    </w:p>
    <w:p w:rsidR="00000000" w:rsidDel="00000000" w:rsidP="00000000" w:rsidRDefault="00000000" w:rsidRPr="00000000" w14:paraId="00000103">
      <w:pPr>
        <w:ind w:left="0" w:firstLine="0"/>
        <w:rPr/>
      </w:pPr>
      <w:r w:rsidDel="00000000" w:rsidR="00000000" w:rsidRPr="00000000">
        <w:rPr>
          <w:rtl w:val="0"/>
        </w:rPr>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PLS  ml algorithm to predict </w:t>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Maybe the numbers of hearings in the criminal court</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hyperlink r:id="rId54">
        <w:r w:rsidDel="00000000" w:rsidR="00000000" w:rsidRPr="00000000">
          <w:rPr>
            <w:color w:val="1155cc"/>
            <w:u w:val="single"/>
            <w:rtl w:val="0"/>
          </w:rPr>
          <w:t xml:space="preserve">http://legaldiary.courts.ie/central-criminal-court</w:t>
        </w:r>
      </w:hyperlink>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universityofgalway.ie/media/schoolofbusinessandeconomics/files/INSIDE-OUT-HOSPITALITY.pdf" TargetMode="External"/><Relationship Id="rId42" Type="http://schemas.openxmlformats.org/officeDocument/2006/relationships/hyperlink" Target="https://www.failteireland.ie/FailteIreland/media/WebsiteStructure/Documents/3_Research_Insights/Hotel-Performance-Review-Winter_A4_LAR_FINAL.pdf?ext=.pdf" TargetMode="External"/><Relationship Id="rId41" Type="http://schemas.openxmlformats.org/officeDocument/2006/relationships/hyperlink" Target="https://arrow.tudublin.ie/cgi/viewcontent.cgi?article=1016&amp;context=tfschhmtbook" TargetMode="External"/><Relationship Id="rId44" Type="http://schemas.openxmlformats.org/officeDocument/2006/relationships/hyperlink" Target="https://www.emerald.com/insight/content/doi/10.1108/JTF-09-2019-0083/full/html" TargetMode="External"/><Relationship Id="rId43" Type="http://schemas.openxmlformats.org/officeDocument/2006/relationships/hyperlink" Target="https://link.springer.com/article/10.1007/s40558-021-00207-4" TargetMode="External"/><Relationship Id="rId46" Type="http://schemas.openxmlformats.org/officeDocument/2006/relationships/hyperlink" Target="https://www.igi-global.com/chapter/deep-learning-and-machine-learning-techniques-for-analyzing-travelers-online-reviews/296184" TargetMode="External"/><Relationship Id="rId45" Type="http://schemas.openxmlformats.org/officeDocument/2006/relationships/hyperlink" Target="https://www.emerald.com/insight/content/doi/10.1108/IJCHM-11-2017-0714/ful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merald.com/insight/content/doi/10.1108/JTF-10-2019-0108/full/html" TargetMode="External"/><Relationship Id="rId48" Type="http://schemas.openxmlformats.org/officeDocument/2006/relationships/hyperlink" Target="https://jaauth.journals.ekb.eg/article_108732.html" TargetMode="External"/><Relationship Id="rId47" Type="http://schemas.openxmlformats.org/officeDocument/2006/relationships/hyperlink" Target="https://link.springer.com/chapter/10.1007/978-3-319-47955-2_17" TargetMode="External"/><Relationship Id="rId49" Type="http://schemas.openxmlformats.org/officeDocument/2006/relationships/hyperlink" Target="https://ieeexplore.ieee.org/abstract/document/9392648" TargetMode="External"/><Relationship Id="rId5" Type="http://schemas.openxmlformats.org/officeDocument/2006/relationships/styles" Target="styles.xml"/><Relationship Id="rId6" Type="http://schemas.openxmlformats.org/officeDocument/2006/relationships/hyperlink" Target="https://atlan.com/data-analytics-in-hospitality-industry/" TargetMode="External"/><Relationship Id="rId7" Type="http://schemas.openxmlformats.org/officeDocument/2006/relationships/hyperlink" Target="https://www.alation.com/blog/data-analytics-in-the-hospitality-industry/" TargetMode="External"/><Relationship Id="rId8" Type="http://schemas.openxmlformats.org/officeDocument/2006/relationships/hyperlink" Target="https://www.sciencedirect.com/science/article/abs/pii/S0278431906000569" TargetMode="External"/><Relationship Id="rId31" Type="http://schemas.openxmlformats.org/officeDocument/2006/relationships/hyperlink" Target="https://www.met.ie/climate/available-data/historical-data" TargetMode="External"/><Relationship Id="rId30" Type="http://schemas.openxmlformats.org/officeDocument/2006/relationships/hyperlink" Target="https://www.met.ie/weather-observations-website-wow-ie" TargetMode="External"/><Relationship Id="rId33" Type="http://schemas.openxmlformats.org/officeDocument/2006/relationships/hyperlink" Target="https://www.met.ie/climate/available-data/historical-data" TargetMode="External"/><Relationship Id="rId32" Type="http://schemas.openxmlformats.org/officeDocument/2006/relationships/hyperlink" Target="https://www.met.ie/climate/available-data/monthly-data" TargetMode="External"/><Relationship Id="rId35" Type="http://schemas.openxmlformats.org/officeDocument/2006/relationships/hyperlink" Target="http://edepositireland.ie" TargetMode="External"/><Relationship Id="rId34" Type="http://schemas.openxmlformats.org/officeDocument/2006/relationships/hyperlink" Target="https://www.met.ie/climate/available-data/monthly-data" TargetMode="External"/><Relationship Id="rId37" Type="http://schemas.openxmlformats.org/officeDocument/2006/relationships/hyperlink" Target="http://edepositireland.ie/bitstream/handle/2262/75600/Hospitality-Skills-Executive-Summary-Report-for-Web.pdf?sequence=1&amp;isAllowed=y" TargetMode="External"/><Relationship Id="rId36" Type="http://schemas.openxmlformats.org/officeDocument/2006/relationships/hyperlink" Target="http://edepositireland.ie/handle/2262/75600" TargetMode="External"/><Relationship Id="rId39" Type="http://schemas.openxmlformats.org/officeDocument/2006/relationships/hyperlink" Target="https://www.hospitalityireland.com" TargetMode="External"/><Relationship Id="rId38" Type="http://schemas.openxmlformats.org/officeDocument/2006/relationships/hyperlink" Target="https://www.ihf.ie/news" TargetMode="External"/><Relationship Id="rId20" Type="http://schemas.openxmlformats.org/officeDocument/2006/relationships/hyperlink" Target="https://www.who.int/water_sanitation_health/en/" TargetMode="External"/><Relationship Id="rId22" Type="http://schemas.openxmlformats.org/officeDocument/2006/relationships/hyperlink" Target="https://www.mybib.com/#/projects/DWDawD/citations" TargetMode="External"/><Relationship Id="rId21" Type="http://schemas.openxmlformats.org/officeDocument/2006/relationships/hyperlink" Target="https://data.gov.ie/" TargetMode="External"/><Relationship Id="rId24" Type="http://schemas.openxmlformats.org/officeDocument/2006/relationships/hyperlink" Target="https://www.socialjustice.ie/content/policy-issues/sdg6-irelands-most-vulnerable-left-behind-accessing-clean-water-and-sanitation" TargetMode="External"/><Relationship Id="rId23" Type="http://schemas.openxmlformats.org/officeDocument/2006/relationships/hyperlink" Target="https://www.ncbi.nlm.nih.gov/pmc/articles/PMC6589635/" TargetMode="External"/><Relationship Id="rId26" Type="http://schemas.openxmlformats.org/officeDocument/2006/relationships/hyperlink" Target="http://edepositireland.ie/bitstream/handle/2262/102417/Mateus%20and%20Coonan_2023_Estimation%20of%20point%20rainfall%20frequencies%20in%20Ireland.pdf?sequence=1&amp;isAllowed=y" TargetMode="External"/><Relationship Id="rId25" Type="http://schemas.openxmlformats.org/officeDocument/2006/relationships/hyperlink" Target="https://www.cso.ie/en/releasesandpublications/ep/p-sdg6/irelandsunsdgs2019-reportonindicatorsforgoal6cleanwaterandsanitation/" TargetMode="External"/><Relationship Id="rId28" Type="http://schemas.openxmlformats.org/officeDocument/2006/relationships/hyperlink" Target="http://edepositireland.ie/bitstream/handle/2262/98528/asr-19-13-2022.pdf?sequence=1&amp;isAllowed=y" TargetMode="External"/><Relationship Id="rId27" Type="http://schemas.openxmlformats.org/officeDocument/2006/relationships/hyperlink" Target="http://edepositireland.ie/bitstream/handle/2262/102418/Griffin_Mateus_Lambkin_2023_Climate%20data%20for%20use%20in%20building%20design.pdf?sequence=1&amp;isAllowed=y" TargetMode="External"/><Relationship Id="rId29" Type="http://schemas.openxmlformats.org/officeDocument/2006/relationships/hyperlink" Target="https://wow.met.ie/stations/202310044t4qwu5n1oe67kyhyyguw4ypnh" TargetMode="External"/><Relationship Id="rId51" Type="http://schemas.openxmlformats.org/officeDocument/2006/relationships/hyperlink" Target="https://www.nationaltransport.ie/wp-content/uploads/2023/05/NTA-National-Rail-Census-Report-2022-Final.pdf" TargetMode="External"/><Relationship Id="rId50" Type="http://schemas.openxmlformats.org/officeDocument/2006/relationships/hyperlink" Target="https://www.linkedin.com/pulse/10-ways-machine-learning-can-help-grow-revenue-hotels-soyinka/" TargetMode="External"/><Relationship Id="rId53" Type="http://schemas.openxmlformats.org/officeDocument/2006/relationships/hyperlink" Target="https://elfsight.com/blog/export-google-reviews/#:~:text=Depending%20on%20how%20many%20reviews,reviews%20from%20your%20business%20account" TargetMode="External"/><Relationship Id="rId52" Type="http://schemas.openxmlformats.org/officeDocument/2006/relationships/hyperlink" Target="https://www.moralmachine.net" TargetMode="External"/><Relationship Id="rId11" Type="http://schemas.openxmlformats.org/officeDocument/2006/relationships/hyperlink" Target="https://www.cso.ie/" TargetMode="External"/><Relationship Id="rId10" Type="http://schemas.openxmlformats.org/officeDocument/2006/relationships/hyperlink" Target="https://www.pkfhospitality.com/about-us/profile/divisions/pkf-hospitality-research/" TargetMode="External"/><Relationship Id="rId54" Type="http://schemas.openxmlformats.org/officeDocument/2006/relationships/hyperlink" Target="http://legaldiary.courts.ie/central-criminal-court" TargetMode="External"/><Relationship Id="rId13" Type="http://schemas.openxmlformats.org/officeDocument/2006/relationships/hyperlink" Target="https://www.epa.ie/" TargetMode="External"/><Relationship Id="rId12" Type="http://schemas.openxmlformats.org/officeDocument/2006/relationships/hyperlink" Target="https://www.cso.ie/" TargetMode="External"/><Relationship Id="rId15" Type="http://schemas.openxmlformats.org/officeDocument/2006/relationships/hyperlink" Target="https://www.gov.ie/en/organisation/department-of-housing-local-government-and-heritage/" TargetMode="External"/><Relationship Id="rId14" Type="http://schemas.openxmlformats.org/officeDocument/2006/relationships/hyperlink" Target="https://www.epa.ie/" TargetMode="External"/><Relationship Id="rId17" Type="http://schemas.openxmlformats.org/officeDocument/2006/relationships/hyperlink" Target="https://www.unwater.org/water-facts/sanitation/" TargetMode="External"/><Relationship Id="rId16" Type="http://schemas.openxmlformats.org/officeDocument/2006/relationships/hyperlink" Target="https://www.gov.ie/en/organisation/department-of-housing-local-government-and-heritage/" TargetMode="External"/><Relationship Id="rId19" Type="http://schemas.openxmlformats.org/officeDocument/2006/relationships/hyperlink" Target="https://www.who.int/water_sanitation_health/en/" TargetMode="External"/><Relationship Id="rId18" Type="http://schemas.openxmlformats.org/officeDocument/2006/relationships/hyperlink" Target="https://www.unwater.org/water-facts/sanit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