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Мухамедияр</w:t>
      </w:r>
      <w:r>
        <w:t xml:space="preserve"> </w:t>
      </w:r>
      <w:r>
        <w:t xml:space="preserve">Адиль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простейшую модель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и визуализировать и анализировать графики эффективности распространения рекламы для трех случаев.</w:t>
      </w:r>
    </w:p>
    <w:p>
      <w:pPr>
        <w:numPr>
          <w:ilvl w:val="0"/>
          <w:numId w:val="1001"/>
        </w:numPr>
        <w:pStyle w:val="Compact"/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6.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2"/>
        </w:numPr>
        <w:pStyle w:val="Compact"/>
      </w:pPr>
      <w:r>
        <w:t xml:space="preserve">dn/dt = (0.99 + 0.00012</w:t>
      </w:r>
      <w:r>
        <w:t xml:space="preserve"> </w:t>
      </w:r>
      <w:r>
        <w:rPr>
          <w:iCs/>
          <w:i/>
        </w:rPr>
        <w:t xml:space="preserve">n(t))</w:t>
      </w:r>
      <w:r>
        <w:rPr>
          <w:iCs/>
          <w:i/>
        </w:rPr>
        <w:t xml:space="preserve"> </w:t>
      </w:r>
      <w:r>
        <w:t xml:space="preserve"> </w:t>
      </w:r>
      <w:r>
        <w:t xml:space="preserve">(N-n(t))</w:t>
      </w:r>
    </w:p>
    <w:p>
      <w:pPr>
        <w:numPr>
          <w:ilvl w:val="0"/>
          <w:numId w:val="1002"/>
        </w:numPr>
        <w:pStyle w:val="Compact"/>
      </w:pPr>
      <w:r>
        <w:t xml:space="preserve">dn/dt = (0.000067 + 0.38</w:t>
      </w:r>
      <w:r>
        <w:t xml:space="preserve"> </w:t>
      </w:r>
      <w:r>
        <w:rPr>
          <w:iCs/>
          <w:i/>
        </w:rPr>
        <w:t xml:space="preserve">n(t))</w:t>
      </w:r>
      <w:r>
        <w:rPr>
          <w:iCs/>
          <w:i/>
        </w:rPr>
        <w:t xml:space="preserve"> </w:t>
      </w:r>
      <w:r>
        <w:t xml:space="preserve"> </w:t>
      </w:r>
      <w:r>
        <w:t xml:space="preserve">(N-n(t))</w:t>
      </w:r>
    </w:p>
    <w:p>
      <w:pPr>
        <w:numPr>
          <w:ilvl w:val="0"/>
          <w:numId w:val="1002"/>
        </w:numPr>
        <w:pStyle w:val="Compact"/>
      </w:pPr>
      <w:r>
        <w:t xml:space="preserve">dn/dt = (0.6</w:t>
      </w:r>
      <w:r>
        <w:t xml:space="preserve"> </w:t>
      </w:r>
      <w:r>
        <w:rPr>
          <w:iCs/>
          <w:i/>
        </w:rPr>
        <w:t xml:space="preserve">sin(4t) + 0.1</w:t>
      </w:r>
      <w:r>
        <w:rPr>
          <w:iCs/>
          <w:i/>
        </w:rPr>
        <w:t xml:space="preserve"> </w:t>
      </w:r>
      <w:r>
        <w:t xml:space="preserve">cosn(2t)</w:t>
      </w:r>
      <w:r>
        <w:t xml:space="preserve"> </w:t>
      </w:r>
      <w:r>
        <w:rPr>
          <w:iCs/>
          <w:i/>
        </w:rPr>
        <w:t xml:space="preserve">n(t))</w:t>
      </w:r>
      <w:r>
        <w:rPr>
          <w:iCs/>
          <w:i/>
        </w:rPr>
        <w:t xml:space="preserve"> </w:t>
      </w:r>
      <w:r>
        <w:t xml:space="preserve"> </w:t>
      </w:r>
      <w:r>
        <w:t xml:space="preserve">(N-n(t))</w:t>
      </w:r>
    </w:p>
    <w:p>
      <w:pPr>
        <w:pStyle w:val="FirstParagraph"/>
      </w:pPr>
      <w:r>
        <w:t xml:space="preserve">При этом объем аудитории N = 777 , в начальный момент о товаре знает 1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w:r>
        <w:t xml:space="preserve">t — время, прошедшее с начала рекламной кампании;</w:t>
      </w:r>
    </w:p>
    <w:p>
      <w:pPr>
        <w:pStyle w:val="BodyText"/>
      </w:pPr>
      <w:r>
        <w:t xml:space="preserve">n(t)—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N — общее число потенциальных платежеспособных покупателей;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Код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Lab07</w:t>
      </w:r>
      <w:r>
        <w:br/>
      </w:r>
      <w:r>
        <w:rPr>
          <w:rStyle w:val="VerbatimChar"/>
        </w:rPr>
        <w:t xml:space="preserve">parameter Real N = 777;</w:t>
      </w:r>
      <w:r>
        <w:br/>
      </w:r>
      <w:r>
        <w:rPr>
          <w:rStyle w:val="VerbatimChar"/>
        </w:rPr>
        <w:t xml:space="preserve">parameter Real N0 = 1;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 1 случай</w:t>
      </w:r>
      <w:r>
        <w:br/>
      </w:r>
      <w:r>
        <w:rPr>
          <w:rStyle w:val="VerbatimChar"/>
        </w:rPr>
        <w:t xml:space="preserve">der(n) = (0.99 + 0.00012 *n) * (N-n);</w:t>
      </w:r>
      <w:r>
        <w:br/>
      </w:r>
      <w:r>
        <w:rPr>
          <w:rStyle w:val="VerbatimChar"/>
        </w:rPr>
        <w:t xml:space="preserve">// 2 случай</w:t>
      </w:r>
      <w:r>
        <w:br/>
      </w:r>
      <w:r>
        <w:rPr>
          <w:rStyle w:val="VerbatimChar"/>
        </w:rPr>
        <w:t xml:space="preserve">//der(n) = (0.000067 + 0.38 *n) * (N-n);</w:t>
      </w:r>
      <w:r>
        <w:br/>
      </w:r>
      <w:r>
        <w:rPr>
          <w:rStyle w:val="VerbatimChar"/>
        </w:rPr>
        <w:t xml:space="preserve">// 3 случай</w:t>
      </w:r>
      <w:r>
        <w:br/>
      </w:r>
      <w:r>
        <w:rPr>
          <w:rStyle w:val="VerbatimChar"/>
        </w:rPr>
        <w:t xml:space="preserve">//der(n) = (0.6 *sin(4t) + 0.1 *cosn(2t) *n) * (N-n);</w:t>
      </w:r>
      <w:r>
        <w:br/>
      </w:r>
      <w:r>
        <w:rPr>
          <w:rStyle w:val="VerbatimChar"/>
        </w:rPr>
        <w:t xml:space="preserve">end Lab07;</w:t>
      </w:r>
    </w:p>
    <w:p>
      <w:pPr>
        <w:pStyle w:val="FirstParagraph"/>
      </w:pPr>
      <w:r>
        <w:t xml:space="preserve">Результат 1 случая:</w:t>
      </w:r>
    </w:p>
    <w:p>
      <w:pPr>
        <w:pStyle w:val="CaptionedFigure"/>
      </w:pPr>
      <w:r>
        <w:drawing>
          <wp:inline>
            <wp:extent cx="5334000" cy="3988904"/>
            <wp:effectExtent b="0" l="0" r="0" t="0"/>
            <wp:docPr descr="Случай 1 OpenModelic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 OpenModelica</w:t>
      </w:r>
    </w:p>
    <w:p>
      <w:pPr>
        <w:pStyle w:val="BodyText"/>
      </w:pPr>
      <w:r>
        <w:t xml:space="preserve">Результат 2 случая:</w:t>
      </w:r>
    </w:p>
    <w:p>
      <w:pPr>
        <w:pStyle w:val="CaptionedFigure"/>
      </w:pPr>
      <w:r>
        <w:drawing>
          <wp:inline>
            <wp:extent cx="5334000" cy="3988904"/>
            <wp:effectExtent b="0" l="0" r="0" t="0"/>
            <wp:docPr descr="Случай 2 OpenModelica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 OpenModelica</w:t>
      </w:r>
    </w:p>
    <w:p>
      <w:pPr>
        <w:pStyle w:val="BodyText"/>
      </w:pPr>
      <w:r>
        <w:t xml:space="preserve">Результат 3 случая:</w:t>
      </w:r>
    </w:p>
    <w:p>
      <w:pPr>
        <w:pStyle w:val="CaptionedFigure"/>
      </w:pPr>
      <w:r>
        <w:drawing>
          <wp:inline>
            <wp:extent cx="5334000" cy="3988904"/>
            <wp:effectExtent b="0" l="0" r="0" t="0"/>
            <wp:docPr descr="Случай 3 OpenModelic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3 OpenModelica</w:t>
      </w:r>
    </w:p>
    <w:p>
      <w:pPr>
        <w:pStyle w:val="BodyText"/>
      </w:pPr>
      <w:r>
        <w:t xml:space="preserve">Сравнение эффективности сарафанного радио и платной рекламы:</w:t>
      </w:r>
    </w:p>
    <w:p>
      <w:pPr>
        <w:pStyle w:val="CaptionedFigure"/>
      </w:pPr>
      <w:r>
        <w:drawing>
          <wp:inline>
            <wp:extent cx="5334000" cy="3988904"/>
            <wp:effectExtent b="0" l="0" r="0" t="0"/>
            <wp:docPr descr="Случай 3 OpenModelica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3 OpenModelica</w:t>
      </w:r>
    </w:p>
    <w:p>
      <w:pPr>
        <w:pStyle w:val="BodyText"/>
      </w:pPr>
      <w:r>
        <w:rPr>
          <w:bCs/>
          <w:b/>
        </w:rPr>
        <w:t xml:space="preserve">Код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const N = 777</w:t>
      </w:r>
      <w:r>
        <w:br/>
      </w:r>
      <w:r>
        <w:rPr>
          <w:rStyle w:val="VerbatimChar"/>
        </w:rPr>
        <w:t xml:space="preserve">const N0 = 1</w:t>
      </w:r>
      <w:r>
        <w:br/>
      </w:r>
      <w:r>
        <w:br/>
      </w:r>
      <w:r>
        <w:rPr>
          <w:rStyle w:val="VerbatimChar"/>
        </w:rPr>
        <w:t xml:space="preserve">T1 = (0, 30)</w:t>
      </w:r>
      <w:r>
        <w:br/>
      </w:r>
      <w:r>
        <w:br/>
      </w:r>
      <w:r>
        <w:rPr>
          <w:rStyle w:val="VerbatimChar"/>
        </w:rPr>
        <w:t xml:space="preserve">T2 = (0, 0.2)</w:t>
      </w:r>
      <w:r>
        <w:br/>
      </w:r>
      <w:r>
        <w:br/>
      </w:r>
      <w:r>
        <w:rPr>
          <w:rStyle w:val="VerbatimChar"/>
        </w:rPr>
        <w:t xml:space="preserve">u0 = [N0]</w:t>
      </w:r>
      <w:r>
        <w:br/>
      </w:r>
      <w:r>
        <w:br/>
      </w:r>
      <w:r>
        <w:rPr>
          <w:rStyle w:val="VerbatimChar"/>
        </w:rPr>
        <w:t xml:space="preserve"># 1 случай (alpha1 &gt;&gt; alpha2)</w:t>
      </w:r>
      <w:r>
        <w:br/>
      </w:r>
      <w:r>
        <w:br/>
      </w:r>
      <w:r>
        <w:rPr>
          <w:rStyle w:val="VerbatimChar"/>
        </w:rPr>
        <w:t xml:space="preserve">function F1(du, u, p, t)</w:t>
      </w:r>
      <w:r>
        <w:br/>
      </w:r>
      <w:r>
        <w:rPr>
          <w:rStyle w:val="VerbatimChar"/>
        </w:rPr>
        <w:t xml:space="preserve">  du[1] = (0.99 + 0.00012*u[1])*(N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prob1 = ODEProblem(F1, u0, T1)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plt1 = plot(sol1, color=:red, title="Распространение рекламы, 1 случай", legend=false, xlabel="t", ylabel="N(t)")</w:t>
      </w:r>
      <w:r>
        <w:br/>
      </w:r>
      <w:r>
        <w:br/>
      </w:r>
      <w:r>
        <w:rPr>
          <w:rStyle w:val="VerbatimChar"/>
        </w:rPr>
        <w:t xml:space="preserve">savefig(plt1, "Julia1.png")</w:t>
      </w:r>
      <w:r>
        <w:br/>
      </w:r>
      <w:r>
        <w:br/>
      </w:r>
      <w:r>
        <w:rPr>
          <w:rStyle w:val="VerbatimChar"/>
        </w:rPr>
        <w:t xml:space="preserve"># 2 случай (alpha1 &lt;&lt; alpha2)</w:t>
      </w:r>
      <w:r>
        <w:br/>
      </w:r>
      <w:r>
        <w:br/>
      </w:r>
      <w:r>
        <w:rPr>
          <w:rStyle w:val="VerbatimChar"/>
        </w:rPr>
        <w:t xml:space="preserve">maxx = [-10000.0, 0]</w:t>
      </w:r>
      <w:r>
        <w:br/>
      </w:r>
      <w:r>
        <w:br/>
      </w:r>
      <w:r>
        <w:rPr>
          <w:rStyle w:val="VerbatimChar"/>
        </w:rPr>
        <w:t xml:space="preserve">function F2(du, u, p, t)</w:t>
      </w:r>
      <w:r>
        <w:br/>
      </w:r>
      <w:r>
        <w:rPr>
          <w:rStyle w:val="VerbatimChar"/>
        </w:rPr>
        <w:t xml:space="preserve"> du[1] = (0.000067 + 0.38*u[1])*(N - u[1])</w:t>
      </w:r>
      <w:r>
        <w:br/>
      </w:r>
      <w:r>
        <w:br/>
      </w:r>
      <w:r>
        <w:rPr>
          <w:rStyle w:val="VerbatimChar"/>
        </w:rPr>
        <w:t xml:space="preserve"> if du[1] &gt; maxx[1]</w:t>
      </w:r>
      <w:r>
        <w:br/>
      </w:r>
      <w:r>
        <w:rPr>
          <w:rStyle w:val="VerbatimChar"/>
        </w:rPr>
        <w:t xml:space="preserve">     maxx[1] = du[1]</w:t>
      </w:r>
      <w:r>
        <w:br/>
      </w:r>
      <w:r>
        <w:rPr>
          <w:rStyle w:val="VerbatimChar"/>
        </w:rPr>
        <w:t xml:space="preserve">     maxx[2] = t</w:t>
      </w:r>
      <w:r>
        <w:br/>
      </w:r>
      <w:r>
        <w:rPr>
          <w:rStyle w:val="VerbatimChar"/>
        </w:rPr>
        <w:t xml:space="preserve">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prob2 = ODEProblem(F2, u0, T2)</w:t>
      </w:r>
      <w:r>
        <w:br/>
      </w:r>
      <w:r>
        <w:rPr>
          <w:rStyle w:val="VerbatimChar"/>
        </w:rPr>
        <w:t xml:space="preserve">sol2 = solve(prob2, dtmax=0.001)</w:t>
      </w:r>
      <w:r>
        <w:br/>
      </w:r>
      <w:r>
        <w:br/>
      </w:r>
      <w:r>
        <w:rPr>
          <w:rStyle w:val="VerbatimChar"/>
        </w:rPr>
        <w:t xml:space="preserve">println("t = ", maxx[2])</w:t>
      </w:r>
      <w:r>
        <w:br/>
      </w:r>
      <w:r>
        <w:br/>
      </w:r>
      <w:r>
        <w:rPr>
          <w:rStyle w:val="VerbatimChar"/>
        </w:rPr>
        <w:t xml:space="preserve">plt2 = plot(sol2, color=:red, title="Распространение рекламы, 2 случай", legend=false, xlabel="t", ylabel="N(t)")</w:t>
      </w:r>
      <w:r>
        <w:br/>
      </w:r>
      <w:r>
        <w:br/>
      </w:r>
      <w:r>
        <w:rPr>
          <w:rStyle w:val="VerbatimChar"/>
        </w:rPr>
        <w:t xml:space="preserve">savefig(plt2, "Julia2.png")</w:t>
      </w:r>
      <w:r>
        <w:br/>
      </w:r>
      <w:r>
        <w:br/>
      </w:r>
      <w:r>
        <w:rPr>
          <w:rStyle w:val="VerbatimChar"/>
        </w:rPr>
        <w:t xml:space="preserve"># 3 случай (alpha1, alpha2 - периодические функции)</w:t>
      </w:r>
      <w:r>
        <w:br/>
      </w:r>
      <w:r>
        <w:br/>
      </w:r>
      <w:r>
        <w:rPr>
          <w:rStyle w:val="VerbatimChar"/>
        </w:rPr>
        <w:t xml:space="preserve">function F3(du, u, p, t)</w:t>
      </w:r>
      <w:r>
        <w:br/>
      </w:r>
      <w:r>
        <w:rPr>
          <w:rStyle w:val="VerbatimChar"/>
        </w:rPr>
        <w:t xml:space="preserve"> du[1] = (0.6*sin(4*t) + 0.1*cos(2*t)*u[1])*(N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prob3 = ODEProblem(F3, u0, T2)</w:t>
      </w:r>
      <w:r>
        <w:br/>
      </w:r>
      <w:r>
        <w:rPr>
          <w:rStyle w:val="VerbatimChar"/>
        </w:rPr>
        <w:t xml:space="preserve">sol3 = solve(prob3, dtmax=0.001)</w:t>
      </w:r>
      <w:r>
        <w:br/>
      </w:r>
      <w:r>
        <w:br/>
      </w:r>
      <w:r>
        <w:rPr>
          <w:rStyle w:val="VerbatimChar"/>
        </w:rPr>
        <w:t xml:space="preserve">plt3 = plot(sol3, color=:red, title="Распространение рекламы, 3 случай", legend=false, xlabel="t", ylabel="N(t)")</w:t>
      </w:r>
      <w:r>
        <w:br/>
      </w:r>
      <w:r>
        <w:br/>
      </w:r>
      <w:r>
        <w:rPr>
          <w:rStyle w:val="VerbatimChar"/>
        </w:rPr>
        <w:t xml:space="preserve">savefig(plt3, "Julia3.png")</w:t>
      </w:r>
      <w:r>
        <w:br/>
      </w:r>
    </w:p>
    <w:p>
      <w:pPr>
        <w:pStyle w:val="FirstParagraph"/>
      </w:pPr>
      <w:r>
        <w:t xml:space="preserve">Рассмотрим первый случай, где alpha1 &gt; alpha 2, и напишем программу. В функции F1 опишем, как меняется скорость распространения рекламы.</w:t>
      </w:r>
    </w:p>
    <w:p>
      <w:pPr>
        <w:pStyle w:val="BodyText"/>
      </w:pPr>
      <w:r>
        <w:t xml:space="preserve">В результате в виде графика мы видим, что количество осведомленных о товаре клиентов постепенно растет, пока не достигает максимально возможного - N.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Программа на Julia" title="fig:" id="36" name="Picture"/>
            <a:graphic>
              <a:graphicData uri="http://schemas.openxmlformats.org/drawingml/2006/picture">
                <pic:pic>
                  <pic:nvPicPr>
                    <pic:cNvPr descr="image/Julia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</w:t>
      </w:r>
    </w:p>
    <w:p>
      <w:pPr>
        <w:pStyle w:val="BodyText"/>
      </w:pPr>
      <w:r>
        <w:t xml:space="preserve">Изменим функцию, чтобы она описывала ситуацию, где alpha1 &lt; alpha 2. Добавим в функцию F1 нахождение момента времени, в который скорость распространения рекламы, то есть производная, максимальна.</w:t>
      </w:r>
    </w:p>
    <w:p>
      <w:pPr>
        <w:pStyle w:val="BodyText"/>
      </w:pPr>
      <w:r>
        <w:t xml:space="preserve">Получаем график распространения рекламы для второго случая. График принимает вид логистической кривой: сначала численность осведомленных о товаре клиентов растет медленно, но затем начинает увеличиваться быстрее.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Программа на Julia" title="fig:" id="39" name="Picture"/>
            <a:graphic>
              <a:graphicData uri="http://schemas.openxmlformats.org/drawingml/2006/picture">
                <pic:pic>
                  <pic:nvPicPr>
                    <pic:cNvPr descr="image/Julia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</w:t>
      </w:r>
    </w:p>
    <w:p>
      <w:pPr>
        <w:pStyle w:val="BodyText"/>
      </w:pPr>
      <w:r>
        <w:t xml:space="preserve">Наконец поменяем функцию, чтобы она описывала ситуацию, где alpha1 и alpha 2 - периодические функции.</w:t>
      </w:r>
    </w:p>
    <w:p>
      <w:pPr>
        <w:pStyle w:val="BodyText"/>
      </w:pPr>
      <w:r>
        <w:t xml:space="preserve">Получаем график распространения рекламы для третьего случая. График принимает вид, схожий со вторым случаем: численность осведомленных о товаре клиентов сначала возрастает медленно, а затем начинает стремительно увеличиваться.</w:t>
      </w:r>
    </w:p>
    <w:p>
      <w:pPr>
        <w:pStyle w:val="CaptionedFigure"/>
      </w:pPr>
      <w:r>
        <w:drawing>
          <wp:inline>
            <wp:extent cx="5334000" cy="3391922"/>
            <wp:effectExtent b="0" l="0" r="0" t="0"/>
            <wp:docPr descr="Программа на Julia" title="fig:" id="42" name="Picture"/>
            <a:graphic>
              <a:graphicData uri="http://schemas.openxmlformats.org/drawingml/2006/picture">
                <pic:pic>
                  <pic:nvPicPr>
                    <pic:cNvPr descr="image/Julia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Рассмотрел модель эффективности рекламы в разных случаях. Сравнил решения, учитывающее вклад только платной рекламы и учитывающее вклад только сарафанного радио.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Мухамедияр Адиль</dc:creator>
  <dc:language>ru-RU</dc:language>
  <cp:keywords/>
  <dcterms:created xsi:type="dcterms:W3CDTF">2023-03-25T10:35:40Z</dcterms:created>
  <dcterms:modified xsi:type="dcterms:W3CDTF">2023-03-25T10:35:40Z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