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  <Override PartName="/word/media/rId52.png" ContentType="image/png"/>
  <Override PartName="/word/media/rId28.png" ContentType="image/png"/>
  <Override PartName="/word/media/rId37.png" ContentType="image/png"/>
  <Override PartName="/word/media/rId46.png" ContentType="image/png"/>
  <Override PartName="/word/media/rId55.png" ContentType="image/png"/>
  <Override PartName="/word/media/rId22.png" ContentType="image/png"/>
  <Override PartName="/word/media/rId25.png" ContentType="image/png"/>
  <Override PartName="/word/media/rId31.png" ContentType="image/png"/>
  <Override PartName="/word/media/rId34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16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VPN</w:t>
      </w:r>
    </w:p>
    <w:p>
      <w:pPr>
        <w:pStyle w:val="Author"/>
      </w:pPr>
      <w:r>
        <w:t xml:space="preserve">Джахангиров</w:t>
      </w:r>
      <w:r>
        <w:t xml:space="preserve"> </w:t>
      </w:r>
      <w:r>
        <w:t xml:space="preserve">Илгар</w:t>
      </w:r>
      <w:r>
        <w:t xml:space="preserve"> </w:t>
      </w:r>
      <w:r>
        <w:t xml:space="preserve">Залид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настройки VPN-туннеля через незащищённое Интернет-соединение.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Разместить в рабочей области проекта в соответствии с модельными предположениями оборудование для сети Университета г. Пиза.</w:t>
      </w:r>
    </w:p>
    <w:p>
      <w:pPr>
        <w:pStyle w:val="Compact"/>
        <w:numPr>
          <w:ilvl w:val="0"/>
          <w:numId w:val="1001"/>
        </w:numPr>
      </w:pPr>
      <w:r>
        <w:t xml:space="preserve">В физической рабочей области проекта создать город Пиза, здание Университета г. Пиза. Переместить туда соответствующее оборудование.</w:t>
      </w:r>
    </w:p>
    <w:p>
      <w:pPr>
        <w:pStyle w:val="Compact"/>
        <w:numPr>
          <w:ilvl w:val="0"/>
          <w:numId w:val="1001"/>
        </w:numPr>
      </w:pPr>
      <w:r>
        <w:t xml:space="preserve">Сделать первоначальную настройку и настройку интерфейсов оборудования</w:t>
      </w:r>
      <w:r>
        <w:t xml:space="preserve"> </w:t>
      </w:r>
      <w:r>
        <w:t xml:space="preserve">сети Университета г. Пиза.</w:t>
      </w:r>
    </w:p>
    <w:p>
      <w:pPr>
        <w:pStyle w:val="Compact"/>
        <w:numPr>
          <w:ilvl w:val="0"/>
          <w:numId w:val="1001"/>
        </w:numPr>
      </w:pPr>
      <w:r>
        <w:t xml:space="preserve">Настроить VPN на основе протокола GRE.</w:t>
      </w:r>
    </w:p>
    <w:p>
      <w:pPr>
        <w:pStyle w:val="Compact"/>
        <w:numPr>
          <w:ilvl w:val="0"/>
          <w:numId w:val="1001"/>
        </w:numPr>
      </w:pPr>
      <w:r>
        <w:t xml:space="preserve">Проверить доступность узлов сети Университета г. Пиза с ноутбука администратора сети «Донская».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Виртуальная частная сеть (Virtual Private Network, VPN) — технология,</w:t>
      </w:r>
      <w:r>
        <w:t xml:space="preserve"> </w:t>
      </w:r>
      <w:r>
        <w:t xml:space="preserve">обеспечивающая одно или несколько сетевых соединений поверх другой сети</w:t>
      </w:r>
      <w:r>
        <w:t xml:space="preserve"> </w:t>
      </w:r>
      <w:r>
        <w:t xml:space="preserve">(например, Интернет).</w:t>
      </w:r>
    </w:p>
    <w:p>
      <w:pPr>
        <w:pStyle w:val="BodyText"/>
      </w:pPr>
      <w:r>
        <w:t xml:space="preserve">Сеть Университета г. Пиза (Италия) содержит маршрутизатор Cisco 2811</w:t>
      </w:r>
      <w:r>
        <w:t xml:space="preserve"> </w:t>
      </w:r>
      <w:r>
        <w:t xml:space="preserve">pisa-inipi-gw-1, коммутатор Cisco 2950 pisa-unipi-sw-1 и оконечное устройство PC pc-unipi-1.</w:t>
      </w:r>
    </w:p>
    <w:p>
      <w:pPr>
        <w:pStyle w:val="BodyText"/>
      </w:pPr>
      <w:r>
        <w:t xml:space="preserve">Разместим эти устройства в рабочей области, заменим у медиаконвертеров имеющиеся модули на PT-REPEATERNM-1FFE и PT-REPEATER-NM-1CFE для подключения витой пары по технологии Fast Ethernet и оптоволокна соответственно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</w:p>
    <w:p>
      <w:pPr>
        <w:pStyle w:val="CaptionedFigure"/>
      </w:pPr>
      <w:r>
        <w:drawing>
          <wp:inline>
            <wp:extent cx="5334000" cy="4822773"/>
            <wp:effectExtent b="0" l="0" r="0" t="0"/>
            <wp:docPr descr="Медиаконвертер с модулями PT-REPEATER-NM-1FFE и PT-REPEATER-NM-1CFE" title="" id="23" name="Picture"/>
            <a:graphic>
              <a:graphicData uri="http://schemas.openxmlformats.org/drawingml/2006/picture">
                <pic:pic>
                  <pic:nvPicPr>
                    <pic:cNvPr descr="image/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2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Медиаконвертер с модулями PT-REPEATER-NM-1FFE и PT-REPEATER-NM-1CFE</w:t>
      </w:r>
    </w:p>
    <w:p>
      <w:pPr>
        <w:pStyle w:val="BodyText"/>
      </w:pPr>
      <w:r>
        <w:t xml:space="preserve">Назовем устройства, выполняя соглашение об именовании, а также соединим устройства 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).</w:t>
      </w:r>
    </w:p>
    <w:p>
      <w:pPr>
        <w:pStyle w:val="CaptionedFigure"/>
      </w:pPr>
      <w:r>
        <w:drawing>
          <wp:inline>
            <wp:extent cx="5334000" cy="2048933"/>
            <wp:effectExtent b="0" l="0" r="0" t="0"/>
            <wp:docPr descr="Схема сети с дополнительными площадками" title="" id="26" name="Picture"/>
            <a:graphic>
              <a:graphicData uri="http://schemas.openxmlformats.org/drawingml/2006/picture">
                <pic:pic>
                  <pic:nvPicPr>
                    <pic:cNvPr descr="image/4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8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сети с дополнительными площадками</w:t>
      </w:r>
    </w:p>
    <w:p>
      <w:pPr>
        <w:pStyle w:val="BodyText"/>
      </w:pPr>
      <w:r>
        <w:t xml:space="preserve">В физической рабочей области проекта создадим город Пиза, здание Университета г. Пиза и переместим туда соответствующее оборудование (рис.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,</w:t>
      </w:r>
      <w:r>
        <w:rPr>
          <w:b/>
          <w:bCs/>
        </w:rPr>
        <w:t xml:space="preserve">¿fig:004?</w:t>
      </w:r>
      <w:r>
        <w:t xml:space="preserve">).</w:t>
      </w:r>
    </w:p>
    <w:p>
      <w:pPr>
        <w:pStyle w:val="CaptionedFigure"/>
      </w:pPr>
      <w:r>
        <w:drawing>
          <wp:inline>
            <wp:extent cx="5334000" cy="1161721"/>
            <wp:effectExtent b="0" l="0" r="0" t="0"/>
            <wp:docPr descr="Перемещение оборудования в г. Пиза" title="" id="29" name="Picture"/>
            <a:graphic>
              <a:graphicData uri="http://schemas.openxmlformats.org/drawingml/2006/picture">
                <pic:pic>
                  <pic:nvPicPr>
                    <pic:cNvPr descr="image/1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1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оборудования в г. Пиза</w:t>
      </w:r>
    </w:p>
    <w:p>
      <w:pPr>
        <w:pStyle w:val="CaptionedFigure"/>
      </w:pPr>
      <w:r>
        <w:drawing>
          <wp:inline>
            <wp:extent cx="5334000" cy="2541329"/>
            <wp:effectExtent b="0" l="0" r="0" t="0"/>
            <wp:docPr descr="Добавление г. Пиза" title="" id="32" name="Picture"/>
            <a:graphic>
              <a:graphicData uri="http://schemas.openxmlformats.org/drawingml/2006/picture">
                <pic:pic>
                  <pic:nvPicPr>
                    <pic:cNvPr descr="image/6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1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г. Пиза</w:t>
      </w:r>
    </w:p>
    <w:p>
      <w:pPr>
        <w:pStyle w:val="BodyText"/>
      </w:pPr>
      <w:r>
        <w:t xml:space="preserve">Выполним первоначальную настройку маршрутизатора pisa-unipi-gw-1 (рис.</w:t>
      </w:r>
      <w:r>
        <w:t xml:space="preserve"> </w:t>
      </w:r>
      <w:r>
        <w:rPr>
          <w:b/>
          <w:bCs/>
        </w:rPr>
        <w:t xml:space="preserve">¿fig:005?</w:t>
      </w:r>
      <w:r>
        <w:t xml:space="preserve">). Зададим имя, установим доступ по паролю и оставим доступ по ssh.</w:t>
      </w:r>
    </w:p>
    <w:p>
      <w:pPr>
        <w:pStyle w:val="CaptionedFigure"/>
      </w:pPr>
      <w:r>
        <w:drawing>
          <wp:inline>
            <wp:extent cx="5334000" cy="4169103"/>
            <wp:effectExtent b="0" l="0" r="0" t="0"/>
            <wp:docPr descr="Первоначальная настройка маршрутизатора pisa-unipi-gw-1" title="" id="35" name="Picture"/>
            <a:graphic>
              <a:graphicData uri="http://schemas.openxmlformats.org/drawingml/2006/picture">
                <pic:pic>
                  <pic:nvPicPr>
                    <pic:cNvPr descr="image/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9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Первоначальная настройка маршрутизатора pisa-unipi-gw-1</w:t>
      </w:r>
    </w:p>
    <w:p>
      <w:pPr>
        <w:pStyle w:val="BodyText"/>
      </w:pPr>
      <w:r>
        <w:t xml:space="preserve">Выполним первоначальную настройку коммутатора pisa-unipi-sw-1 (рис.</w:t>
      </w:r>
      <w:r>
        <w:t xml:space="preserve"> </w:t>
      </w:r>
      <w:r>
        <w:rPr>
          <w:b/>
          <w:bCs/>
        </w:rPr>
        <w:t xml:space="preserve">¿fig:006?</w:t>
      </w:r>
      <w:r>
        <w:t xml:space="preserve">). Зададим имя, установим доступ по паролю и оставим доступ по ssh.</w:t>
      </w:r>
    </w:p>
    <w:p>
      <w:pPr>
        <w:pStyle w:val="CaptionedFigure"/>
      </w:pPr>
      <w:r>
        <w:drawing>
          <wp:inline>
            <wp:extent cx="3795912" cy="2735515"/>
            <wp:effectExtent b="0" l="0" r="0" t="0"/>
            <wp:docPr descr="Первоначальная настройка коммутатора pisa-unipi-sw-1" title="" id="38" name="Picture"/>
            <a:graphic>
              <a:graphicData uri="http://schemas.openxmlformats.org/drawingml/2006/picture">
                <pic:pic>
                  <pic:nvPicPr>
                    <pic:cNvPr descr="image/1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912" cy="273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Первоначальная настройка коммутатора pisa-unipi-sw-1</w:t>
      </w:r>
    </w:p>
    <w:p>
      <w:pPr>
        <w:pStyle w:val="BodyText"/>
      </w:pPr>
      <w:r>
        <w:t xml:space="preserve">Выполним настройку интерфейсов маршрутизатора pisa-unipi-gw-1 (рис.</w:t>
      </w:r>
      <w:r>
        <w:t xml:space="preserve"> </w:t>
      </w:r>
      <w:r>
        <w:rPr>
          <w:b/>
          <w:bCs/>
        </w:rPr>
        <w:t xml:space="preserve">¿fig:007?</w:t>
      </w:r>
      <w:r>
        <w:t xml:space="preserve">).</w:t>
      </w:r>
    </w:p>
    <w:p>
      <w:pPr>
        <w:pStyle w:val="CaptionedFigure"/>
      </w:pPr>
      <w:r>
        <w:drawing>
          <wp:inline>
            <wp:extent cx="5334000" cy="4159977"/>
            <wp:effectExtent b="0" l="0" r="0" t="0"/>
            <wp:docPr descr="Настройка интерфейсов маршрутизатора pisa-unipi-gw-1" title="" id="41" name="Picture"/>
            <a:graphic>
              <a:graphicData uri="http://schemas.openxmlformats.org/drawingml/2006/picture">
                <pic:pic>
                  <pic:nvPicPr>
                    <pic:cNvPr descr="image/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интерфейсов маршрутизатора pisa-unipi-gw-1</w:t>
      </w:r>
    </w:p>
    <w:p>
      <w:pPr>
        <w:pStyle w:val="BodyText"/>
      </w:pPr>
      <w:r>
        <w:t xml:space="preserve">Выполним настройку интерфейсов коммутатора pisa-unipi-sw-1 (рис.</w:t>
      </w:r>
      <w:r>
        <w:t xml:space="preserve"> </w:t>
      </w:r>
      <w:r>
        <w:rPr>
          <w:b/>
          <w:bCs/>
        </w:rPr>
        <w:t xml:space="preserve">¿fig:008?</w:t>
      </w:r>
      <w:r>
        <w:t xml:space="preserve">).</w:t>
      </w:r>
    </w:p>
    <w:p>
      <w:pPr>
        <w:pStyle w:val="CaptionedFigure"/>
      </w:pPr>
      <w:r>
        <w:drawing>
          <wp:inline>
            <wp:extent cx="5334000" cy="3659877"/>
            <wp:effectExtent b="0" l="0" r="0" t="0"/>
            <wp:docPr descr="Настройка интерфейсов коммутатора pisa-unipi-sw-1" title="" id="44" name="Picture"/>
            <a:graphic>
              <a:graphicData uri="http://schemas.openxmlformats.org/drawingml/2006/picture">
                <pic:pic>
                  <pic:nvPicPr>
                    <pic:cNvPr descr="image/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9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интерфейсов коммутатора pisa-unipi-sw-1</w:t>
      </w:r>
    </w:p>
    <w:p>
      <w:pPr>
        <w:pStyle w:val="BodyText"/>
      </w:pPr>
      <w:r>
        <w:t xml:space="preserve">Зададим ПК в г. Пиза ip-адрес и пропингуем маршрутизатор, чтобы проверит работоспособность соединения (рис.</w:t>
      </w:r>
      <w:r>
        <w:t xml:space="preserve"> </w:t>
      </w:r>
      <w:r>
        <w:rPr>
          <w:b/>
          <w:bCs/>
        </w:rPr>
        <w:t xml:space="preserve">¿fig:009?</w:t>
      </w:r>
      <w:r>
        <w:t xml:space="preserve">). Пингование прошло успешно.</w:t>
      </w:r>
    </w:p>
    <w:p>
      <w:pPr>
        <w:pStyle w:val="CaptionedFigure"/>
      </w:pPr>
      <w:r>
        <w:drawing>
          <wp:inline>
            <wp:extent cx="5048410" cy="5056094"/>
            <wp:effectExtent b="0" l="0" r="0" t="0"/>
            <wp:docPr descr="Проверка работоспособности соединения" title="" id="47" name="Picture"/>
            <a:graphic>
              <a:graphicData uri="http://schemas.openxmlformats.org/drawingml/2006/picture">
                <pic:pic>
                  <pic:nvPicPr>
                    <pic:cNvPr descr="image/1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5056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работоспособности соединения</w:t>
      </w:r>
    </w:p>
    <w:p>
      <w:pPr>
        <w:pStyle w:val="BodyText"/>
      </w:pPr>
      <w:r>
        <w:t xml:space="preserve">Выполним настройку VPN на основе GRE (рис.</w:t>
      </w:r>
      <w:r>
        <w:t xml:space="preserve"> </w:t>
      </w:r>
      <w:r>
        <w:rPr>
          <w:b/>
          <w:bCs/>
        </w:rPr>
        <w:t xml:space="preserve">¿fig:010?</w:t>
      </w:r>
      <w:r>
        <w:t xml:space="preserve">,</w:t>
      </w:r>
      <w:r>
        <w:rPr>
          <w:b/>
          <w:bCs/>
        </w:rPr>
        <w:t xml:space="preserve">¿fig:011?</w:t>
      </w:r>
      <w:r>
        <w:t xml:space="preserve">). Создадим интерфейс туннель, зададим ip-адрес, укажем начало и конец туннеля, также настроим интерфейс loopback.</w:t>
      </w:r>
    </w:p>
    <w:p>
      <w:pPr>
        <w:pStyle w:val="CaptionedFigure"/>
      </w:pPr>
      <w:r>
        <w:drawing>
          <wp:inline>
            <wp:extent cx="5334000" cy="3367793"/>
            <wp:effectExtent b="0" l="0" r="0" t="0"/>
            <wp:docPr descr="Настройка маршрутизатора msk-donskaya-gw-1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7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маршрутизатора msk-donskaya-gw-1</w:t>
      </w:r>
    </w:p>
    <w:p>
      <w:pPr>
        <w:pStyle w:val="CaptionedFigure"/>
      </w:pPr>
      <w:r>
        <w:drawing>
          <wp:inline>
            <wp:extent cx="5334000" cy="3960494"/>
            <wp:effectExtent b="0" l="0" r="0" t="0"/>
            <wp:docPr descr="Настройка маршрутизатора pisa-unipi-gw-1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0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маршрутизатора pisa-unipi-gw-1</w:t>
      </w:r>
    </w:p>
    <w:p>
      <w:pPr>
        <w:pStyle w:val="BodyText"/>
      </w:pPr>
      <w:r>
        <w:t xml:space="preserve">Проверим доступность узлов сети Университета г. Пиза с ноутбука администратора сети «Донская» (рис.</w:t>
      </w:r>
      <w:r>
        <w:t xml:space="preserve"> </w:t>
      </w:r>
      <w:r>
        <w:rPr>
          <w:b/>
          <w:bCs/>
        </w:rPr>
        <w:t xml:space="preserve">¿fig:012?</w:t>
      </w:r>
      <w:r>
        <w:t xml:space="preserve">). Пингование прошло успешно.</w:t>
      </w:r>
    </w:p>
    <w:p>
      <w:pPr>
        <w:pStyle w:val="CaptionedFigure"/>
      </w:pPr>
      <w:r>
        <w:drawing>
          <wp:inline>
            <wp:extent cx="5255878" cy="5017673"/>
            <wp:effectExtent b="0" l="0" r="0" t="0"/>
            <wp:docPr descr="Проверка доступности соединения" title="" id="56" name="Picture"/>
            <a:graphic>
              <a:graphicData uri="http://schemas.openxmlformats.org/drawingml/2006/picture">
                <pic:pic>
                  <pic:nvPicPr>
                    <pic:cNvPr descr="image/17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78" cy="5017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доступности соединения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получил навыки настройки VPN-туннеля через незащищённое Интернет-соединение.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46" Target="media/rId46.png" /><Relationship Type="http://schemas.openxmlformats.org/officeDocument/2006/relationships/image" Id="rId55" Target="media/rId55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16</dc:title>
  <dc:creator>Джахангиров Илгар Залид оглы</dc:creator>
  <dc:language>ru-RU</dc:language>
  <cp:keywords/>
  <dcterms:created xsi:type="dcterms:W3CDTF">2025-05-09T03:13:22Z</dcterms:created>
  <dcterms:modified xsi:type="dcterms:W3CDTF">2025-05-09T03:13:22Z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Настройка VPN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