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32F6E" w14:textId="06687321" w:rsidR="002B289A" w:rsidRPr="000D23FE" w:rsidRDefault="002B289A" w:rsidP="008C7E2C">
      <w:pPr>
        <w:ind w:left="720" w:hanging="360"/>
      </w:pPr>
      <w:r>
        <w:t xml:space="preserve">По индексу </w:t>
      </w:r>
      <w:proofErr w:type="spellStart"/>
      <w:r>
        <w:rPr>
          <w:lang w:val="en-US"/>
        </w:rPr>
        <w:t>CIMI</w:t>
      </w:r>
      <w:proofErr w:type="spellEnd"/>
      <w:r w:rsidRPr="000D23FE">
        <w:t xml:space="preserve"> </w:t>
      </w:r>
      <w:r>
        <w:t>(</w:t>
      </w:r>
      <w:r>
        <w:rPr>
          <w:lang w:val="en-US"/>
        </w:rPr>
        <w:t>IESE</w:t>
      </w:r>
      <w:r w:rsidRPr="000D23FE">
        <w:t>)</w:t>
      </w:r>
    </w:p>
    <w:p w14:paraId="1B4C30C7" w14:textId="429EE858" w:rsidR="000D23FE" w:rsidRPr="000D23FE" w:rsidRDefault="000D23FE" w:rsidP="000D23FE">
      <w:pPr>
        <w:pStyle w:val="a3"/>
      </w:pPr>
      <w:r>
        <w:t>Есть количественные данные:</w:t>
      </w:r>
    </w:p>
    <w:p w14:paraId="4A459996" w14:textId="5F11C1AE" w:rsidR="000D23FE" w:rsidRDefault="000D23FE" w:rsidP="000D23FE">
      <w:pPr>
        <w:pStyle w:val="a3"/>
        <w:numPr>
          <w:ilvl w:val="0"/>
          <w:numId w:val="3"/>
        </w:numPr>
      </w:pPr>
      <w:r>
        <w:t xml:space="preserve">Общий рейтинг </w:t>
      </w:r>
      <w:proofErr w:type="spellStart"/>
      <w:r>
        <w:rPr>
          <w:lang w:val="en-US"/>
        </w:rPr>
        <w:t>CIMI</w:t>
      </w:r>
      <w:proofErr w:type="spellEnd"/>
    </w:p>
    <w:tbl>
      <w:tblPr>
        <w:tblW w:w="6941" w:type="dxa"/>
        <w:tblLook w:val="04A0" w:firstRow="1" w:lastRow="0" w:firstColumn="1" w:lastColumn="0" w:noHBand="0" w:noVBand="1"/>
      </w:tblPr>
      <w:tblGrid>
        <w:gridCol w:w="6941"/>
      </w:tblGrid>
      <w:tr w:rsidR="000D23FE" w:rsidRPr="00CC3AC5" w14:paraId="278F537C" w14:textId="77777777" w:rsidTr="000D23FE">
        <w:trPr>
          <w:trHeight w:val="300"/>
        </w:trPr>
        <w:tc>
          <w:tcPr>
            <w:tcW w:w="69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62B5601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</w:pPr>
            <w:proofErr w:type="spellStart"/>
            <w:proofErr w:type="gramStart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Ranking,City</w:t>
            </w:r>
            <w:proofErr w:type="gramEnd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,Country,Performance</w:t>
            </w:r>
            <w:proofErr w:type="spellEnd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CIMI</w:t>
            </w:r>
            <w:proofErr w:type="spellEnd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Ranking,City</w:t>
            </w:r>
            <w:proofErr w:type="spellEnd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 xml:space="preserve"> Performance </w:t>
            </w:r>
            <w:proofErr w:type="spellStart"/>
            <w:r w:rsidRPr="000D23FE">
              <w:rPr>
                <w:rFonts w:ascii="Calibri" w:eastAsia="Times New Roman" w:hAnsi="Calibri" w:cs="Calibri"/>
                <w:b/>
                <w:bCs/>
                <w:color w:val="FFFFFF"/>
                <w:lang w:val="en-US" w:eastAsia="ru-RU"/>
              </w:rPr>
              <w:t>CIMI</w:t>
            </w:r>
            <w:proofErr w:type="spellEnd"/>
          </w:p>
        </w:tc>
      </w:tr>
      <w:tr w:rsidR="000D23FE" w:rsidRPr="000D23FE" w14:paraId="692240A6" w14:textId="77777777" w:rsidTr="000D23FE">
        <w:trPr>
          <w:trHeight w:val="300"/>
        </w:trPr>
        <w:tc>
          <w:tcPr>
            <w:tcW w:w="69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40827DD6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1,London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,United Kingdom,A,100.00</w:t>
            </w:r>
          </w:p>
        </w:tc>
      </w:tr>
      <w:tr w:rsidR="000D23FE" w:rsidRPr="000D23FE" w14:paraId="293BEFF3" w14:textId="77777777" w:rsidTr="000D23FE">
        <w:trPr>
          <w:trHeight w:val="300"/>
        </w:trPr>
        <w:tc>
          <w:tcPr>
            <w:tcW w:w="69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2170C33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2,New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York,USA,A,95.73</w:t>
            </w:r>
          </w:p>
        </w:tc>
      </w:tr>
      <w:tr w:rsidR="000D23FE" w:rsidRPr="000D23FE" w14:paraId="37638731" w14:textId="77777777" w:rsidTr="000D23FE">
        <w:trPr>
          <w:trHeight w:val="300"/>
        </w:trPr>
        <w:tc>
          <w:tcPr>
            <w:tcW w:w="6941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70F492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3,Paris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,France,RA,85.50</w:t>
            </w:r>
          </w:p>
        </w:tc>
      </w:tr>
    </w:tbl>
    <w:p w14:paraId="0A8A3249" w14:textId="1F53DDF3" w:rsidR="000D23FE" w:rsidRDefault="000D23FE" w:rsidP="000D23FE">
      <w:pPr>
        <w:pStyle w:val="a3"/>
        <w:numPr>
          <w:ilvl w:val="0"/>
          <w:numId w:val="3"/>
        </w:numPr>
      </w:pPr>
      <w:r>
        <w:t xml:space="preserve">Рейтинг </w:t>
      </w:r>
      <w:proofErr w:type="spellStart"/>
      <w:r>
        <w:rPr>
          <w:lang w:val="en-US"/>
        </w:rPr>
        <w:t>CIMI</w:t>
      </w:r>
      <w:proofErr w:type="spellEnd"/>
      <w:r>
        <w:t xml:space="preserve"> общий и по категориям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0D23FE" w:rsidRPr="00CC3AC5" w14:paraId="44707AB7" w14:textId="77777777" w:rsidTr="000D23FE">
        <w:trPr>
          <w:trHeight w:val="300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0D7DE1B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City,Cities</w:t>
            </w:r>
            <w:proofErr w:type="spellEnd"/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in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Motion,Economy,Human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capital,Social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cohesion,Environment,Governance,Urban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planning,International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projection,Technology,Mobility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and Transportation</w:t>
            </w:r>
          </w:p>
        </w:tc>
      </w:tr>
      <w:tr w:rsidR="000D23FE" w:rsidRPr="000D23FE" w14:paraId="3DFC44EC" w14:textId="77777777" w:rsidTr="000D23FE">
        <w:trPr>
          <w:trHeight w:val="300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2A208E35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London,United</w:t>
            </w:r>
            <w:proofErr w:type="spellEnd"/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Kingdom,1,14,1,64,35,2,2,1,6,3</w:t>
            </w:r>
          </w:p>
        </w:tc>
      </w:tr>
      <w:tr w:rsidR="000D23FE" w:rsidRPr="000D23FE" w14:paraId="4627F9D4" w14:textId="77777777" w:rsidTr="000D23FE">
        <w:trPr>
          <w:trHeight w:val="300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11ECD805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New </w:t>
            </w: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York,USA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,2,1,3,151,69,30,1,6,8,1</w:t>
            </w:r>
          </w:p>
        </w:tc>
      </w:tr>
      <w:tr w:rsidR="000D23FE" w:rsidRPr="000D23FE" w14:paraId="7933E88C" w14:textId="77777777" w:rsidTr="000D23FE">
        <w:trPr>
          <w:trHeight w:val="300"/>
        </w:trPr>
        <w:tc>
          <w:tcPr>
            <w:tcW w:w="9356" w:type="dxa"/>
            <w:shd w:val="clear" w:color="auto" w:fill="auto"/>
            <w:noWrap/>
            <w:vAlign w:val="bottom"/>
            <w:hideMark/>
          </w:tcPr>
          <w:p w14:paraId="06A814D5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Paris,France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eastAsia="ru-RU"/>
              </w:rPr>
              <w:t>,3,13,6,74,48,44,12,2,20,2</w:t>
            </w:r>
          </w:p>
        </w:tc>
      </w:tr>
    </w:tbl>
    <w:p w14:paraId="5C29D813" w14:textId="371D7820" w:rsidR="000D23FE" w:rsidRDefault="000D23FE" w:rsidP="000D23FE">
      <w:pPr>
        <w:pStyle w:val="a3"/>
        <w:numPr>
          <w:ilvl w:val="0"/>
          <w:numId w:val="3"/>
        </w:numPr>
      </w:pPr>
      <w:r>
        <w:t>Описание индикаторов по категориям</w:t>
      </w:r>
    </w:p>
    <w:tbl>
      <w:tblPr>
        <w:tblW w:w="96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9"/>
      </w:tblGrid>
      <w:tr w:rsidR="000D23FE" w:rsidRPr="00CC3AC5" w14:paraId="21A73924" w14:textId="77777777" w:rsidTr="000D23FE">
        <w:trPr>
          <w:trHeight w:val="300"/>
        </w:trPr>
        <w:tc>
          <w:tcPr>
            <w:tcW w:w="9689" w:type="dxa"/>
            <w:shd w:val="clear" w:color="auto" w:fill="auto"/>
            <w:noWrap/>
            <w:vAlign w:val="bottom"/>
            <w:hideMark/>
          </w:tcPr>
          <w:p w14:paraId="7B59087A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spellStart"/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No,Indicator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,Description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/Unit of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measurement,Source,Dimensions</w:t>
            </w:r>
            <w:proofErr w:type="spellEnd"/>
          </w:p>
        </w:tc>
      </w:tr>
      <w:tr w:rsidR="000D23FE" w:rsidRPr="00CC3AC5" w14:paraId="0C8DE541" w14:textId="77777777" w:rsidTr="000D23FE">
        <w:trPr>
          <w:trHeight w:val="300"/>
        </w:trPr>
        <w:tc>
          <w:tcPr>
            <w:tcW w:w="9689" w:type="dxa"/>
            <w:shd w:val="clear" w:color="auto" w:fill="auto"/>
            <w:noWrap/>
            <w:vAlign w:val="bottom"/>
            <w:hideMark/>
          </w:tcPr>
          <w:p w14:paraId="2747E7A1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1,Secondary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or higher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education,Proportion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of population with secondary and higher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education,Euromonitor,Human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Capital</w:t>
            </w:r>
          </w:p>
        </w:tc>
      </w:tr>
      <w:tr w:rsidR="000D23FE" w:rsidRPr="00CC3AC5" w14:paraId="42F235F0" w14:textId="77777777" w:rsidTr="000D23FE">
        <w:trPr>
          <w:trHeight w:val="300"/>
        </w:trPr>
        <w:tc>
          <w:tcPr>
            <w:tcW w:w="9689" w:type="dxa"/>
            <w:shd w:val="clear" w:color="auto" w:fill="auto"/>
            <w:noWrap/>
            <w:vAlign w:val="bottom"/>
            <w:hideMark/>
          </w:tcPr>
          <w:p w14:paraId="3AA0B951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2,Schools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,Number of public or private schools per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city,OpenStreetMap,Human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Capital</w:t>
            </w:r>
          </w:p>
        </w:tc>
      </w:tr>
      <w:tr w:rsidR="000D23FE" w:rsidRPr="00CC3AC5" w14:paraId="25507CE9" w14:textId="77777777" w:rsidTr="000D23FE">
        <w:trPr>
          <w:trHeight w:val="300"/>
        </w:trPr>
        <w:tc>
          <w:tcPr>
            <w:tcW w:w="9689" w:type="dxa"/>
            <w:shd w:val="clear" w:color="auto" w:fill="auto"/>
            <w:noWrap/>
            <w:vAlign w:val="bottom"/>
            <w:hideMark/>
          </w:tcPr>
          <w:p w14:paraId="610C0609" w14:textId="77777777" w:rsidR="000D23FE" w:rsidRPr="000D23FE" w:rsidRDefault="000D23FE" w:rsidP="000D23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3,Business</w:t>
            </w:r>
            <w:proofErr w:type="gram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schools,Number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of business schools in the city that are included in the Top 100 of the Financial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Times,Financial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</w:t>
            </w:r>
            <w:proofErr w:type="spellStart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>Times,Human</w:t>
            </w:r>
            <w:proofErr w:type="spellEnd"/>
            <w:r w:rsidRPr="000D23FE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Capital</w:t>
            </w:r>
          </w:p>
        </w:tc>
      </w:tr>
    </w:tbl>
    <w:p w14:paraId="2FF701C1" w14:textId="320B25F3" w:rsidR="000D23FE" w:rsidRPr="000D23FE" w:rsidRDefault="000D23FE" w:rsidP="000D23FE">
      <w:pPr>
        <w:pStyle w:val="a3"/>
        <w:rPr>
          <w:lang w:val="en-US"/>
        </w:rPr>
      </w:pPr>
    </w:p>
    <w:p w14:paraId="70BBB723" w14:textId="77777777" w:rsidR="000D23FE" w:rsidRPr="000D23FE" w:rsidRDefault="000D23FE" w:rsidP="000D23FE">
      <w:pPr>
        <w:pStyle w:val="a3"/>
        <w:rPr>
          <w:lang w:val="en-US"/>
        </w:rPr>
      </w:pPr>
    </w:p>
    <w:p w14:paraId="5A724527" w14:textId="23DF0280" w:rsidR="00D21331" w:rsidRDefault="008C7E2C" w:rsidP="008C7E2C">
      <w:pPr>
        <w:pStyle w:val="a3"/>
        <w:numPr>
          <w:ilvl w:val="0"/>
          <w:numId w:val="1"/>
        </w:numPr>
        <w:rPr>
          <w:lang w:val="en-US"/>
        </w:rPr>
      </w:pPr>
      <w:r>
        <w:t>Добавить</w:t>
      </w:r>
      <w:r w:rsidRPr="008C7E2C">
        <w:rPr>
          <w:lang w:val="en-US"/>
        </w:rPr>
        <w:t xml:space="preserve"> </w:t>
      </w:r>
      <w:r>
        <w:t>регион</w:t>
      </w:r>
      <w:r w:rsidRPr="008C7E2C">
        <w:rPr>
          <w:lang w:val="en-US"/>
        </w:rPr>
        <w:t xml:space="preserve"> (</w:t>
      </w:r>
      <w:r>
        <w:rPr>
          <w:lang w:val="en-US"/>
        </w:rPr>
        <w:t>North America, Latin America, Western Europe, Eastern Europe, Africa, Asia Pacific, Middle East, Oceania)</w:t>
      </w:r>
      <w:r w:rsidR="00CC3AC5" w:rsidRPr="00CC3AC5">
        <w:rPr>
          <w:lang w:val="en-US"/>
        </w:rPr>
        <w:t xml:space="preserve"> </w:t>
      </w:r>
      <w:r w:rsidR="00CC3AC5" w:rsidRPr="00CC3AC5">
        <w:rPr>
          <w:highlight w:val="yellow"/>
        </w:rPr>
        <w:t>Сделано</w:t>
      </w:r>
      <w:r w:rsidR="00CC3AC5" w:rsidRPr="00CC3AC5">
        <w:rPr>
          <w:lang w:val="en-US"/>
        </w:rPr>
        <w:t>.</w:t>
      </w:r>
    </w:p>
    <w:p w14:paraId="48FB26D4" w14:textId="3976EC07" w:rsidR="008C7E2C" w:rsidRDefault="008C7E2C" w:rsidP="008C7E2C">
      <w:pPr>
        <w:pStyle w:val="a3"/>
        <w:numPr>
          <w:ilvl w:val="0"/>
          <w:numId w:val="1"/>
        </w:numPr>
      </w:pPr>
      <w:r>
        <w:t>Добавить «столичность» города (</w:t>
      </w:r>
      <w:r>
        <w:rPr>
          <w:lang w:val="en-US"/>
        </w:rPr>
        <w:t>Capital</w:t>
      </w:r>
      <w:r>
        <w:t xml:space="preserve">, </w:t>
      </w:r>
      <w:r>
        <w:rPr>
          <w:lang w:val="en-US"/>
        </w:rPr>
        <w:t>Not</w:t>
      </w:r>
      <w:r w:rsidRPr="008C7E2C">
        <w:t xml:space="preserve"> </w:t>
      </w:r>
      <w:r>
        <w:rPr>
          <w:lang w:val="en-US"/>
        </w:rPr>
        <w:t>Capital</w:t>
      </w:r>
      <w:r w:rsidRPr="008C7E2C">
        <w:t>)</w:t>
      </w:r>
      <w:r w:rsidR="00CC3AC5" w:rsidRPr="00CC3AC5">
        <w:t xml:space="preserve"> </w:t>
      </w:r>
      <w:r w:rsidR="00CC3AC5" w:rsidRPr="00CC3AC5">
        <w:rPr>
          <w:highlight w:val="yellow"/>
        </w:rPr>
        <w:t>Не сделано, не существенно</w:t>
      </w:r>
    </w:p>
    <w:p w14:paraId="0F78FC26" w14:textId="26F0806D" w:rsidR="008C7E2C" w:rsidRDefault="008C7E2C" w:rsidP="008C7E2C">
      <w:pPr>
        <w:pStyle w:val="a3"/>
        <w:numPr>
          <w:ilvl w:val="0"/>
          <w:numId w:val="1"/>
        </w:numPr>
      </w:pPr>
      <w:r>
        <w:t>Вывести топ-5 смарт-городов в каждом регионе.</w:t>
      </w:r>
      <w:r w:rsidR="00CC3AC5">
        <w:t xml:space="preserve"> </w:t>
      </w:r>
      <w:r w:rsidR="00CC3AC5" w:rsidRPr="00CC3AC5">
        <w:rPr>
          <w:highlight w:val="yellow"/>
        </w:rPr>
        <w:t>Не сделано. Вместо этого топ-5 городов по численности населения.</w:t>
      </w:r>
    </w:p>
    <w:p w14:paraId="1551F96D" w14:textId="29AA0560" w:rsidR="008C7E2C" w:rsidRDefault="008C7E2C" w:rsidP="008C7E2C">
      <w:pPr>
        <w:pStyle w:val="a3"/>
        <w:numPr>
          <w:ilvl w:val="0"/>
          <w:numId w:val="1"/>
        </w:numPr>
      </w:pPr>
      <w:r>
        <w:t xml:space="preserve">Вывести город с наибольшим количеством 1 мест или с наибольшим количеством мест от 1 до 5 (нужно или </w:t>
      </w:r>
      <w:proofErr w:type="gramStart"/>
      <w:r>
        <w:t>нет ?</w:t>
      </w:r>
      <w:proofErr w:type="gramEnd"/>
      <w:r>
        <w:t>)</w:t>
      </w:r>
      <w:r w:rsidR="00CC3AC5">
        <w:t xml:space="preserve"> </w:t>
      </w:r>
      <w:r w:rsidR="00CC3AC5" w:rsidRPr="00CC3AC5">
        <w:rPr>
          <w:highlight w:val="yellow"/>
        </w:rPr>
        <w:t xml:space="preserve">Вместо этого сделана диаграмма рассеяния: рейтинг 2019 – </w:t>
      </w:r>
      <w:proofErr w:type="spellStart"/>
      <w:r w:rsidR="00CC3AC5" w:rsidRPr="00CC3AC5">
        <w:rPr>
          <w:highlight w:val="yellow"/>
        </w:rPr>
        <w:t>станд</w:t>
      </w:r>
      <w:proofErr w:type="spellEnd"/>
      <w:r w:rsidR="00CC3AC5" w:rsidRPr="00CC3AC5">
        <w:rPr>
          <w:highlight w:val="yellow"/>
        </w:rPr>
        <w:t>. отклонение входящих рейтингов по показателям, таким образом определяется стабильность итогового места</w:t>
      </w:r>
      <w:r w:rsidR="00CC3AC5">
        <w:t>.</w:t>
      </w:r>
    </w:p>
    <w:p w14:paraId="3EF98F48" w14:textId="17469493" w:rsidR="008C7E2C" w:rsidRDefault="008C7E2C" w:rsidP="008C7E2C">
      <w:pPr>
        <w:pStyle w:val="a3"/>
        <w:numPr>
          <w:ilvl w:val="0"/>
          <w:numId w:val="1"/>
        </w:numPr>
      </w:pPr>
      <w:r>
        <w:t>Вывести города с 1 местами по каждой категории</w:t>
      </w:r>
    </w:p>
    <w:p w14:paraId="5FDED813" w14:textId="6CC7155F" w:rsidR="008C7E2C" w:rsidRDefault="008C7E2C" w:rsidP="008C7E2C">
      <w:pPr>
        <w:pStyle w:val="a3"/>
        <w:numPr>
          <w:ilvl w:val="0"/>
          <w:numId w:val="1"/>
        </w:numPr>
      </w:pPr>
      <w:r>
        <w:t>Топ-5 по каждой категории</w:t>
      </w:r>
      <w:r w:rsidR="00CC3AC5">
        <w:t xml:space="preserve">. </w:t>
      </w:r>
      <w:r w:rsidR="00CC3AC5" w:rsidRPr="00CC3AC5">
        <w:rPr>
          <w:color w:val="FF0000"/>
        </w:rPr>
        <w:t>Не сделано. Возможно, добавить</w:t>
      </w:r>
      <w:r w:rsidR="00CC3AC5">
        <w:t>.</w:t>
      </w:r>
    </w:p>
    <w:p w14:paraId="202DDF7B" w14:textId="3027DB1D" w:rsidR="000D23FE" w:rsidRDefault="000D23FE" w:rsidP="008C7E2C">
      <w:pPr>
        <w:pStyle w:val="a3"/>
        <w:numPr>
          <w:ilvl w:val="0"/>
          <w:numId w:val="1"/>
        </w:numPr>
      </w:pPr>
      <w:r>
        <w:t>Анализ категорий – сколько в каждой категории показателей</w:t>
      </w:r>
      <w:r w:rsidR="00CC3AC5">
        <w:t xml:space="preserve">. </w:t>
      </w:r>
      <w:r w:rsidR="00CC3AC5" w:rsidRPr="00CC3AC5">
        <w:rPr>
          <w:highlight w:val="yellow"/>
        </w:rPr>
        <w:t>Сделано</w:t>
      </w:r>
      <w:r w:rsidR="00CC3AC5">
        <w:t xml:space="preserve"> + </w:t>
      </w:r>
      <w:r w:rsidR="00CC3AC5" w:rsidRPr="00CC3AC5">
        <w:rPr>
          <w:color w:val="FF0000"/>
        </w:rPr>
        <w:t>описать в тексте</w:t>
      </w:r>
      <w:r w:rsidR="00CC3AC5">
        <w:t>.</w:t>
      </w:r>
    </w:p>
    <w:p w14:paraId="64C21B6B" w14:textId="7F66220D" w:rsidR="00212AA2" w:rsidRDefault="00212AA2" w:rsidP="008C7E2C">
      <w:pPr>
        <w:pStyle w:val="a3"/>
        <w:numPr>
          <w:ilvl w:val="0"/>
          <w:numId w:val="1"/>
        </w:numPr>
      </w:pPr>
      <w:r>
        <w:t>Вывести среднее значение для каждого города</w:t>
      </w:r>
      <w:r w:rsidR="000D23FE">
        <w:t xml:space="preserve"> (или так нельзя)</w:t>
      </w:r>
      <w:r>
        <w:t>. Расставить рейтингом по среднему значению. Наложить на рейтинг по сумме – это то же самое или нет?</w:t>
      </w:r>
      <w:r w:rsidR="00CC3AC5">
        <w:t xml:space="preserve"> </w:t>
      </w:r>
      <w:r w:rsidR="00CC3AC5" w:rsidRPr="00CC3AC5">
        <w:rPr>
          <w:highlight w:val="yellow"/>
        </w:rPr>
        <w:t>Сделано, большой блок</w:t>
      </w:r>
      <w:r w:rsidR="00CC3AC5">
        <w:t>.</w:t>
      </w:r>
    </w:p>
    <w:p w14:paraId="0E134C33" w14:textId="26E92321" w:rsidR="009A46DD" w:rsidRDefault="009A46DD" w:rsidP="008C7E2C">
      <w:pPr>
        <w:pStyle w:val="a3"/>
        <w:numPr>
          <w:ilvl w:val="0"/>
          <w:numId w:val="1"/>
        </w:numPr>
      </w:pPr>
      <w:r>
        <w:t>Есть ли что-то общее по категориям: у городов одной страны; одного региона; с населением больше 10 млн. чел., с населением менее 1 млн. чел. Графики: наименование индексов – значения индексов для нескольких городов в группе.</w:t>
      </w:r>
      <w:r w:rsidR="00CC3AC5">
        <w:t xml:space="preserve"> </w:t>
      </w:r>
      <w:r w:rsidR="00CC3AC5" w:rsidRPr="00CC3AC5">
        <w:rPr>
          <w:highlight w:val="yellow"/>
        </w:rPr>
        <w:t>Сделано по численности населения</w:t>
      </w:r>
      <w:r w:rsidR="00CC3AC5">
        <w:t>.</w:t>
      </w:r>
    </w:p>
    <w:p w14:paraId="4D36FF94" w14:textId="138F0758" w:rsidR="00212AA2" w:rsidRDefault="009A46DD" w:rsidP="008C7E2C">
      <w:pPr>
        <w:pStyle w:val="a3"/>
        <w:numPr>
          <w:ilvl w:val="0"/>
          <w:numId w:val="1"/>
        </w:numPr>
      </w:pPr>
      <w:r>
        <w:t xml:space="preserve"> </w:t>
      </w:r>
      <w:r w:rsidR="005D19E7">
        <w:t>Методология определения индекса - …. Разная. Описать. Но для нас важно просто рейтинговое место города. Но это не очень верно. Можно занять 50 место, но быть хорошо развитым по какому-то направлению, а можно иметь много проблем и быть относительно на высоком месте.</w:t>
      </w:r>
      <w:r w:rsidR="00CC3AC5">
        <w:t xml:space="preserve"> </w:t>
      </w:r>
      <w:r w:rsidR="00CC3AC5" w:rsidRPr="00CC3AC5">
        <w:rPr>
          <w:highlight w:val="yellow"/>
        </w:rPr>
        <w:t xml:space="preserve">Это будет график в зависимости от </w:t>
      </w:r>
      <w:proofErr w:type="spellStart"/>
      <w:r w:rsidR="00CC3AC5" w:rsidRPr="00CC3AC5">
        <w:rPr>
          <w:highlight w:val="yellow"/>
        </w:rPr>
        <w:t>станд</w:t>
      </w:r>
      <w:proofErr w:type="spellEnd"/>
      <w:r w:rsidR="00CC3AC5" w:rsidRPr="00CC3AC5">
        <w:rPr>
          <w:highlight w:val="yellow"/>
        </w:rPr>
        <w:t>. отклонения</w:t>
      </w:r>
      <w:r w:rsidR="00CC3AC5">
        <w:t xml:space="preserve">. </w:t>
      </w:r>
      <w:r w:rsidR="00CC3AC5" w:rsidRPr="00CC3AC5">
        <w:rPr>
          <w:color w:val="FF0000"/>
        </w:rPr>
        <w:t>Другого не придумала</w:t>
      </w:r>
      <w:r w:rsidR="00CC3AC5">
        <w:t>.</w:t>
      </w:r>
    </w:p>
    <w:p w14:paraId="3681EC90" w14:textId="48BED981" w:rsidR="005D19E7" w:rsidRDefault="005D19E7" w:rsidP="008C7E2C">
      <w:pPr>
        <w:pStyle w:val="a3"/>
        <w:numPr>
          <w:ilvl w:val="0"/>
          <w:numId w:val="1"/>
        </w:numPr>
      </w:pPr>
      <w:r>
        <w:lastRenderedPageBreak/>
        <w:t>График распределения итогового индекса – насколько он равномерно распределен от 0 до 100. Или больше оттянут к лидерам? Или много в серединке?</w:t>
      </w:r>
      <w:r w:rsidR="00CC3AC5">
        <w:t xml:space="preserve"> </w:t>
      </w:r>
      <w:r w:rsidR="00CC3AC5" w:rsidRPr="00CC3AC5">
        <w:rPr>
          <w:highlight w:val="yellow"/>
        </w:rPr>
        <w:t>Сделано</w:t>
      </w:r>
      <w:r w:rsidR="00CC3AC5">
        <w:t>.</w:t>
      </w:r>
    </w:p>
    <w:p w14:paraId="386ABEB7" w14:textId="5E0C9704" w:rsidR="00C43F45" w:rsidRDefault="00C43F45" w:rsidP="008C7E2C">
      <w:pPr>
        <w:pStyle w:val="a3"/>
        <w:numPr>
          <w:ilvl w:val="0"/>
          <w:numId w:val="1"/>
        </w:numPr>
      </w:pPr>
      <w:r>
        <w:t xml:space="preserve">Количество </w:t>
      </w:r>
      <w:proofErr w:type="spellStart"/>
      <w:r>
        <w:t>входимых</w:t>
      </w:r>
      <w:proofErr w:type="spellEnd"/>
      <w:r>
        <w:t xml:space="preserve"> показателей: от 49 </w:t>
      </w:r>
      <w:r w:rsidR="002B289A">
        <w:t>в 2013 г. д</w:t>
      </w:r>
      <w:r>
        <w:t>о 101</w:t>
      </w:r>
      <w:r w:rsidR="002B289A">
        <w:t xml:space="preserve"> в 2020 г</w:t>
      </w:r>
      <w:r>
        <w:t xml:space="preserve">. В </w:t>
      </w:r>
      <w:proofErr w:type="gramStart"/>
      <w:r>
        <w:t>т.ч.</w:t>
      </w:r>
      <w:proofErr w:type="gramEnd"/>
      <w:r>
        <w:t xml:space="preserve"> количество показателей по категориям. Какими категориями усиливается рейтинг?</w:t>
      </w:r>
      <w:r w:rsidR="00CC3AC5">
        <w:t xml:space="preserve"> </w:t>
      </w:r>
      <w:r w:rsidR="00CC3AC5" w:rsidRPr="00CC3AC5">
        <w:rPr>
          <w:color w:val="FF0000"/>
        </w:rPr>
        <w:t>Описать в тексте</w:t>
      </w:r>
      <w:r w:rsidR="00CC3AC5">
        <w:t>.</w:t>
      </w:r>
    </w:p>
    <w:p w14:paraId="1D3B3B34" w14:textId="75F2EE63" w:rsidR="00C43F45" w:rsidRDefault="00C43F45" w:rsidP="008C7E2C">
      <w:pPr>
        <w:pStyle w:val="a3"/>
        <w:numPr>
          <w:ilvl w:val="0"/>
          <w:numId w:val="1"/>
        </w:numPr>
      </w:pPr>
      <w:r>
        <w:t xml:space="preserve">ВВП </w:t>
      </w:r>
      <w:r w:rsidR="000D23FE">
        <w:t xml:space="preserve">и ВВП на душу населения уже </w:t>
      </w:r>
      <w:r>
        <w:t>вход</w:t>
      </w:r>
      <w:r w:rsidR="000D23FE">
        <w:t>я</w:t>
      </w:r>
      <w:r>
        <w:t xml:space="preserve">т в показатель экономики, </w:t>
      </w:r>
      <w:proofErr w:type="gramStart"/>
      <w:r>
        <w:t>т.е.</w:t>
      </w:r>
      <w:proofErr w:type="gramEnd"/>
      <w:r>
        <w:t xml:space="preserve"> уже учтен в рейтинге. Что будет, если сделать отдельно зависимость </w:t>
      </w:r>
      <w:proofErr w:type="spellStart"/>
      <w:r>
        <w:rPr>
          <w:lang w:val="en-US"/>
        </w:rPr>
        <w:t>CIMI</w:t>
      </w:r>
      <w:proofErr w:type="spellEnd"/>
      <w:r>
        <w:t xml:space="preserve"> / рейтинга от показателя ВВП (который всегда есть в доступных материалах). Получается метаанализ. Имеет право на оценку? </w:t>
      </w:r>
      <w:r w:rsidR="00CC3AC5" w:rsidRPr="00CC3AC5">
        <w:rPr>
          <w:highlight w:val="yellow"/>
        </w:rPr>
        <w:t>Сделано</w:t>
      </w:r>
      <w:r w:rsidR="00CC3AC5">
        <w:t>.</w:t>
      </w:r>
    </w:p>
    <w:p w14:paraId="6893F71D" w14:textId="77777777" w:rsidR="000D23FE" w:rsidRDefault="000D23FE" w:rsidP="000D23FE">
      <w:pPr>
        <w:pStyle w:val="a3"/>
      </w:pPr>
    </w:p>
    <w:p w14:paraId="289A05B9" w14:textId="66C30137" w:rsidR="00C43F45" w:rsidRPr="008C7E2C" w:rsidRDefault="00C43F45" w:rsidP="002B289A">
      <w:pPr>
        <w:ind w:left="360"/>
      </w:pPr>
    </w:p>
    <w:sectPr w:rsidR="00C43F45" w:rsidRPr="008C7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20F3"/>
    <w:multiLevelType w:val="hybridMultilevel"/>
    <w:tmpl w:val="29503A1E"/>
    <w:lvl w:ilvl="0" w:tplc="0CD0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7160101"/>
    <w:multiLevelType w:val="hybridMultilevel"/>
    <w:tmpl w:val="51943088"/>
    <w:lvl w:ilvl="0" w:tplc="55D07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AC1D2D"/>
    <w:multiLevelType w:val="hybridMultilevel"/>
    <w:tmpl w:val="3A58B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331"/>
    <w:rsid w:val="000D23FE"/>
    <w:rsid w:val="00212AA2"/>
    <w:rsid w:val="002B289A"/>
    <w:rsid w:val="005D19E7"/>
    <w:rsid w:val="008C7E2C"/>
    <w:rsid w:val="009A46DD"/>
    <w:rsid w:val="00C43F45"/>
    <w:rsid w:val="00CC3AC5"/>
    <w:rsid w:val="00D170CD"/>
    <w:rsid w:val="00D21331"/>
    <w:rsid w:val="00FE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C3B96"/>
  <w15:chartTrackingRefBased/>
  <w15:docId w15:val="{FFA2D640-D248-4E92-A66E-C96D6569D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Зельберг</dc:creator>
  <cp:keywords/>
  <dc:description/>
  <cp:lastModifiedBy>Ирина Зельберг</cp:lastModifiedBy>
  <cp:revision>8</cp:revision>
  <dcterms:created xsi:type="dcterms:W3CDTF">2021-09-13T15:13:00Z</dcterms:created>
  <dcterms:modified xsi:type="dcterms:W3CDTF">2021-10-26T09:42:00Z</dcterms:modified>
</cp:coreProperties>
</file>