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BB3EA" w14:textId="77777777" w:rsidR="00C076BF" w:rsidRPr="00C076BF" w:rsidRDefault="00C076BF" w:rsidP="00C076B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Дальность 10–15 км для FPV-камикадзе — это не «базовая» цифра, а верхняя граница для двух конкретных технологических решений: оптоволоконного управления и связки с воздушным ретранслятором. Обычный радиоканал в боевых условиях редко работает дальше 10 км.</w:t>
      </w:r>
    </w:p>
    <w:p w14:paraId="6F91D273" w14:textId="77777777" w:rsidR="00C076BF" w:rsidRPr="00C076BF" w:rsidRDefault="00C076BF" w:rsidP="00C076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76B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C076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Оптоволокно: 10–15 км как рабочая дальность</w:t>
      </w:r>
    </w:p>
    <w:p w14:paraId="484379B1" w14:textId="77777777" w:rsidR="00C076BF" w:rsidRPr="00C076BF" w:rsidRDefault="00C076BF" w:rsidP="00C076B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Именно оптоволоконные модели задают планку в 15 км. Российский тяжёлый FPV-дрон «Заноза» (управление по кабелю «Леска») заявлен с рабочей дальностью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10–15 км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 эту дистанцию он несёт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10–20 кг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полезной нагрузки, может сбросить её и вернуться </w:t>
      </w:r>
      <w:proofErr w:type="gram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обратно .</w:t>
      </w:r>
      <w:proofErr w:type="gramEnd"/>
    </w:p>
    <w:p w14:paraId="5FA05523" w14:textId="77777777" w:rsidR="00C076BF" w:rsidRPr="00C076BF" w:rsidRDefault="00C076BF" w:rsidP="00C076B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Украинская линейка «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Жах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от 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BlueBird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Tech включает три модели («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Жах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10», «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Жах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13», «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Жах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15») с одинаковой дальностью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 15 км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разной нагрузкой — до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 кг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 старшей версии. Скорость — до 90 км/ч, управление по кабелю, устойчивость к </w:t>
      </w:r>
      <w:proofErr w:type="gram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РЭБ .</w:t>
      </w:r>
      <w:proofErr w:type="gramEnd"/>
    </w:p>
    <w:p w14:paraId="24EF17C0" w14:textId="77777777" w:rsidR="00C076BF" w:rsidRPr="00C076BF" w:rsidRDefault="00C076BF" w:rsidP="00C076B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Есть и более амбициозные цифры. Украинский разработчик 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Khyzhak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REBOFF заявляет катушки оптоволокна длиной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10–20 км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модель с индексом 20 км предназначена для поражения артиллерии и средств РЭБ в ближнем </w:t>
      </w:r>
      <w:proofErr w:type="gram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тылу .</w:t>
      </w:r>
      <w:proofErr w:type="gram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Однако важно понимать: заявленная длина кабеля и реальная дальность поражения — не одно и то же. Основатель 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Vyriy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отмечает, что статистика поражения целей на дистанции до 15 км у украинских оптоволоконных дронов составляет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10–30%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при использовании катушек на 10 км — до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50%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Причина — обрыв кабеля и потери сигнала управления на тонком </w:t>
      </w:r>
      <w:proofErr w:type="gram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волокне .</w:t>
      </w:r>
      <w:proofErr w:type="gramEnd"/>
    </w:p>
    <w:p w14:paraId="036EFA25" w14:textId="77777777" w:rsidR="00C076BF" w:rsidRPr="00C076BF" w:rsidRDefault="00C076BF" w:rsidP="00C076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76B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C076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Ретрансляторы: расширение радиоканала</w:t>
      </w:r>
    </w:p>
    <w:p w14:paraId="537F054D" w14:textId="77777777" w:rsidR="00C076BF" w:rsidRPr="00C076BF" w:rsidRDefault="00C076BF" w:rsidP="00C076B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Второй путь к 10–15 км — не тянуть кабель, а поднять в воздух ретранслятор. Российский «</w:t>
      </w:r>
      <w:proofErr w:type="spellStart"/>
      <w:r w:rsidRPr="00C076BF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嘲</w:t>
      </w:r>
      <w:r w:rsidRPr="00C076BF">
        <w:rPr>
          <w:rFonts w:ascii="Microsoft JhengHei" w:eastAsia="Microsoft JhengHei" w:hAnsi="Microsoft JhengHei" w:cs="Microsoft JhengHei" w:hint="eastAsia"/>
          <w:color w:val="0F1115"/>
          <w:sz w:val="24"/>
          <w:szCs w:val="24"/>
          <w:lang w:eastAsia="ru-RU"/>
        </w:rPr>
        <w:t>鸫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</w:t>
      </w:r>
      <w:proofErr w:type="spell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Mockingbird</w:t>
      </w:r>
      <w:proofErr w:type="spellEnd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зависает на высоте 100–150 м и усиливает сигнал видео и управления. В открытой местности он даёт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более 10 км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дополнительной дальности, в городской застройке —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более 5 км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Время работы — 40 </w:t>
      </w:r>
      <w:proofErr w:type="gram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 .</w:t>
      </w:r>
      <w:proofErr w:type="gramEnd"/>
    </w:p>
    <w:p w14:paraId="4AFB4D17" w14:textId="77777777" w:rsidR="00C076BF" w:rsidRPr="00C076BF" w:rsidRDefault="00C076BF" w:rsidP="00C076B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Военный эксперт в комментарии «Известиям» оценивает, что с таким ретранслятором дальность обычных FPV-дронов можно расширить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до 20 км и 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более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главное — оператор остаётся дальше от передовой, и средства радиоразведки противника находят ретранслятор, а не командный </w:t>
      </w:r>
      <w:proofErr w:type="gram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пункт .</w:t>
      </w:r>
      <w:proofErr w:type="gramEnd"/>
    </w:p>
    <w:p w14:paraId="25C93756" w14:textId="77777777" w:rsidR="00C076BF" w:rsidRPr="00C076BF" w:rsidRDefault="00C076BF" w:rsidP="00C076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76B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076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это значит на практике</w:t>
      </w:r>
    </w:p>
    <w:p w14:paraId="335C98C3" w14:textId="77777777" w:rsidR="00C076BF" w:rsidRPr="00C076BF" w:rsidRDefault="00C076BF" w:rsidP="00C076B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Цифра «10–15 км» в характеристиках — это </w:t>
      </w:r>
      <w:r w:rsidRPr="00C076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потолок для конкретной модели в конкретных условиях</w:t>
      </w:r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гарантия поражения на этой дистанции. Оптоволокно даёт защиту от РЭБ, но платит обрывами кабеля и падением вероятности поражения с ростом дистанции. Ретранслятор расширяет радиус, но добавляет уязвимое звено в воздухе. Обычный радиоканал без ретранслятора в реальной боевой обстановке редко превышает 10 </w:t>
      </w:r>
      <w:proofErr w:type="gramStart"/>
      <w:r w:rsidRPr="00C076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км .</w:t>
      </w:r>
      <w:proofErr w:type="gramEnd"/>
    </w:p>
    <w:p w14:paraId="2D1F2E8E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2D"/>
    <w:rsid w:val="0049472D"/>
    <w:rsid w:val="00642C3E"/>
    <w:rsid w:val="0067282D"/>
    <w:rsid w:val="0099484A"/>
    <w:rsid w:val="00C0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8D2EE7-2B7A-42C1-991C-B292D240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76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76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07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076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70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365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2026-10-27T10:33:00Z</dcterms:created>
  <dcterms:modified xsi:type="dcterms:W3CDTF">2026-10-27T10:33:00Z</dcterms:modified>
</cp:coreProperties>
</file>