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A2C2A" w14:textId="77777777" w:rsidR="00F74E40" w:rsidRDefault="00B30E4E">
      <w:pP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Homework 01: Naïve Bayes’ Classifier</w:t>
      </w:r>
    </w:p>
    <w:p w14:paraId="405C2957" w14:textId="3579FCC8" w:rsidR="00B30E4E" w:rsidRDefault="00B30E4E">
      <w:pP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 xml:space="preserve">1. Discrete Features </w:t>
      </w:r>
      <w:r>
        <w:rPr>
          <w:noProof/>
          <w:lang w:eastAsia="tr-TR"/>
        </w:rPr>
        <w:drawing>
          <wp:inline distT="0" distB="0" distL="0" distR="0" wp14:anchorId="27FB9C94" wp14:editId="77F895C8">
            <wp:extent cx="55118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" b="25856"/>
                    <a:stretch/>
                  </pic:blipFill>
                  <pic:spPr bwMode="auto">
                    <a:xfrm>
                      <a:off x="0" y="0"/>
                      <a:ext cx="5523602" cy="36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CEBD" w14:textId="06DD5468" w:rsidR="00B30E4E" w:rsidRDefault="000626C3">
      <w:pP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3EEE172" wp14:editId="72A98B8C">
            <wp:simplePos x="0" y="0"/>
            <wp:positionH relativeFrom="column">
              <wp:posOffset>-2540</wp:posOffset>
            </wp:positionH>
            <wp:positionV relativeFrom="paragraph">
              <wp:posOffset>291465</wp:posOffset>
            </wp:positionV>
            <wp:extent cx="5655310" cy="3843655"/>
            <wp:effectExtent l="0" t="0" r="2540" b="4445"/>
            <wp:wrapThrough wrapText="bothSides">
              <wp:wrapPolygon edited="0">
                <wp:start x="0" y="0"/>
                <wp:lineTo x="0" y="21518"/>
                <wp:lineTo x="21537" y="21518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-697"/>
                    <a:stretch/>
                  </pic:blipFill>
                  <pic:spPr bwMode="auto">
                    <a:xfrm>
                      <a:off x="0" y="0"/>
                      <a:ext cx="5655310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2. Import libraires than read image and label data from csv.</w:t>
      </w:r>
    </w:p>
    <w:p w14:paraId="75CA0438" w14:textId="7E89C87D" w:rsidR="00B30E4E" w:rsidRDefault="00B30E4E">
      <w:pP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</w:p>
    <w:p w14:paraId="6210D732" w14:textId="77777777" w:rsidR="00B30E4E" w:rsidRDefault="00B30E4E" w:rsidP="00B30E4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lastRenderedPageBreak/>
        <w:t xml:space="preserve">3. </w:t>
      </w:r>
      <w:r w:rsidRP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Divide the data set into two parts by assigning the first 200 images to the training set and the remaining 200 images to the test set.</w:t>
      </w:r>
    </w:p>
    <w:p w14:paraId="3B1C86EF" w14:textId="77777777" w:rsidR="00B30E4E" w:rsidRDefault="00B30E4E" w:rsidP="00B30E4E">
      <w:pP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E229C4C" wp14:editId="10D302ED">
            <wp:extent cx="576072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694B" w14:textId="77777777" w:rsidR="001F0BDE" w:rsidRDefault="00B30E4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4.</w:t>
      </w:r>
      <w:r w:rsidRPr="00B30E4E">
        <w:rPr>
          <w:noProof/>
          <w:lang w:eastAsia="tr-TR"/>
        </w:rPr>
        <w:t xml:space="preserve"> </w:t>
      </w:r>
      <w:r w:rsidRP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Estimate the mean parameters,  the standard</w:t>
      </w: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 xml:space="preserve"> </w:t>
      </w:r>
      <w:r w:rsidRP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 xml:space="preserve">deviation parameters, and the prior probabilities using the data points you assigned to the training set in </w:t>
      </w: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 xml:space="preserve">the </w:t>
      </w:r>
      <w:r w:rsidRP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previous</w:t>
      </w:r>
      <w:r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 xml:space="preserve"> </w:t>
      </w:r>
      <w:r w:rsidRPr="00B30E4E"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  <w:t>steps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5D7F7334" w14:textId="77777777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7A10C9" w14:textId="77777777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715CA2" w14:textId="7D362552" w:rsidR="00B30E4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Sample Means Calculation for each class and each pixel pairs.</w:t>
      </w:r>
      <w:r w:rsidR="00B30E4E">
        <w:rPr>
          <w:noProof/>
          <w:lang w:eastAsia="tr-TR"/>
        </w:rPr>
        <w:drawing>
          <wp:inline distT="0" distB="0" distL="0" distR="0" wp14:anchorId="365285CD" wp14:editId="3BD8A9C5">
            <wp:extent cx="5760720" cy="2218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341"/>
                    <a:stretch/>
                  </pic:blipFill>
                  <pic:spPr bwMode="auto">
                    <a:xfrm>
                      <a:off x="0" y="0"/>
                      <a:ext cx="5777367" cy="222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2C0EA" w14:textId="77777777" w:rsidR="000626C3" w:rsidRDefault="000626C3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C89F84" w14:textId="3141A2C4" w:rsidR="001F0BDE" w:rsidRDefault="00D5408F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Sample Means of Women and Men </w:t>
      </w:r>
    </w:p>
    <w:p w14:paraId="64231D29" w14:textId="1E41382A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894FCF5" wp14:editId="3D322356">
            <wp:extent cx="5760720" cy="1040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0A1D" w14:textId="77777777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A0374A" w14:textId="46EF337A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Prior Probobilities of each class (women, men)</w:t>
      </w:r>
    </w:p>
    <w:p w14:paraId="7D8B2E99" w14:textId="07513A65" w:rsidR="008D6913" w:rsidRDefault="008D6913" w:rsidP="00B30E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953DBF0" wp14:editId="6016FD2A">
            <wp:extent cx="5318503" cy="1896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355" cy="19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343" w14:textId="2C784D99" w:rsidR="001F0BDE" w:rsidRDefault="001F0BDE" w:rsidP="001F0B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Standart Deviations Calculation for each class and each pixel pairs.</w:t>
      </w:r>
      <w:r>
        <w:rPr>
          <w:noProof/>
          <w:lang w:eastAsia="tr-TR"/>
        </w:rPr>
        <w:drawing>
          <wp:inline distT="0" distB="0" distL="0" distR="0" wp14:anchorId="2F6CD184" wp14:editId="3D6F7D11">
            <wp:extent cx="576072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603"/>
                    <a:stretch/>
                  </pic:blipFill>
                  <pic:spPr bwMode="auto">
                    <a:xfrm>
                      <a:off x="0" y="0"/>
                      <a:ext cx="5777367" cy="221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9F1E8" w14:textId="0F1E8EEB" w:rsidR="001F0BDE" w:rsidRDefault="001F0BDE" w:rsidP="00B30E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</w:p>
    <w:p w14:paraId="33394D95" w14:textId="7054EFA5" w:rsidR="001F0BDE" w:rsidRPr="00B30E4E" w:rsidRDefault="002959E6" w:rsidP="00B30E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45A8B"/>
          <w:sz w:val="24"/>
          <w:szCs w:val="24"/>
        </w:rPr>
      </w:pPr>
      <w:bookmarkStart w:id="0" w:name="_GoBack"/>
      <w:r>
        <w:rPr>
          <w:noProof/>
          <w:lang w:eastAsia="tr-TR"/>
        </w:rPr>
        <w:drawing>
          <wp:inline distT="0" distB="0" distL="0" distR="0" wp14:anchorId="057A8116" wp14:editId="165A60AD">
            <wp:extent cx="5760720" cy="3431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0BDE" w:rsidRPr="00B30E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15ADD" w14:textId="77777777" w:rsidR="00B30E4E" w:rsidRDefault="00B30E4E" w:rsidP="00B30E4E">
      <w:pPr>
        <w:spacing w:after="0" w:line="240" w:lineRule="auto"/>
      </w:pPr>
      <w:r>
        <w:separator/>
      </w:r>
    </w:p>
  </w:endnote>
  <w:endnote w:type="continuationSeparator" w:id="0">
    <w:p w14:paraId="1508F2A1" w14:textId="77777777" w:rsidR="00B30E4E" w:rsidRDefault="00B30E4E" w:rsidP="00B3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3D9C1" w14:textId="77777777" w:rsidR="00730AE8" w:rsidRDefault="00730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373B" w14:textId="3AFECE30" w:rsidR="00730AE8" w:rsidRDefault="00730AE8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38D177" wp14:editId="639B558D">
              <wp:simplePos x="0" y="0"/>
              <wp:positionH relativeFrom="page">
                <wp:posOffset>0</wp:posOffset>
              </wp:positionH>
              <wp:positionV relativeFrom="page">
                <wp:posOffset>9979660</wp:posOffset>
              </wp:positionV>
              <wp:extent cx="7560310" cy="521335"/>
              <wp:effectExtent l="0" t="0" r="0" b="12065"/>
              <wp:wrapNone/>
              <wp:docPr id="7" name="MSIPCMa9804e5785ba052a493dc396" descr="{&quot;HashCode&quot;:-146781944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21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E7489C" w14:textId="77777777" w:rsidR="00730AE8" w:rsidRPr="00730AE8" w:rsidRDefault="00730AE8" w:rsidP="00730AE8">
                          <w:pPr>
                            <w:spacing w:after="0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  <w:p w14:paraId="4B3647CE" w14:textId="12D93DB9" w:rsidR="00730AE8" w:rsidRPr="00730AE8" w:rsidRDefault="00730AE8" w:rsidP="00730AE8">
                          <w:pPr>
                            <w:spacing w:after="0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  <w:r w:rsidRPr="00730AE8">
                            <w:rPr>
                              <w:rFonts w:ascii="Calibri" w:hAnsi="Calibri" w:cs="Calibri"/>
                              <w:color w:val="317100"/>
                            </w:rPr>
                            <w:t>Sınıflandırma : GENEL / 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8D177" id="_x0000_t202" coordsize="21600,21600" o:spt="202" path="m,l,21600r21600,l21600,xe">
              <v:stroke joinstyle="miter"/>
              <v:path gradientshapeok="t" o:connecttype="rect"/>
            </v:shapetype>
            <v:shape id="MSIPCMa9804e5785ba052a493dc396" o:spid="_x0000_s1026" type="#_x0000_t202" alt="{&quot;HashCode&quot;:-1467819444,&quot;Height&quot;:841.0,&quot;Width&quot;:595.0,&quot;Placement&quot;:&quot;Footer&quot;,&quot;Index&quot;:&quot;Primary&quot;,&quot;Section&quot;:1,&quot;Top&quot;:0.0,&quot;Left&quot;:0.0}" style="position:absolute;margin-left:0;margin-top:785.8pt;width:595.3pt;height:41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1BE7489C" w14:textId="77777777" w:rsidR="00730AE8" w:rsidRPr="00730AE8" w:rsidRDefault="00730AE8" w:rsidP="00730AE8">
                    <w:pPr>
                      <w:spacing w:after="0"/>
                      <w:rPr>
                        <w:rFonts w:ascii="Calibri" w:hAnsi="Calibri" w:cs="Calibri"/>
                        <w:color w:val="317100"/>
                      </w:rPr>
                    </w:pPr>
                  </w:p>
                  <w:p w14:paraId="4B3647CE" w14:textId="12D93DB9" w:rsidR="00730AE8" w:rsidRPr="00730AE8" w:rsidRDefault="00730AE8" w:rsidP="00730AE8">
                    <w:pPr>
                      <w:spacing w:after="0"/>
                      <w:rPr>
                        <w:rFonts w:ascii="Calibri" w:hAnsi="Calibri" w:cs="Calibri"/>
                        <w:color w:val="317100"/>
                      </w:rPr>
                    </w:pPr>
                    <w:r w:rsidRPr="00730AE8">
                      <w:rPr>
                        <w:rFonts w:ascii="Calibri" w:hAnsi="Calibri" w:cs="Calibri"/>
                        <w:color w:val="317100"/>
                      </w:rPr>
                      <w:t>Sınıflandırma : GENEL / 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50829" w14:textId="77777777" w:rsidR="00730AE8" w:rsidRDefault="00730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00148" w14:textId="77777777" w:rsidR="00B30E4E" w:rsidRDefault="00B30E4E" w:rsidP="00B30E4E">
      <w:pPr>
        <w:spacing w:after="0" w:line="240" w:lineRule="auto"/>
      </w:pPr>
      <w:r>
        <w:separator/>
      </w:r>
    </w:p>
  </w:footnote>
  <w:footnote w:type="continuationSeparator" w:id="0">
    <w:p w14:paraId="2EA870FA" w14:textId="77777777" w:rsidR="00B30E4E" w:rsidRDefault="00B30E4E" w:rsidP="00B3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7FEB4" w14:textId="77777777" w:rsidR="00730AE8" w:rsidRDefault="00730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363B" w14:textId="77777777" w:rsidR="00730AE8" w:rsidRDefault="00730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74B9E" w14:textId="77777777" w:rsidR="00730AE8" w:rsidRDefault="00730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4E"/>
    <w:rsid w:val="000626C3"/>
    <w:rsid w:val="001F0BDE"/>
    <w:rsid w:val="002959E6"/>
    <w:rsid w:val="00730AE8"/>
    <w:rsid w:val="008D6913"/>
    <w:rsid w:val="00B30E4E"/>
    <w:rsid w:val="00CB07E6"/>
    <w:rsid w:val="00D5408F"/>
    <w:rsid w:val="00DA2B62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5789D4"/>
  <w15:chartTrackingRefBased/>
  <w15:docId w15:val="{EFDDA6ED-3453-4420-A2D5-743053FB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E8"/>
  </w:style>
  <w:style w:type="paragraph" w:styleId="Footer">
    <w:name w:val="footer"/>
    <w:basedOn w:val="Normal"/>
    <w:link w:val="FooterChar"/>
    <w:uiPriority w:val="99"/>
    <w:unhideWhenUsed/>
    <w:rsid w:val="00730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D123589D4C1469B496C990DBA8FD5" ma:contentTypeVersion="12" ma:contentTypeDescription="Create a new document." ma:contentTypeScope="" ma:versionID="9545bc8dc4ecfb6e8865eebd142f6a7f">
  <xsd:schema xmlns:xsd="http://www.w3.org/2001/XMLSchema" xmlns:xs="http://www.w3.org/2001/XMLSchema" xmlns:p="http://schemas.microsoft.com/office/2006/metadata/properties" xmlns:ns3="fd812a6f-4fc6-467c-8d42-5f8c0a3e8b17" xmlns:ns4="7158483f-6661-496e-93fe-ebd621b50a95" targetNamespace="http://schemas.microsoft.com/office/2006/metadata/properties" ma:root="true" ma:fieldsID="08e5629a10d5e3ac769495ef2e9dc6b7" ns3:_="" ns4:_="">
    <xsd:import namespace="fd812a6f-4fc6-467c-8d42-5f8c0a3e8b17"/>
    <xsd:import namespace="7158483f-6661-496e-93fe-ebd621b50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12a6f-4fc6-467c-8d42-5f8c0a3e8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8483f-6661-496e-93fe-ebd621b50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1CC69-77C9-4F34-A69F-4E319969D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EE9EF-DD80-4BBC-AEF9-9656491E0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12a6f-4fc6-467c-8d42-5f8c0a3e8b17"/>
    <ds:schemaRef ds:uri="7158483f-6661-496e-93fe-ebd621b50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157867-8279-45AB-A802-F67A3B5E452F}">
  <ds:schemaRefs>
    <ds:schemaRef ds:uri="fd812a6f-4fc6-467c-8d42-5f8c0a3e8b17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7158483f-6661-496e-93fe-ebd621b50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İzel Yazıcı</dc:creator>
  <cp:keywords/>
  <dc:description/>
  <cp:lastModifiedBy>İzel Yazıcı</cp:lastModifiedBy>
  <cp:revision>8</cp:revision>
  <dcterms:created xsi:type="dcterms:W3CDTF">2021-03-18T20:27:00Z</dcterms:created>
  <dcterms:modified xsi:type="dcterms:W3CDTF">2021-03-19T16:29:00Z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0x010100FA1D123589D4C1469B496C990DBA8FD5</vt:lpwstr>
  </property>
  <property fmtid="{D5CDD505-2E9C-101B-9397-08002B2CF9AE}" pid="3" name="MSIP_Label_7de83930-3ed3-4dcd-a8e1-2c35393cbe66_Enabled">
    <vt:lpwstr>true</vt:lpwstr>
  </property>
  <property fmtid="{D5CDD505-2E9C-101B-9397-08002B2CF9AE}" pid="4" name="MSIP_Label_7de83930-3ed3-4dcd-a8e1-2c35393cbe66_SetDate">
    <vt:lpwstr>2021-03-19T16:28:57Z</vt:lpwstr>
  </property>
  <property fmtid="{D5CDD505-2E9C-101B-9397-08002B2CF9AE}" pid="5" name="MSIP_Label_7de83930-3ed3-4dcd-a8e1-2c35393cbe66_Method">
    <vt:lpwstr>Privileged</vt:lpwstr>
  </property>
  <property fmtid="{D5CDD505-2E9C-101B-9397-08002B2CF9AE}" pid="6" name="MSIP_Label_7de83930-3ed3-4dcd-a8e1-2c35393cbe66_Name">
    <vt:lpwstr>GENEL</vt:lpwstr>
  </property>
  <property fmtid="{D5CDD505-2E9C-101B-9397-08002B2CF9AE}" pid="7" name="MSIP_Label_7de83930-3ed3-4dcd-a8e1-2c35393cbe66_SiteId">
    <vt:lpwstr>38682651-ccc7-40a0-8748-587c0c54d5e3</vt:lpwstr>
  </property>
  <property fmtid="{D5CDD505-2E9C-101B-9397-08002B2CF9AE}" pid="8" name="MSIP_Label_7de83930-3ed3-4dcd-a8e1-2c35393cbe66_ActionId">
    <vt:lpwstr>8e278f45-c64a-4cb5-855b-f5654c1e455f</vt:lpwstr>
  </property>
  <property fmtid="{D5CDD505-2E9C-101B-9397-08002B2CF9AE}" pid="9" name="MSIP_Label_7de83930-3ed3-4dcd-a8e1-2c35393cbe66_ContentBits">
    <vt:lpwstr>2</vt:lpwstr>
  </property>
</Properties>
</file>