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Ind w:w="-108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BE3D5C" w14:paraId="24989E8D" w14:textId="77777777">
        <w:tc>
          <w:tcPr>
            <w:tcW w:w="1386" w:type="dxa"/>
            <w:shd w:val="clear" w:color="auto" w:fill="auto"/>
          </w:tcPr>
          <w:p w14:paraId="262C297E" w14:textId="77777777" w:rsidR="00BE3D5C" w:rsidRDefault="00FC40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 wp14:anchorId="32539AE5" wp14:editId="4C6A10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5" y="0"/>
                      <wp:lineTo x="-1325" y="19991"/>
                      <wp:lineTo x="21200" y="19991"/>
                      <wp:lineTo x="21200" y="0"/>
                      <wp:lineTo x="-1325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shd w:val="clear" w:color="auto" w:fill="auto"/>
          </w:tcPr>
          <w:p w14:paraId="0740820C" w14:textId="77777777" w:rsidR="00BE3D5C" w:rsidRPr="00BF6E7B" w:rsidRDefault="00FC40ED">
            <w:pPr>
              <w:jc w:val="center"/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0C9AD79" w14:textId="77777777" w:rsidR="00BE3D5C" w:rsidRPr="00BF6E7B" w:rsidRDefault="00FC40ED">
            <w:pPr>
              <w:jc w:val="center"/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410CDC0" w14:textId="77777777" w:rsidR="00BE3D5C" w:rsidRPr="00BF6E7B" w:rsidRDefault="00FC40ED">
            <w:pPr>
              <w:jc w:val="center"/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14:paraId="73B233EF" w14:textId="77777777" w:rsidR="00BE3D5C" w:rsidRPr="00BF6E7B" w:rsidRDefault="00FC40ED">
            <w:pPr>
              <w:ind w:right="-2"/>
              <w:jc w:val="center"/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14:paraId="167F5B54" w14:textId="77777777" w:rsidR="00BE3D5C" w:rsidRPr="00BF6E7B" w:rsidRDefault="00FC40ED">
            <w:pPr>
              <w:ind w:right="-2"/>
              <w:jc w:val="center"/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lang w:val="ru-RU"/>
              </w:rPr>
              <w:t>имени Н.Э. Баумана</w:t>
            </w:r>
          </w:p>
          <w:p w14:paraId="2EDF509A" w14:textId="77777777" w:rsidR="00BE3D5C" w:rsidRPr="00BF6E7B" w:rsidRDefault="00FC40ED">
            <w:pPr>
              <w:jc w:val="center"/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lang w:val="ru-RU"/>
              </w:rPr>
              <w:t xml:space="preserve">(национальный </w:t>
            </w:r>
            <w:r w:rsidRPr="00BF6E7B">
              <w:rPr>
                <w:rFonts w:ascii="Times New Roman" w:hAnsi="Times New Roman" w:cs="Times New Roman"/>
                <w:b/>
                <w:lang w:val="ru-RU"/>
              </w:rPr>
              <w:t>исследовательский университет)»</w:t>
            </w:r>
          </w:p>
          <w:p w14:paraId="4823E86E" w14:textId="77777777" w:rsidR="00BE3D5C" w:rsidRDefault="00FC40ED">
            <w:pPr>
              <w:jc w:val="center"/>
            </w:pPr>
            <w:r w:rsidRPr="00BF6E7B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r>
              <w:rPr>
                <w:rFonts w:ascii="Times New Roman" w:hAnsi="Times New Roman" w:cs="Times New Roman"/>
                <w:b/>
              </w:rPr>
              <w:t>Н.Э. Баумана)</w:t>
            </w:r>
          </w:p>
        </w:tc>
      </w:tr>
    </w:tbl>
    <w:p w14:paraId="0E0751DB" w14:textId="77777777" w:rsidR="00BE3D5C" w:rsidRDefault="00BE3D5C">
      <w:pPr>
        <w:pBdr>
          <w:bottom w:val="thinThickSmallGap" w:sz="24" w:space="1" w:color="000000"/>
        </w:pBdr>
        <w:jc w:val="center"/>
        <w:rPr>
          <w:rFonts w:ascii="Times New Roman" w:hAnsi="Times New Roman" w:cs="Times New Roman"/>
          <w:b/>
        </w:rPr>
      </w:pPr>
    </w:p>
    <w:p w14:paraId="49DBEEBD" w14:textId="77777777" w:rsidR="00BE3D5C" w:rsidRDefault="00BE3D5C">
      <w:pPr>
        <w:rPr>
          <w:rFonts w:ascii="Times New Roman" w:hAnsi="Times New Roman" w:cs="Times New Roman"/>
          <w:b/>
          <w:sz w:val="28"/>
          <w:szCs w:val="28"/>
        </w:rPr>
      </w:pPr>
    </w:p>
    <w:p w14:paraId="15629AA2" w14:textId="77777777" w:rsidR="00BE3D5C" w:rsidRPr="00BF6E7B" w:rsidRDefault="00FC40ED">
      <w:pPr>
        <w:rPr>
          <w:lang w:val="ru-RU"/>
        </w:rPr>
      </w:pPr>
      <w:r w:rsidRPr="00BF6E7B">
        <w:rPr>
          <w:rFonts w:ascii="Times New Roman" w:hAnsi="Times New Roman" w:cs="Times New Roman"/>
          <w:lang w:val="ru-RU"/>
        </w:rPr>
        <w:t xml:space="preserve">ФАКУЛЬТЕТ </w:t>
      </w:r>
      <w:r w:rsidRPr="00BF6E7B">
        <w:rPr>
          <w:rFonts w:ascii="Times New Roman" w:hAnsi="Times New Roman" w:cs="Times New Roman"/>
          <w:u w:val="single"/>
          <w:lang w:val="ru-RU"/>
        </w:rPr>
        <w:t xml:space="preserve"> «Информатика и системы управления»</w:t>
      </w:r>
    </w:p>
    <w:p w14:paraId="02D307C1" w14:textId="77777777" w:rsidR="00BE3D5C" w:rsidRPr="00BF6E7B" w:rsidRDefault="00BE3D5C">
      <w:pPr>
        <w:rPr>
          <w:rFonts w:ascii="Times New Roman" w:hAnsi="Times New Roman" w:cs="Times New Roman"/>
          <w:lang w:val="ru-RU"/>
        </w:rPr>
      </w:pPr>
    </w:p>
    <w:p w14:paraId="74DD34DA" w14:textId="77777777" w:rsidR="00BE3D5C" w:rsidRPr="00BF6E7B" w:rsidRDefault="00FC40ED">
      <w:pPr>
        <w:rPr>
          <w:lang w:val="ru-RU"/>
        </w:rPr>
      </w:pPr>
      <w:r w:rsidRPr="00BF6E7B">
        <w:rPr>
          <w:rFonts w:ascii="Times New Roman" w:hAnsi="Times New Roman" w:cs="Times New Roman"/>
          <w:lang w:val="ru-RU"/>
        </w:rPr>
        <w:t xml:space="preserve">КАФЕДРА </w:t>
      </w:r>
      <w:r w:rsidRPr="00BF6E7B">
        <w:rPr>
          <w:rFonts w:ascii="Times New Roman" w:hAnsi="Times New Roman" w:cs="Times New Roman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654182CF" w14:textId="77777777" w:rsidR="00BE3D5C" w:rsidRPr="00BF6E7B" w:rsidRDefault="00BE3D5C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D443A75" w14:textId="77777777" w:rsidR="00BE3D5C" w:rsidRPr="00BF6E7B" w:rsidRDefault="00BE3D5C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D836CA0" w14:textId="77777777" w:rsidR="00BE3D5C" w:rsidRPr="00BF6E7B" w:rsidRDefault="00BE3D5C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5EB12F7" w14:textId="77777777" w:rsidR="00BE3D5C" w:rsidRPr="00BF6E7B" w:rsidRDefault="00BE3D5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43433A" w14:textId="77777777" w:rsidR="00BE3D5C" w:rsidRPr="00BF6E7B" w:rsidRDefault="00BE3D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76FC70" w14:textId="77777777" w:rsidR="00BE3D5C" w:rsidRPr="00BF6E7B" w:rsidRDefault="00FC40ED">
      <w:pPr>
        <w:jc w:val="center"/>
        <w:rPr>
          <w:lang w:val="ru-RU"/>
        </w:rPr>
      </w:pPr>
      <w:r w:rsidRPr="00BF6E7B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№6</w:t>
      </w:r>
    </w:p>
    <w:p w14:paraId="28BF0B9D" w14:textId="77777777" w:rsidR="00BE3D5C" w:rsidRPr="00BF6E7B" w:rsidRDefault="00FC40ED">
      <w:pPr>
        <w:jc w:val="center"/>
        <w:rPr>
          <w:lang w:val="ru-RU"/>
        </w:rPr>
      </w:pPr>
      <w:r w:rsidRPr="00BF6E7B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«Компьютерная графика»</w:t>
      </w:r>
    </w:p>
    <w:p w14:paraId="442D3EFB" w14:textId="77777777" w:rsidR="00BE3D5C" w:rsidRPr="00BF6E7B" w:rsidRDefault="00BE3D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D5FED3" w14:textId="77777777" w:rsidR="00BE3D5C" w:rsidRPr="00BF6E7B" w:rsidRDefault="00BE3D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BE3D5C" w:rsidRPr="00BF6E7B" w14:paraId="1B70D8AA" w14:textId="77777777">
        <w:trPr>
          <w:trHeight w:val="4474"/>
        </w:trPr>
        <w:tc>
          <w:tcPr>
            <w:tcW w:w="9179" w:type="dxa"/>
            <w:shd w:val="clear" w:color="auto" w:fill="auto"/>
          </w:tcPr>
          <w:p w14:paraId="2A9D9DC0" w14:textId="77777777" w:rsidR="00BE3D5C" w:rsidRPr="00BF6E7B" w:rsidRDefault="00BE3D5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7BB991F5" w14:textId="77777777" w:rsidR="00BE3D5C" w:rsidRPr="00BF6E7B" w:rsidRDefault="00FC40ED">
            <w:pPr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Pr="00BF6E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Реализация и исследование </w:t>
            </w:r>
            <w:r w:rsidRPr="00BF6E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построчного затравочного заполнения</w:t>
            </w:r>
            <w:r w:rsidRPr="00BF6E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сплошных областей.</w:t>
            </w:r>
          </w:p>
          <w:p w14:paraId="19216196" w14:textId="77777777" w:rsidR="00BE3D5C" w:rsidRPr="00BF6E7B" w:rsidRDefault="00BE3D5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0A97B74" w14:textId="161B1750" w:rsidR="00BE3D5C" w:rsidRPr="00BF6E7B" w:rsidRDefault="00FC40ED">
            <w:pPr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Студент: </w:t>
            </w:r>
          </w:p>
          <w:p w14:paraId="70F1E150" w14:textId="77777777" w:rsidR="00BE3D5C" w:rsidRPr="00BF6E7B" w:rsidRDefault="00BE3D5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A5DA18B" w14:textId="22C40FEF" w:rsidR="00BE3D5C" w:rsidRPr="00BF6E7B" w:rsidRDefault="00FC40ED">
            <w:pPr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Группа: </w:t>
            </w:r>
            <w:r w:rsidRPr="00BF6E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ИУ7-4</w:t>
            </w:r>
            <w:r w:rsidR="00BF6E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F6E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  <w:p w14:paraId="450AFF21" w14:textId="77777777" w:rsidR="00BE3D5C" w:rsidRPr="00BF6E7B" w:rsidRDefault="00BE3D5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1EA6037" w14:textId="77777777" w:rsidR="00BE3D5C" w:rsidRPr="00BF6E7B" w:rsidRDefault="00FC40ED">
            <w:pPr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Оценка (баллы) _______________</w:t>
            </w:r>
          </w:p>
          <w:p w14:paraId="277A05E8" w14:textId="77777777" w:rsidR="00BE3D5C" w:rsidRPr="00BF6E7B" w:rsidRDefault="00BE3D5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F416CA7" w14:textId="77777777" w:rsidR="00BE3D5C" w:rsidRPr="00BF6E7B" w:rsidRDefault="00FC40ED">
            <w:pPr>
              <w:rPr>
                <w:lang w:val="ru-RU"/>
              </w:rPr>
            </w:pPr>
            <w:r w:rsidRPr="00BF6E7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Преподаватель: </w:t>
            </w:r>
            <w:r w:rsidRPr="00BF6E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Куров А. В.</w:t>
            </w:r>
          </w:p>
        </w:tc>
        <w:tc>
          <w:tcPr>
            <w:tcW w:w="391" w:type="dxa"/>
            <w:shd w:val="clear" w:color="auto" w:fill="auto"/>
          </w:tcPr>
          <w:p w14:paraId="5BF1EE33" w14:textId="77777777" w:rsidR="00BE3D5C" w:rsidRPr="00BF6E7B" w:rsidRDefault="00BE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B4C08D2" w14:textId="77777777" w:rsidR="00BE3D5C" w:rsidRPr="00BF6E7B" w:rsidRDefault="00BE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EFB4883" w14:textId="77777777" w:rsidR="00BE3D5C" w:rsidRPr="00BF6E7B" w:rsidRDefault="00BE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919BCE7" w14:textId="77777777" w:rsidR="00BE3D5C" w:rsidRPr="00BF6E7B" w:rsidRDefault="00BE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5334B711" w14:textId="77777777" w:rsidR="00BE3D5C" w:rsidRPr="00BF6E7B" w:rsidRDefault="00BE3D5C">
      <w:pPr>
        <w:jc w:val="center"/>
        <w:rPr>
          <w:rFonts w:ascii="Times New Roman" w:hAnsi="Times New Roman" w:cs="Times New Roman"/>
          <w:b/>
          <w:lang w:val="ru-RU"/>
        </w:rPr>
      </w:pPr>
    </w:p>
    <w:p w14:paraId="285FE1B1" w14:textId="77777777" w:rsidR="00BE3D5C" w:rsidRPr="00BF6E7B" w:rsidRDefault="00BE3D5C">
      <w:pPr>
        <w:jc w:val="center"/>
        <w:rPr>
          <w:rFonts w:ascii="Times New Roman" w:hAnsi="Times New Roman" w:cs="Times New Roman"/>
          <w:lang w:val="ru-RU"/>
        </w:rPr>
      </w:pPr>
    </w:p>
    <w:p w14:paraId="016206F7" w14:textId="77777777" w:rsidR="00BE3D5C" w:rsidRPr="00BF6E7B" w:rsidRDefault="00BE3D5C">
      <w:pPr>
        <w:jc w:val="center"/>
        <w:rPr>
          <w:rFonts w:ascii="Times New Roman" w:hAnsi="Times New Roman" w:cs="Times New Roman"/>
          <w:lang w:val="ru-RU"/>
        </w:rPr>
      </w:pPr>
    </w:p>
    <w:p w14:paraId="28B1E608" w14:textId="77777777" w:rsidR="00BE3D5C" w:rsidRPr="00BF6E7B" w:rsidRDefault="00BE3D5C">
      <w:pPr>
        <w:jc w:val="center"/>
        <w:rPr>
          <w:rFonts w:ascii="Times New Roman" w:hAnsi="Times New Roman" w:cs="Times New Roman"/>
          <w:lang w:val="ru-RU"/>
        </w:rPr>
      </w:pPr>
    </w:p>
    <w:p w14:paraId="4BD29281" w14:textId="77777777" w:rsidR="00BE3D5C" w:rsidRPr="00BF6E7B" w:rsidRDefault="00BE3D5C">
      <w:pPr>
        <w:jc w:val="center"/>
        <w:rPr>
          <w:rFonts w:ascii="Times New Roman" w:hAnsi="Times New Roman" w:cs="Times New Roman"/>
          <w:lang w:val="ru-RU"/>
        </w:rPr>
      </w:pPr>
    </w:p>
    <w:p w14:paraId="684B3CC9" w14:textId="77777777" w:rsidR="00BE3D5C" w:rsidRPr="00BF6E7B" w:rsidRDefault="00FC40ED">
      <w:pPr>
        <w:jc w:val="center"/>
        <w:rPr>
          <w:lang w:val="ru-RU"/>
        </w:rPr>
      </w:pPr>
      <w:r w:rsidRPr="00BF6E7B">
        <w:rPr>
          <w:rFonts w:ascii="Times New Roman" w:hAnsi="Times New Roman" w:cs="Times New Roman"/>
          <w:lang w:val="ru-RU"/>
        </w:rPr>
        <w:t xml:space="preserve">Москва. </w:t>
      </w:r>
    </w:p>
    <w:p w14:paraId="2967CBFA" w14:textId="77777777" w:rsidR="00BE3D5C" w:rsidRPr="00BF6E7B" w:rsidRDefault="00FC40ED">
      <w:pPr>
        <w:jc w:val="center"/>
        <w:rPr>
          <w:lang w:val="ru-RU"/>
        </w:rPr>
      </w:pPr>
      <w:r w:rsidRPr="00BF6E7B">
        <w:rPr>
          <w:rFonts w:ascii="Times New Roman" w:hAnsi="Times New Roman" w:cs="Times New Roman"/>
          <w:lang w:val="ru-RU"/>
        </w:rPr>
        <w:t>2020 г.</w:t>
      </w:r>
    </w:p>
    <w:p w14:paraId="0E091150" w14:textId="77777777" w:rsidR="00BE3D5C" w:rsidRPr="00BF6E7B" w:rsidRDefault="00BE3D5C">
      <w:pPr>
        <w:suppressAutoHyphens/>
        <w:ind w:right="176"/>
        <w:jc w:val="both"/>
        <w:rPr>
          <w:lang w:val="ru-RU"/>
        </w:rPr>
      </w:pPr>
    </w:p>
    <w:p w14:paraId="0CE9D53A" w14:textId="77777777" w:rsidR="00BE3D5C" w:rsidRPr="00BF6E7B" w:rsidRDefault="00FC40ED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BF6E7B">
        <w:rPr>
          <w:rFonts w:ascii="Times New Roman" w:hAnsi="Times New Roman"/>
          <w:sz w:val="28"/>
          <w:szCs w:val="28"/>
          <w:lang w:val="ru-RU"/>
        </w:rPr>
        <w:t xml:space="preserve">Цель работы: </w:t>
      </w:r>
    </w:p>
    <w:p w14:paraId="01A5B72A" w14:textId="77777777" w:rsidR="00BE3D5C" w:rsidRPr="00BF6E7B" w:rsidRDefault="00FC40ED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BF6E7B">
        <w:rPr>
          <w:rFonts w:ascii="Times New Roman" w:hAnsi="Times New Roman"/>
          <w:sz w:val="28"/>
          <w:szCs w:val="28"/>
          <w:lang w:val="ru-RU"/>
        </w:rPr>
        <w:t xml:space="preserve">Реализация и </w:t>
      </w:r>
      <w:r w:rsidRPr="00BF6E7B">
        <w:rPr>
          <w:rFonts w:ascii="Times New Roman" w:hAnsi="Times New Roman"/>
          <w:sz w:val="28"/>
          <w:szCs w:val="28"/>
          <w:lang w:val="ru-RU"/>
        </w:rPr>
        <w:t>исследование  алгоритма построчного затравочного заполнения.</w:t>
      </w:r>
    </w:p>
    <w:p w14:paraId="4D70765C" w14:textId="77777777" w:rsidR="00BE3D5C" w:rsidRPr="00BF6E7B" w:rsidRDefault="00FC40ED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BF6E7B">
        <w:rPr>
          <w:rFonts w:ascii="Times New Roman" w:hAnsi="Times New Roman"/>
          <w:sz w:val="28"/>
          <w:szCs w:val="28"/>
          <w:lang w:val="ru-RU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</w:t>
      </w:r>
      <w:r w:rsidRPr="00BF6E7B">
        <w:rPr>
          <w:rFonts w:ascii="Times New Roman" w:hAnsi="Times New Roman"/>
          <w:sz w:val="28"/>
          <w:szCs w:val="28"/>
          <w:lang w:val="ru-RU"/>
        </w:rPr>
        <w:t>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E7998C9" w14:textId="77777777" w:rsidR="00BE3D5C" w:rsidRPr="00BF6E7B" w:rsidRDefault="00FC40ED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BF6E7B">
        <w:rPr>
          <w:rFonts w:ascii="Times New Roman" w:hAnsi="Times New Roman"/>
          <w:sz w:val="28"/>
          <w:szCs w:val="28"/>
          <w:lang w:val="ru-RU"/>
        </w:rPr>
        <w:t>Пользователь должен иметь возможность задания цвета заполнения.</w:t>
      </w:r>
    </w:p>
    <w:p w14:paraId="49E75BDE" w14:textId="77777777" w:rsidR="00BE3D5C" w:rsidRPr="00BF6E7B" w:rsidRDefault="00BE3D5C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</w:p>
    <w:p w14:paraId="4BBC2F6F" w14:textId="77777777" w:rsidR="00BE3D5C" w:rsidRPr="00BF6E7B" w:rsidRDefault="00FC40ED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BF6E7B">
        <w:rPr>
          <w:rFonts w:ascii="Times New Roman" w:hAnsi="Times New Roman"/>
          <w:sz w:val="28"/>
          <w:szCs w:val="28"/>
          <w:lang w:val="ru-RU"/>
        </w:rPr>
        <w:t>Работа программы должна</w:t>
      </w:r>
      <w:r w:rsidRPr="00BF6E7B">
        <w:rPr>
          <w:rFonts w:ascii="Times New Roman" w:hAnsi="Times New Roman"/>
          <w:sz w:val="28"/>
          <w:szCs w:val="28"/>
          <w:lang w:val="ru-RU"/>
        </w:rPr>
        <w:t xml:space="preserve"> предусматривать два режима – с задержкой и без задержки. Режим с задержкой должен позволить проследить выполняемую последовательность действий.</w:t>
      </w:r>
    </w:p>
    <w:p w14:paraId="0D74A2B9" w14:textId="77777777" w:rsidR="00BE3D5C" w:rsidRPr="00BF6E7B" w:rsidRDefault="00BE3D5C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</w:p>
    <w:p w14:paraId="4E934E2D" w14:textId="77777777" w:rsidR="00BE3D5C" w:rsidRPr="00BF6E7B" w:rsidRDefault="00FC40ED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BF6E7B">
        <w:rPr>
          <w:rFonts w:ascii="Times New Roman" w:hAnsi="Times New Roman"/>
          <w:sz w:val="28"/>
          <w:szCs w:val="28"/>
          <w:lang w:val="ru-RU"/>
        </w:rPr>
        <w:t>(Задержку целесообразно выполнять после обработки очередной строки).</w:t>
      </w:r>
    </w:p>
    <w:p w14:paraId="042AEC51" w14:textId="77777777" w:rsidR="00BE3D5C" w:rsidRPr="00BF6E7B" w:rsidRDefault="00FC40ED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BF6E7B">
        <w:rPr>
          <w:rFonts w:ascii="Times New Roman" w:hAnsi="Times New Roman"/>
          <w:sz w:val="28"/>
          <w:szCs w:val="28"/>
          <w:lang w:val="ru-RU"/>
        </w:rPr>
        <w:t>Обеспечить замер времени выполнения алгор</w:t>
      </w:r>
      <w:r w:rsidRPr="00BF6E7B">
        <w:rPr>
          <w:rFonts w:ascii="Times New Roman" w:hAnsi="Times New Roman"/>
          <w:sz w:val="28"/>
          <w:szCs w:val="28"/>
          <w:lang w:val="ru-RU"/>
        </w:rPr>
        <w:t>итма (без задержки, с выводом на экран только окончательного результата).</w:t>
      </w:r>
    </w:p>
    <w:p w14:paraId="7DB89C57" w14:textId="77777777" w:rsidR="00BE3D5C" w:rsidRPr="00BF6E7B" w:rsidRDefault="00BE3D5C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</w:p>
    <w:p w14:paraId="2E52A94C" w14:textId="77777777" w:rsidR="00BE3D5C" w:rsidRPr="00BF6E7B" w:rsidRDefault="00FC40ED">
      <w:pPr>
        <w:suppressAutoHyphens/>
        <w:spacing w:before="114" w:after="114" w:line="360" w:lineRule="auto"/>
        <w:ind w:right="176" w:firstLine="550"/>
        <w:rPr>
          <w:rFonts w:ascii="Times New Roman" w:hAnsi="Times New Roman" w:cs="Calibri"/>
          <w:sz w:val="28"/>
          <w:szCs w:val="28"/>
          <w:lang w:val="ru-RU"/>
        </w:rPr>
      </w:pPr>
      <w:r w:rsidRPr="00BF6E7B">
        <w:rPr>
          <w:rFonts w:ascii="Times New Roman" w:hAnsi="Times New Roman" w:cs="Calibri"/>
          <w:sz w:val="28"/>
          <w:szCs w:val="28"/>
          <w:lang w:val="ru-RU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p w14:paraId="34358D78" w14:textId="77777777" w:rsidR="00BE3D5C" w:rsidRPr="00BF6E7B" w:rsidRDefault="00BE3D5C">
      <w:pPr>
        <w:spacing w:before="114" w:after="114"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05810BAA" w14:textId="77777777" w:rsidR="00BE3D5C" w:rsidRPr="00BF6E7B" w:rsidRDefault="00BE3D5C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42A92EC8" w14:textId="77777777" w:rsidR="00BE3D5C" w:rsidRPr="00BF6E7B" w:rsidRDefault="00BE3D5C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F748712" w14:textId="77777777" w:rsidR="00BE3D5C" w:rsidRPr="00BF6E7B" w:rsidRDefault="00BE3D5C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46EA444" w14:textId="77777777" w:rsidR="00BE3D5C" w:rsidRPr="00BF6E7B" w:rsidRDefault="00BE3D5C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03A09FBF" w14:textId="77777777" w:rsidR="00BE3D5C" w:rsidRPr="00BF6E7B" w:rsidRDefault="00BE3D5C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441D0A19" w14:textId="77777777" w:rsidR="00BE3D5C" w:rsidRPr="00BF6E7B" w:rsidRDefault="00BE3D5C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29194543" w14:textId="77777777" w:rsidR="00BE3D5C" w:rsidRPr="00BF6E7B" w:rsidRDefault="00BE3D5C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4982EF8F" w14:textId="77777777" w:rsidR="00BE3D5C" w:rsidRPr="00BF6E7B" w:rsidRDefault="00BE3D5C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F2D2115" w14:textId="77777777" w:rsidR="00BE3D5C" w:rsidRPr="00BF6E7B" w:rsidRDefault="00BE3D5C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415AFE31" w14:textId="77777777" w:rsidR="00BE3D5C" w:rsidRPr="00BF6E7B" w:rsidRDefault="00FC40ED">
      <w:pPr>
        <w:spacing w:line="360" w:lineRule="auto"/>
        <w:jc w:val="center"/>
        <w:rPr>
          <w:lang w:val="ru-RU"/>
        </w:rPr>
      </w:pPr>
      <w:r w:rsidRPr="00BF6E7B">
        <w:rPr>
          <w:rFonts w:ascii="Times New Roman" w:hAnsi="Times New Roman"/>
          <w:b/>
          <w:color w:val="000000"/>
          <w:sz w:val="36"/>
          <w:szCs w:val="28"/>
          <w:lang w:val="ru-RU"/>
        </w:rPr>
        <w:lastRenderedPageBreak/>
        <w:t>Теоретический материал</w:t>
      </w:r>
    </w:p>
    <w:p w14:paraId="5AD6764A" w14:textId="77777777" w:rsidR="00BE3D5C" w:rsidRPr="00BF6E7B" w:rsidRDefault="00FC40ED">
      <w:pPr>
        <w:spacing w:line="360" w:lineRule="auto"/>
        <w:rPr>
          <w:rFonts w:ascii="Times New Roman" w:hAnsi="Times New Roman" w:cs="Calibri"/>
          <w:color w:val="222222"/>
          <w:sz w:val="36"/>
          <w:szCs w:val="28"/>
          <w:highlight w:val="white"/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Алгоритмы заполнения с затравкой основываются на следующем подходе: в них предполагается, что известен хотя бы один пиксел из внутренней области фигуры, отталкиваясь от которого алгоритм находит и закрашивает все остальные пикселы, лежащие во внутренней об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ласти.</w:t>
      </w:r>
    </w:p>
    <w:p w14:paraId="7084E293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Обычно (в том числе и в нашей лабораторной работе) для определения внутренней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области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фигуры используют гранично-определенные области, то есть такие области, которые определены выделенными пикселами на границе (все пикселы на границы имеют такой цве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т, который не может иметь ни один из пикселей, принадлежащих внутренней области). Алгоритмы, работающие с определенными таким методом областями называются </w:t>
      </w:r>
      <w:r w:rsidRPr="00BF6E7B">
        <w:rPr>
          <w:rFonts w:ascii="Times New Roman" w:hAnsi="Times New Roman" w:cs="Calibri"/>
          <w:i/>
          <w:iCs/>
          <w:color w:val="000000"/>
          <w:sz w:val="28"/>
          <w:szCs w:val="28"/>
          <w:highlight w:val="white"/>
          <w:lang w:val="ru-RU"/>
        </w:rPr>
        <w:t>гранично-заполняющими.</w:t>
      </w:r>
    </w:p>
    <w:p w14:paraId="34F51E9C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Области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бывают 4-связными и 8-связными. 4-связный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область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–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область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, в которой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любой пиксел можно достичь с помощью комбинации движений в 4 направлениях (вверх, вниз, влево, вправо). 8-связные области --- в 8 направлениях (добавляются диагональные). Очевидно, что алгоритм заполнения 8-связной области легко заполнит 4-связную область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, но обратное – неверно.</w:t>
      </w:r>
    </w:p>
    <w:p w14:paraId="3AA40E3B" w14:textId="77777777" w:rsidR="00BE3D5C" w:rsidRPr="00BF6E7B" w:rsidRDefault="00BE3D5C">
      <w:pPr>
        <w:spacing w:line="360" w:lineRule="auto"/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</w:pPr>
    </w:p>
    <w:p w14:paraId="42C2B2D1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Основная идея любого алгоритма с затравкой (в данной работе я буду рассматривать алгоритмы только на примере гранично-определенных областей, для других – подход аналогичный) заключается в следующем: </w:t>
      </w:r>
    </w:p>
    <w:p w14:paraId="4252DD68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Зная, что затравочный пиксел содержится в области, котор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ую надо закрасить мы проверяем его </w:t>
      </w:r>
      <w:r w:rsidRPr="00BF6E7B">
        <w:rPr>
          <w:rFonts w:ascii="Times New Roman" w:hAnsi="Times New Roman" w:cs="Calibri"/>
          <w:i/>
          <w:iCs/>
          <w:color w:val="000000"/>
          <w:sz w:val="28"/>
          <w:szCs w:val="28"/>
          <w:highlight w:val="white"/>
          <w:lang w:val="ru-RU"/>
        </w:rPr>
        <w:t>соседей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: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каждый соседний пиксел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, не являющийся граничным или уже закрашеным мы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запоминаем как затравочный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(то есть принадлежавший внутренней области и подлежащий закраске). Перебрав все пиксели таким образом мы сможем най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ти и закрасить все пикселы, принадлежащие внутренней области. </w:t>
      </w:r>
    </w:p>
    <w:p w14:paraId="0004C4B0" w14:textId="77777777" w:rsidR="00BE3D5C" w:rsidRPr="00BF6E7B" w:rsidRDefault="00BE3D5C">
      <w:pPr>
        <w:spacing w:line="360" w:lineRule="auto"/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</w:pPr>
    </w:p>
    <w:p w14:paraId="51FA489C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Однако, как можно заметить, самым очевидным решением является рекурсивный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lastRenderedPageBreak/>
        <w:t>алгоритм, но, как известно, рекурсия – не самый быстрый вариант. Для преобразования рекурсивных алгоритмов в итеративн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ые часто используется такая СД, как стек (работает по принципу “первый пришел – последний ушел”). Вместо вызова в какой-то момент функции с другим объектом (как это происходит в рекурсии), мы запоминаем этот объект в стеке, чтобы обработать его на одной из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следующих итераций. </w:t>
      </w:r>
    </w:p>
    <w:p w14:paraId="09C07D1E" w14:textId="77777777" w:rsidR="00BE3D5C" w:rsidRPr="00BF6E7B" w:rsidRDefault="00BE3D5C">
      <w:pPr>
        <w:spacing w:line="360" w:lineRule="auto"/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</w:pPr>
    </w:p>
    <w:p w14:paraId="388C8D37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Самый простой алгоритм заполнения с затравкой перебирает все пикселы “без разбора” (если так можно сказать): каждый сосед затравочного пиксела попадает в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стек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затравочный пикселей; как только рассмотрены все соседи текущего затравочн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ого пиксела, из стека берется следующий затравочный пиксел (однако если он уже был обработан, то происходит просто переход к следующему в стеке пикселу) и так до тех пор, пока стек не будет пустым. Однако очевидно, что пикселы могут попадать в стек более 1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раза, так как у них имеется 4 соседа, которые, становясь затравочными, добавляют их в стек. В этом и есть главная проблема данного алгоритма: тяжело предположить, как много памяти потребуется для хранения этих затравочных пикселей.</w:t>
      </w:r>
    </w:p>
    <w:p w14:paraId="03123BFE" w14:textId="77777777" w:rsidR="00BE3D5C" w:rsidRPr="00BF6E7B" w:rsidRDefault="00BE3D5C">
      <w:pPr>
        <w:spacing w:line="360" w:lineRule="auto"/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</w:pPr>
    </w:p>
    <w:p w14:paraId="6D943DE9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Проблему алгоритма выш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е решает </w:t>
      </w:r>
      <w:r w:rsidRPr="00BF6E7B">
        <w:rPr>
          <w:rFonts w:ascii="Times New Roman" w:hAnsi="Times New Roman" w:cs="Calibri"/>
          <w:i/>
          <w:iCs/>
          <w:color w:val="000000"/>
          <w:sz w:val="28"/>
          <w:szCs w:val="28"/>
          <w:highlight w:val="white"/>
          <w:lang w:val="ru-RU"/>
        </w:rPr>
        <w:t>построчный алгоритм заполнения с затравкой.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В алгоритме выше стек содержит много ненужной и дублирующей информации. Поэтому в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построчном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алгоритме было решено хранить только один затравочный пиксел для каждого непрерывного интервала на сканирующей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строке. Однако и изменились действия для каждого из затравочный пикселей в стеке. Теперь при рассмотрении пиксела делаются следующие действия:</w:t>
      </w:r>
    </w:p>
    <w:p w14:paraId="6B180E27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1. От текущего затравочного пиксела помечаются все расположенные в непрерывном интервале пикселы справа (идем на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право и заполняем </w:t>
      </w:r>
      <w:r w:rsidRPr="00BF6E7B">
        <w:rPr>
          <w:rFonts w:ascii="Times New Roman" w:hAnsi="Times New Roman" w:cs="Calibri"/>
          <w:b/>
          <w:bCs/>
          <w:color w:val="000000"/>
          <w:sz w:val="28"/>
          <w:szCs w:val="28"/>
          <w:highlight w:val="white"/>
          <w:lang w:val="ru-RU"/>
        </w:rPr>
        <w:t>все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подряд пикселы до тех пор, пока не встречается уже помеченный или граничный пиксел).</w:t>
      </w:r>
    </w:p>
    <w:p w14:paraId="14E3DE57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Запоминаем крайний </w:t>
      </w:r>
      <w:r w:rsidRPr="00BF6E7B">
        <w:rPr>
          <w:rFonts w:ascii="Times New Roman" w:hAnsi="Times New Roman" w:cs="Calibri"/>
          <w:i/>
          <w:iCs/>
          <w:color w:val="000000"/>
          <w:sz w:val="28"/>
          <w:szCs w:val="28"/>
          <w:highlight w:val="white"/>
          <w:lang w:val="ru-RU"/>
        </w:rPr>
        <w:t xml:space="preserve">правый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пиксел.</w:t>
      </w:r>
    </w:p>
    <w:p w14:paraId="04D55FF0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lastRenderedPageBreak/>
        <w:t xml:space="preserve">2. Аналогично поступаем двигаясь в левом направлении. Таким образом мы закрасим весь строчный непрерывный интервал в котором находился затравочный пиксел. На данном шаге также запоминаем крайний </w:t>
      </w:r>
      <w:r w:rsidRPr="00BF6E7B">
        <w:rPr>
          <w:rFonts w:ascii="Times New Roman" w:hAnsi="Times New Roman" w:cs="Calibri"/>
          <w:i/>
          <w:iCs/>
          <w:color w:val="000000"/>
          <w:sz w:val="28"/>
          <w:szCs w:val="28"/>
          <w:highlight w:val="white"/>
          <w:lang w:val="ru-RU"/>
        </w:rPr>
        <w:t>левый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пиксел.</w:t>
      </w:r>
    </w:p>
    <w:p w14:paraId="08CE33BC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3. Рассматриваем (проверяем/сканируем) верхнюю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и нижнюю строки в интервале [Х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vertAlign w:val="subscript"/>
          <w:lang w:val="ru-RU"/>
        </w:rPr>
        <w:t>лев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(Х крайнего левого пиксела, который мы запомнили на 2 шаге); Х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vertAlign w:val="subscript"/>
          <w:lang w:val="ru-RU"/>
        </w:rPr>
        <w:t>прав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(Х крайнего правого пиксела, запомненного на 1 шаге)].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Во всех неперывных интервалах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не закрашенных и не граничных пикселей,</w:t>
      </w:r>
    </w:p>
    <w:p w14:paraId="69A379F4" w14:textId="77777777" w:rsidR="00BE3D5C" w:rsidRPr="00BF6E7B" w:rsidRDefault="00FC40ED">
      <w:pPr>
        <w:spacing w:line="360" w:lineRule="auto"/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отмечаем самый правый пиксел (либо с координатой </w:t>
      </w:r>
      <w:r>
        <w:rPr>
          <w:rFonts w:ascii="Times New Roman" w:hAnsi="Times New Roman" w:cs="Calibri"/>
          <w:color w:val="000000"/>
          <w:sz w:val="28"/>
          <w:szCs w:val="28"/>
          <w:highlight w:val="white"/>
        </w:rPr>
        <w:t>X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vertAlign w:val="subscript"/>
          <w:lang w:val="ru-RU"/>
        </w:rPr>
        <w:t>прав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, если координата Х самого правого больше)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. </w:t>
      </w:r>
    </w:p>
    <w:p w14:paraId="3F8A6A7F" w14:textId="77777777" w:rsidR="00BE3D5C" w:rsidRPr="00BF6E7B" w:rsidRDefault="00BE3D5C">
      <w:pPr>
        <w:spacing w:line="360" w:lineRule="auto"/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</w:pPr>
    </w:p>
    <w:p w14:paraId="3C245058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582B2160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09AC3ED0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2FF26A5C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01E71920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19BBA1F7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4E414332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38BBA410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1191DDEB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23FB4DA0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7ADDB103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25DCC1A5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20FD8CAB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3A0A38AA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352CA29B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0C66EDC7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63BC9A1F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55718541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7F120153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70C9D0E0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095F07CE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1DBB2901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3020C390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73FB27A0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052C2DCC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0AE5AA94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27CD9D79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161EFD28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3DE2A4F9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3ADFBC33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3443BEE7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25FF7D9C" w14:textId="77777777" w:rsidR="00BE3D5C" w:rsidRPr="00BF6E7B" w:rsidRDefault="00FC40ED">
      <w:pPr>
        <w:rPr>
          <w:lang w:val="ru-RU"/>
        </w:rPr>
      </w:pPr>
      <w:r w:rsidRPr="00BF6E7B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  <w:t>Исходный код. Примеры работы программы.</w:t>
      </w:r>
    </w:p>
    <w:p w14:paraId="55828D68" w14:textId="77777777" w:rsidR="00BE3D5C" w:rsidRPr="00BF6E7B" w:rsidRDefault="00FC40ED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Calibri"/>
          <w:noProof/>
          <w:color w:val="222222"/>
          <w:sz w:val="28"/>
          <w:szCs w:val="28"/>
          <w:highlight w:val="white"/>
        </w:rPr>
        <w:drawing>
          <wp:anchor distT="0" distB="0" distL="0" distR="0" simplePos="0" relativeHeight="11" behindDoc="0" locked="0" layoutInCell="1" allowOverlap="1" wp14:anchorId="1C02C370" wp14:editId="311058A2">
            <wp:simplePos x="0" y="0"/>
            <wp:positionH relativeFrom="column">
              <wp:posOffset>-767715</wp:posOffset>
            </wp:positionH>
            <wp:positionV relativeFrom="paragraph">
              <wp:posOffset>579755</wp:posOffset>
            </wp:positionV>
            <wp:extent cx="7771765" cy="5952490"/>
            <wp:effectExtent l="0" t="0" r="0" b="0"/>
            <wp:wrapSquare wrapText="largest"/>
            <wp:docPr id="2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7B06B" w14:textId="77777777" w:rsidR="00BE3D5C" w:rsidRPr="00BF6E7B" w:rsidRDefault="00FC40ED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  <w:r w:rsidRPr="00BF6E7B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Код (стек изначально содержить </w:t>
      </w:r>
      <w:r w:rsidRPr="00BF6E7B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только затравочный пиксел):</w:t>
      </w:r>
    </w:p>
    <w:p w14:paraId="66B79FFB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2D815958" w14:textId="77777777" w:rsidR="00BE3D5C" w:rsidRPr="00BF6E7B" w:rsidRDefault="00BE3D5C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564D53CB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6F946FE1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C95027A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6B8CBFFC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11AE1332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E232753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05A883E8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CD90C36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1DB63E8C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738A4CE9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1BB56E7F" w14:textId="77777777" w:rsidR="00BE3D5C" w:rsidRPr="00BF6E7B" w:rsidRDefault="00FC40ED">
      <w:pPr>
        <w:rPr>
          <w:lang w:val="ru-RU"/>
        </w:rPr>
      </w:pPr>
      <w:r w:rsidRPr="00BF6E7B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Интерфейс:</w:t>
      </w:r>
    </w:p>
    <w:p w14:paraId="1A5CCEB0" w14:textId="77777777" w:rsidR="00BE3D5C" w:rsidRPr="00BF6E7B" w:rsidRDefault="00FC40ED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Calibri"/>
          <w:i/>
          <w:iCs/>
          <w:noProof/>
          <w:color w:val="222222"/>
          <w:sz w:val="28"/>
          <w:szCs w:val="28"/>
          <w:highlight w:val="white"/>
        </w:rPr>
        <w:drawing>
          <wp:anchor distT="0" distB="0" distL="0" distR="0" simplePos="0" relativeHeight="3" behindDoc="0" locked="0" layoutInCell="1" allowOverlap="1" wp14:anchorId="5B251A7D" wp14:editId="39760CDF">
            <wp:simplePos x="0" y="0"/>
            <wp:positionH relativeFrom="column">
              <wp:posOffset>-720090</wp:posOffset>
            </wp:positionH>
            <wp:positionV relativeFrom="paragraph">
              <wp:posOffset>104140</wp:posOffset>
            </wp:positionV>
            <wp:extent cx="7772400" cy="43719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1F387" w14:textId="77777777" w:rsidR="00BE3D5C" w:rsidRPr="00BF6E7B" w:rsidRDefault="00FC40ED">
      <w:pPr>
        <w:rPr>
          <w:lang w:val="ru-RU"/>
        </w:rPr>
      </w:pPr>
      <w:r w:rsidRPr="00BF6E7B">
        <w:rPr>
          <w:rFonts w:ascii="Times New Roman" w:hAnsi="Times New Roman" w:cs="Calibri"/>
          <w:color w:val="222222"/>
          <w:sz w:val="28"/>
          <w:highlight w:val="white"/>
          <w:lang w:val="ru-RU"/>
        </w:rPr>
        <w:t>Заполнение произвольного выпуклого многоугольника:</w:t>
      </w:r>
    </w:p>
    <w:p w14:paraId="2F9867B9" w14:textId="77777777" w:rsidR="00BE3D5C" w:rsidRPr="00BF6E7B" w:rsidRDefault="00FC40ED">
      <w:pPr>
        <w:rPr>
          <w:rFonts w:ascii="Times New Roman" w:hAnsi="Times New Roman" w:cs="Calibri"/>
          <w:color w:val="222222"/>
          <w:sz w:val="28"/>
          <w:highlight w:val="white"/>
          <w:lang w:val="ru-RU"/>
        </w:rPr>
      </w:pPr>
      <w:r>
        <w:rPr>
          <w:rFonts w:ascii="Times New Roman" w:hAnsi="Times New Roman" w:cs="Calibri"/>
          <w:noProof/>
          <w:color w:val="222222"/>
          <w:sz w:val="28"/>
          <w:highlight w:val="white"/>
        </w:rPr>
        <w:lastRenderedPageBreak/>
        <w:drawing>
          <wp:anchor distT="0" distB="0" distL="0" distR="0" simplePos="0" relativeHeight="4" behindDoc="0" locked="0" layoutInCell="1" allowOverlap="1" wp14:anchorId="00D88A3A" wp14:editId="0E3B83ED">
            <wp:simplePos x="0" y="0"/>
            <wp:positionH relativeFrom="column">
              <wp:posOffset>-561975</wp:posOffset>
            </wp:positionH>
            <wp:positionV relativeFrom="paragraph">
              <wp:posOffset>153670</wp:posOffset>
            </wp:positionV>
            <wp:extent cx="6490970" cy="365125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FEA6B" w14:textId="77777777" w:rsidR="00BE3D5C" w:rsidRPr="00BF6E7B" w:rsidRDefault="00BE3D5C">
      <w:pPr>
        <w:rPr>
          <w:rFonts w:ascii="Times New Roman" w:hAnsi="Times New Roman" w:cs="Calibri"/>
          <w:b/>
          <w:color w:val="222222"/>
          <w:highlight w:val="white"/>
          <w:lang w:val="ru-RU"/>
        </w:rPr>
      </w:pPr>
    </w:p>
    <w:p w14:paraId="3760C5EA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169580F2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00807CB7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5C3D1FD1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2FFA7CA1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378BFA6A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10128AC1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3261C436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6BB12B00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06CB819C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4837F2A5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25648DE4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1DA43787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3FF2E566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64574C19" w14:textId="77777777" w:rsidR="00BE3D5C" w:rsidRPr="00BF6E7B" w:rsidRDefault="00BE3D5C">
      <w:pPr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  <w:lang w:val="ru-RU"/>
        </w:rPr>
      </w:pPr>
    </w:p>
    <w:p w14:paraId="040F5751" w14:textId="77777777" w:rsidR="00BE3D5C" w:rsidRPr="00BF6E7B" w:rsidRDefault="00FC40ED">
      <w:pPr>
        <w:rPr>
          <w:rFonts w:ascii="Times New Roman" w:hAnsi="Times New Roman" w:cs="Calibri"/>
          <w:color w:val="222222"/>
          <w:highlight w:val="white"/>
          <w:lang w:val="ru-RU"/>
        </w:rPr>
      </w:pPr>
      <w:r>
        <w:rPr>
          <w:rFonts w:ascii="Times New Roman" w:hAnsi="Times New Roman" w:cs="Calibri"/>
          <w:noProof/>
          <w:color w:val="222222"/>
          <w:highlight w:val="white"/>
        </w:rPr>
        <w:drawing>
          <wp:anchor distT="0" distB="0" distL="0" distR="0" simplePos="0" relativeHeight="5" behindDoc="0" locked="0" layoutInCell="1" allowOverlap="1" wp14:anchorId="1C40DF10" wp14:editId="7FBA1E1F">
            <wp:simplePos x="0" y="0"/>
            <wp:positionH relativeFrom="column">
              <wp:posOffset>-371475</wp:posOffset>
            </wp:positionH>
            <wp:positionV relativeFrom="paragraph">
              <wp:posOffset>-600710</wp:posOffset>
            </wp:positionV>
            <wp:extent cx="6332220" cy="356171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5780B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102B31FD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64297147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24EB9DBE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7E0F398B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291F7A31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379F6478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78DE320C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7F32EA1F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5F4C9987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18AAAA09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6649D483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396A9D1A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4A19BD6B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58849CF1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7285B90B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0F18BFA1" w14:textId="77777777" w:rsidR="00BE3D5C" w:rsidRPr="00BF6E7B" w:rsidRDefault="00BE3D5C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437C34DE" w14:textId="77777777" w:rsidR="00BE3D5C" w:rsidRPr="00BF6E7B" w:rsidRDefault="00FC40ED">
      <w:pPr>
        <w:rPr>
          <w:lang w:val="ru-RU"/>
        </w:rPr>
      </w:pPr>
      <w:bookmarkStart w:id="0" w:name="__DdeLink__156_3235998990"/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Время заполнения: 0.133424 секунды.</w:t>
      </w:r>
      <w:bookmarkEnd w:id="0"/>
    </w:p>
    <w:p w14:paraId="0F04F707" w14:textId="77777777" w:rsidR="00BE3D5C" w:rsidRPr="00BF6E7B" w:rsidRDefault="00BE3D5C">
      <w:pPr>
        <w:rPr>
          <w:color w:val="000000"/>
          <w:sz w:val="28"/>
          <w:szCs w:val="28"/>
          <w:lang w:val="ru-RU"/>
        </w:rPr>
      </w:pPr>
    </w:p>
    <w:p w14:paraId="4C857ADE" w14:textId="77777777" w:rsidR="00BE3D5C" w:rsidRPr="00BF6E7B" w:rsidRDefault="00BE3D5C">
      <w:pPr>
        <w:rPr>
          <w:color w:val="000000"/>
          <w:sz w:val="28"/>
          <w:szCs w:val="28"/>
          <w:lang w:val="ru-RU"/>
        </w:rPr>
      </w:pPr>
    </w:p>
    <w:p w14:paraId="37C780BF" w14:textId="77777777" w:rsidR="00BE3D5C" w:rsidRPr="00BF6E7B" w:rsidRDefault="00FC40ED">
      <w:pPr>
        <w:rPr>
          <w:color w:val="000000"/>
          <w:sz w:val="28"/>
          <w:szCs w:val="28"/>
          <w:lang w:val="ru-RU"/>
        </w:rPr>
      </w:pPr>
      <w:r w:rsidRPr="00BF6E7B">
        <w:rPr>
          <w:color w:val="000000"/>
          <w:sz w:val="28"/>
          <w:szCs w:val="28"/>
          <w:lang w:val="ru-RU"/>
        </w:rPr>
        <w:t>Заполнение произвольного невыпуклого многоугольника:</w:t>
      </w:r>
    </w:p>
    <w:p w14:paraId="7BA30104" w14:textId="77777777" w:rsidR="00BE3D5C" w:rsidRPr="00BF6E7B" w:rsidRDefault="00BE3D5C">
      <w:pPr>
        <w:rPr>
          <w:color w:val="000000"/>
          <w:sz w:val="28"/>
          <w:szCs w:val="28"/>
          <w:lang w:val="ru-RU"/>
        </w:rPr>
      </w:pPr>
    </w:p>
    <w:p w14:paraId="376AEA4B" w14:textId="77777777" w:rsidR="00BE3D5C" w:rsidRPr="00BF6E7B" w:rsidRDefault="00FC40ED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12" behindDoc="0" locked="0" layoutInCell="1" allowOverlap="1" wp14:anchorId="22228163" wp14:editId="20CA8769">
            <wp:simplePos x="0" y="0"/>
            <wp:positionH relativeFrom="column">
              <wp:posOffset>-532130</wp:posOffset>
            </wp:positionH>
            <wp:positionV relativeFrom="paragraph">
              <wp:posOffset>156210</wp:posOffset>
            </wp:positionV>
            <wp:extent cx="7273925" cy="4091305"/>
            <wp:effectExtent l="0" t="0" r="0" b="0"/>
            <wp:wrapSquare wrapText="largest"/>
            <wp:docPr id="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9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B1232" w14:textId="77777777" w:rsidR="00BE3D5C" w:rsidRPr="00BF6E7B" w:rsidRDefault="00FC40ED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13" behindDoc="0" locked="0" layoutInCell="1" allowOverlap="1" wp14:anchorId="14B995D2" wp14:editId="2EB5687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3966845"/>
            <wp:effectExtent l="0" t="0" r="0" b="0"/>
            <wp:wrapSquare wrapText="largest"/>
            <wp:docPr id="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5BE91" w14:textId="77777777" w:rsidR="00BE3D5C" w:rsidRPr="00BF6E7B" w:rsidRDefault="00FC40ED">
      <w:pPr>
        <w:rPr>
          <w:color w:val="000000"/>
          <w:sz w:val="28"/>
          <w:szCs w:val="28"/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Время 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заполнения: 0.153424 секунды.</w:t>
      </w:r>
    </w:p>
    <w:p w14:paraId="64CC6F34" w14:textId="77777777" w:rsidR="00BE3D5C" w:rsidRPr="00BF6E7B" w:rsidRDefault="00BE3D5C">
      <w:pPr>
        <w:rPr>
          <w:color w:val="000000"/>
          <w:sz w:val="28"/>
          <w:szCs w:val="28"/>
          <w:lang w:val="ru-RU"/>
        </w:rPr>
      </w:pPr>
    </w:p>
    <w:p w14:paraId="11D31661" w14:textId="77777777" w:rsidR="00BE3D5C" w:rsidRPr="00BF6E7B" w:rsidRDefault="00FC40ED">
      <w:pPr>
        <w:rPr>
          <w:rFonts w:ascii="Times New Roman" w:hAnsi="Times New Roman" w:cs="Calibri"/>
          <w:color w:val="222222"/>
          <w:sz w:val="28"/>
          <w:highlight w:val="white"/>
          <w:lang w:val="ru-RU"/>
        </w:rPr>
      </w:pPr>
      <w:r w:rsidRPr="00BF6E7B">
        <w:rPr>
          <w:rFonts w:ascii="Times New Roman" w:hAnsi="Times New Roman" w:cs="Calibri"/>
          <w:color w:val="222222"/>
          <w:sz w:val="28"/>
          <w:highlight w:val="white"/>
          <w:lang w:val="ru-RU"/>
        </w:rPr>
        <w:t>Заполнение произвольного многоугольника с отверстиями:</w:t>
      </w:r>
    </w:p>
    <w:p w14:paraId="6A0E3DB5" w14:textId="77777777" w:rsidR="00BE3D5C" w:rsidRPr="00BF6E7B" w:rsidRDefault="00FC40ED">
      <w:pPr>
        <w:rPr>
          <w:rFonts w:ascii="Times New Roman" w:hAnsi="Times New Roman" w:cs="Calibri"/>
          <w:color w:val="222222"/>
          <w:highlight w:val="white"/>
          <w:lang w:val="ru-RU"/>
        </w:rPr>
      </w:pPr>
      <w:r>
        <w:rPr>
          <w:rFonts w:ascii="Times New Roman" w:hAnsi="Times New Roman" w:cs="Calibri"/>
          <w:noProof/>
          <w:color w:val="222222"/>
          <w:highlight w:val="white"/>
        </w:rPr>
        <w:drawing>
          <wp:anchor distT="0" distB="0" distL="0" distR="0" simplePos="0" relativeHeight="6" behindDoc="0" locked="0" layoutInCell="1" allowOverlap="1" wp14:anchorId="00765D07" wp14:editId="57DB924F">
            <wp:simplePos x="0" y="0"/>
            <wp:positionH relativeFrom="column">
              <wp:posOffset>-372110</wp:posOffset>
            </wp:positionH>
            <wp:positionV relativeFrom="paragraph">
              <wp:posOffset>299085</wp:posOffset>
            </wp:positionV>
            <wp:extent cx="6630035" cy="3729355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24AFB" w14:textId="77777777" w:rsidR="00BE3D5C" w:rsidRPr="00BF6E7B" w:rsidRDefault="00FC40ED">
      <w:pPr>
        <w:rPr>
          <w:rFonts w:ascii="Times New Roman" w:hAnsi="Times New Roman" w:cs="Calibri"/>
          <w:color w:val="222222"/>
          <w:highlight w:val="white"/>
          <w:lang w:val="ru-RU"/>
        </w:rPr>
      </w:pPr>
      <w:r>
        <w:rPr>
          <w:rFonts w:ascii="Times New Roman" w:hAnsi="Times New Roman" w:cs="Calibri"/>
          <w:noProof/>
          <w:color w:val="222222"/>
          <w:highlight w:val="white"/>
        </w:rPr>
        <w:lastRenderedPageBreak/>
        <w:drawing>
          <wp:anchor distT="0" distB="0" distL="0" distR="0" simplePos="0" relativeHeight="7" behindDoc="0" locked="0" layoutInCell="1" allowOverlap="1" wp14:anchorId="1D88C675" wp14:editId="233228B5">
            <wp:simplePos x="0" y="0"/>
            <wp:positionH relativeFrom="column">
              <wp:posOffset>-672465</wp:posOffset>
            </wp:positionH>
            <wp:positionV relativeFrom="paragraph">
              <wp:posOffset>-510540</wp:posOffset>
            </wp:positionV>
            <wp:extent cx="7033260" cy="3956050"/>
            <wp:effectExtent l="0" t="0" r="0" b="0"/>
            <wp:wrapSquare wrapText="largest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34D2F" w14:textId="77777777" w:rsidR="00BE3D5C" w:rsidRPr="00BF6E7B" w:rsidRDefault="00FC40ED">
      <w:pPr>
        <w:rPr>
          <w:lang w:val="ru-RU"/>
        </w:rPr>
      </w:pP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Время заполнения: 0.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152019</w:t>
      </w:r>
      <w:r w:rsidRPr="00BF6E7B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секунды.</w:t>
      </w:r>
    </w:p>
    <w:p w14:paraId="0314E14A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31385DC" w14:textId="77777777" w:rsidR="00BE3D5C" w:rsidRPr="00BF6E7B" w:rsidRDefault="00FC40ED">
      <w:pPr>
        <w:rPr>
          <w:lang w:val="ru-RU"/>
        </w:rPr>
      </w:pPr>
      <w:r w:rsidRPr="00BF6E7B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Заполнение многоугольника с вертикальными и горизонтальными прямыми:</w:t>
      </w:r>
    </w:p>
    <w:p w14:paraId="2F0328AF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73C914D" w14:textId="77777777" w:rsidR="00BE3D5C" w:rsidRPr="00BF6E7B" w:rsidRDefault="00FC40ED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Calibri"/>
          <w:noProof/>
          <w:color w:val="222222"/>
          <w:sz w:val="28"/>
          <w:szCs w:val="28"/>
          <w:highlight w:val="white"/>
        </w:rPr>
        <w:lastRenderedPageBreak/>
        <w:drawing>
          <wp:anchor distT="0" distB="0" distL="0" distR="0" simplePos="0" relativeHeight="8" behindDoc="0" locked="0" layoutInCell="1" allowOverlap="1" wp14:anchorId="5650760E" wp14:editId="67CDC9CE">
            <wp:simplePos x="0" y="0"/>
            <wp:positionH relativeFrom="column">
              <wp:posOffset>-360045</wp:posOffset>
            </wp:positionH>
            <wp:positionV relativeFrom="paragraph">
              <wp:posOffset>190500</wp:posOffset>
            </wp:positionV>
            <wp:extent cx="7052310" cy="3966845"/>
            <wp:effectExtent l="0" t="0" r="0" b="0"/>
            <wp:wrapSquare wrapText="largest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EF4A3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421BFDDC" w14:textId="77777777" w:rsidR="00BE3D5C" w:rsidRPr="00BF6E7B" w:rsidRDefault="00FC40ED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Calibri"/>
          <w:noProof/>
          <w:color w:val="222222"/>
          <w:sz w:val="28"/>
          <w:szCs w:val="28"/>
          <w:highlight w:val="white"/>
        </w:rPr>
        <w:lastRenderedPageBreak/>
        <w:drawing>
          <wp:anchor distT="0" distB="0" distL="0" distR="0" simplePos="0" relativeHeight="9" behindDoc="0" locked="0" layoutInCell="1" allowOverlap="1" wp14:anchorId="5CC3D20E" wp14:editId="5F5E4457">
            <wp:simplePos x="0" y="0"/>
            <wp:positionH relativeFrom="column">
              <wp:posOffset>-609600</wp:posOffset>
            </wp:positionH>
            <wp:positionV relativeFrom="paragraph">
              <wp:posOffset>-504825</wp:posOffset>
            </wp:positionV>
            <wp:extent cx="7399655" cy="4162425"/>
            <wp:effectExtent l="0" t="0" r="0" b="0"/>
            <wp:wrapSquare wrapText="largest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6C94C" w14:textId="77777777" w:rsidR="00BE3D5C" w:rsidRPr="00BF6E7B" w:rsidRDefault="00FC40ED">
      <w:pPr>
        <w:pStyle w:val="a3"/>
        <w:rPr>
          <w:lang w:val="ru-RU"/>
        </w:rPr>
      </w:pPr>
      <w:r w:rsidRPr="00BF6E7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заполнения: 0.1160235 секунды.</w:t>
      </w:r>
    </w:p>
    <w:p w14:paraId="1EC5436D" w14:textId="77777777" w:rsidR="00BE3D5C" w:rsidRPr="00BF6E7B" w:rsidRDefault="00BE3D5C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10B865C5" w14:textId="77777777" w:rsidR="00BE3D5C" w:rsidRPr="00BF6E7B" w:rsidRDefault="00FC40ED">
      <w:pPr>
        <w:rPr>
          <w:lang w:val="ru-RU"/>
        </w:rPr>
      </w:pPr>
      <w:r w:rsidRPr="00BF6E7B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Заполнение произвольного многоугольника с задержкой (стрелка указывает расположение затравочного пиксела):</w:t>
      </w:r>
    </w:p>
    <w:p w14:paraId="0D2500C0" w14:textId="77777777" w:rsidR="00BE3D5C" w:rsidRPr="00BF6E7B" w:rsidRDefault="00FC40ED">
      <w:pPr>
        <w:rPr>
          <w:lang w:val="ru-RU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E70B4F7" wp14:editId="04DB4F23">
            <wp:simplePos x="0" y="0"/>
            <wp:positionH relativeFrom="column">
              <wp:posOffset>592455</wp:posOffset>
            </wp:positionH>
            <wp:positionV relativeFrom="paragraph">
              <wp:posOffset>128905</wp:posOffset>
            </wp:positionV>
            <wp:extent cx="4537710" cy="3601720"/>
            <wp:effectExtent l="0" t="0" r="0" b="0"/>
            <wp:wrapSquare wrapText="largest"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A727B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4326C362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41225341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5CE0B77C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33EBE5D7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7BDD421E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723E7101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60823A28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7EFE080A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72875CF8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4E068151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6A9BD791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77A9B907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452C3C33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4D0E57B4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3A4772CD" w14:textId="77777777" w:rsidR="00BE3D5C" w:rsidRPr="00BF6E7B" w:rsidRDefault="00FC40ED">
      <w:pPr>
        <w:rPr>
          <w:rFonts w:ascii="Times" w:hAnsi="Times"/>
          <w:color w:val="000000"/>
          <w:sz w:val="28"/>
          <w:szCs w:val="28"/>
          <w:lang w:val="ru-RU"/>
        </w:rPr>
      </w:pPr>
      <w:r>
        <w:rPr>
          <w:rFonts w:ascii="Times" w:hAnsi="Times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14" behindDoc="0" locked="0" layoutInCell="1" allowOverlap="1" wp14:anchorId="6C77984D" wp14:editId="431AB0B8">
            <wp:simplePos x="0" y="0"/>
            <wp:positionH relativeFrom="column">
              <wp:posOffset>-662940</wp:posOffset>
            </wp:positionH>
            <wp:positionV relativeFrom="paragraph">
              <wp:posOffset>-111125</wp:posOffset>
            </wp:positionV>
            <wp:extent cx="2787015" cy="2380615"/>
            <wp:effectExtent l="0" t="0" r="0" b="0"/>
            <wp:wrapSquare wrapText="largest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8"/>
          <w:szCs w:val="28"/>
        </w:rPr>
        <w:drawing>
          <wp:anchor distT="0" distB="0" distL="0" distR="0" simplePos="0" relativeHeight="15" behindDoc="0" locked="0" layoutInCell="1" allowOverlap="1" wp14:anchorId="71FA484D" wp14:editId="29B49A6D">
            <wp:simplePos x="0" y="0"/>
            <wp:positionH relativeFrom="column">
              <wp:posOffset>2075180</wp:posOffset>
            </wp:positionH>
            <wp:positionV relativeFrom="paragraph">
              <wp:posOffset>-92075</wp:posOffset>
            </wp:positionV>
            <wp:extent cx="2447925" cy="2361565"/>
            <wp:effectExtent l="0" t="0" r="0" b="0"/>
            <wp:wrapSquare wrapText="largest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8"/>
          <w:szCs w:val="28"/>
        </w:rPr>
        <w:drawing>
          <wp:anchor distT="0" distB="0" distL="0" distR="0" simplePos="0" relativeHeight="16" behindDoc="0" locked="0" layoutInCell="1" allowOverlap="1" wp14:anchorId="1095032B" wp14:editId="3FA74B9B">
            <wp:simplePos x="0" y="0"/>
            <wp:positionH relativeFrom="column">
              <wp:posOffset>4522470</wp:posOffset>
            </wp:positionH>
            <wp:positionV relativeFrom="paragraph">
              <wp:posOffset>-88265</wp:posOffset>
            </wp:positionV>
            <wp:extent cx="2424430" cy="2371725"/>
            <wp:effectExtent l="0" t="0" r="0" b="0"/>
            <wp:wrapSquare wrapText="largest"/>
            <wp:docPr id="1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8"/>
          <w:szCs w:val="28"/>
        </w:rPr>
        <w:drawing>
          <wp:anchor distT="0" distB="0" distL="0" distR="0" simplePos="0" relativeHeight="17" behindDoc="0" locked="0" layoutInCell="1" allowOverlap="1" wp14:anchorId="100C61FD" wp14:editId="4617D0DF">
            <wp:simplePos x="0" y="0"/>
            <wp:positionH relativeFrom="column">
              <wp:posOffset>-720090</wp:posOffset>
            </wp:positionH>
            <wp:positionV relativeFrom="paragraph">
              <wp:posOffset>2324100</wp:posOffset>
            </wp:positionV>
            <wp:extent cx="2481580" cy="2427605"/>
            <wp:effectExtent l="0" t="0" r="0" b="0"/>
            <wp:wrapSquare wrapText="largest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8"/>
          <w:szCs w:val="28"/>
        </w:rPr>
        <w:drawing>
          <wp:anchor distT="0" distB="0" distL="0" distR="0" simplePos="0" relativeHeight="18" behindDoc="0" locked="0" layoutInCell="1" allowOverlap="1" wp14:anchorId="1AB4CA10" wp14:editId="24B8937E">
            <wp:simplePos x="0" y="0"/>
            <wp:positionH relativeFrom="column">
              <wp:posOffset>2110740</wp:posOffset>
            </wp:positionH>
            <wp:positionV relativeFrom="paragraph">
              <wp:posOffset>2324100</wp:posOffset>
            </wp:positionV>
            <wp:extent cx="2457450" cy="2404110"/>
            <wp:effectExtent l="0" t="0" r="0" b="0"/>
            <wp:wrapSquare wrapText="largest"/>
            <wp:docPr id="17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8"/>
          <w:szCs w:val="28"/>
        </w:rPr>
        <w:drawing>
          <wp:anchor distT="0" distB="0" distL="0" distR="0" simplePos="0" relativeHeight="19" behindDoc="0" locked="0" layoutInCell="1" allowOverlap="1" wp14:anchorId="57FF0DC8" wp14:editId="6EC096A8">
            <wp:simplePos x="0" y="0"/>
            <wp:positionH relativeFrom="column">
              <wp:posOffset>4552315</wp:posOffset>
            </wp:positionH>
            <wp:positionV relativeFrom="paragraph">
              <wp:posOffset>2324100</wp:posOffset>
            </wp:positionV>
            <wp:extent cx="2499360" cy="2432685"/>
            <wp:effectExtent l="0" t="0" r="0" b="0"/>
            <wp:wrapSquare wrapText="largest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BF737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0017E388" w14:textId="77777777" w:rsidR="00BE3D5C" w:rsidRPr="00BF6E7B" w:rsidRDefault="00FC40ED">
      <w:pPr>
        <w:rPr>
          <w:rFonts w:ascii="Times" w:hAnsi="Times"/>
          <w:color w:val="000000"/>
          <w:sz w:val="28"/>
          <w:szCs w:val="28"/>
          <w:lang w:val="ru-RU"/>
        </w:rPr>
      </w:pPr>
      <w:r w:rsidRPr="00BF6E7B">
        <w:rPr>
          <w:rFonts w:ascii="Times" w:hAnsi="Times"/>
          <w:color w:val="000000"/>
          <w:sz w:val="28"/>
          <w:szCs w:val="28"/>
          <w:lang w:val="ru-RU"/>
        </w:rPr>
        <w:t xml:space="preserve"> </w:t>
      </w:r>
    </w:p>
    <w:p w14:paraId="2F80971F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73325B60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6DE8548E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0500ADF9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061EC99B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6628EFDC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4B86BFBC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0B766FF5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59B1C99E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14909468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099A23BD" w14:textId="77777777" w:rsidR="00BE3D5C" w:rsidRPr="00BF6E7B" w:rsidRDefault="00FC40ED">
      <w:pPr>
        <w:rPr>
          <w:rFonts w:ascii="Times" w:hAnsi="Times"/>
          <w:color w:val="000000"/>
          <w:sz w:val="28"/>
          <w:szCs w:val="28"/>
          <w:lang w:val="ru-RU"/>
        </w:rPr>
      </w:pPr>
      <w:r>
        <w:rPr>
          <w:rFonts w:ascii="Times" w:hAnsi="Times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0" behindDoc="0" locked="0" layoutInCell="1" allowOverlap="1" wp14:anchorId="6D60A589" wp14:editId="2FBB7860">
            <wp:simplePos x="0" y="0"/>
            <wp:positionH relativeFrom="column">
              <wp:posOffset>-720090</wp:posOffset>
            </wp:positionH>
            <wp:positionV relativeFrom="paragraph">
              <wp:posOffset>15240</wp:posOffset>
            </wp:positionV>
            <wp:extent cx="2484120" cy="2463800"/>
            <wp:effectExtent l="0" t="0" r="0" b="0"/>
            <wp:wrapSquare wrapText="largest"/>
            <wp:docPr id="19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8"/>
          <w:szCs w:val="28"/>
        </w:rPr>
        <w:drawing>
          <wp:anchor distT="0" distB="0" distL="0" distR="0" simplePos="0" relativeHeight="21" behindDoc="0" locked="0" layoutInCell="1" allowOverlap="1" wp14:anchorId="4605BB3D" wp14:editId="64ECEE1F">
            <wp:simplePos x="0" y="0"/>
            <wp:positionH relativeFrom="column">
              <wp:posOffset>1763395</wp:posOffset>
            </wp:positionH>
            <wp:positionV relativeFrom="paragraph">
              <wp:posOffset>15240</wp:posOffset>
            </wp:positionV>
            <wp:extent cx="2484120" cy="2463800"/>
            <wp:effectExtent l="0" t="0" r="0" b="0"/>
            <wp:wrapSquare wrapText="largest"/>
            <wp:docPr id="2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8"/>
          <w:szCs w:val="28"/>
        </w:rPr>
        <w:drawing>
          <wp:anchor distT="0" distB="0" distL="0" distR="0" simplePos="0" relativeHeight="22" behindDoc="0" locked="0" layoutInCell="1" allowOverlap="1" wp14:anchorId="707808BB" wp14:editId="47F3D63C">
            <wp:simplePos x="0" y="0"/>
            <wp:positionH relativeFrom="column">
              <wp:posOffset>4246880</wp:posOffset>
            </wp:positionH>
            <wp:positionV relativeFrom="paragraph">
              <wp:posOffset>15240</wp:posOffset>
            </wp:positionV>
            <wp:extent cx="2484120" cy="2463800"/>
            <wp:effectExtent l="0" t="0" r="0" b="0"/>
            <wp:wrapSquare wrapText="largest"/>
            <wp:docPr id="21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9C7D9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0454C6E6" w14:textId="77777777" w:rsidR="00BE3D5C" w:rsidRPr="00BF6E7B" w:rsidRDefault="00BE3D5C">
      <w:pPr>
        <w:rPr>
          <w:rFonts w:ascii="Times" w:hAnsi="Times"/>
          <w:color w:val="000000"/>
          <w:sz w:val="28"/>
          <w:szCs w:val="28"/>
          <w:lang w:val="ru-RU"/>
        </w:rPr>
      </w:pPr>
    </w:p>
    <w:p w14:paraId="435F0ACB" w14:textId="77777777" w:rsidR="00BE3D5C" w:rsidRPr="00BF6E7B" w:rsidRDefault="00BE3D5C">
      <w:pPr>
        <w:rPr>
          <w:lang w:val="ru-RU"/>
        </w:rPr>
      </w:pPr>
    </w:p>
    <w:p w14:paraId="302DF227" w14:textId="77777777" w:rsidR="00BE3D5C" w:rsidRPr="00BF6E7B" w:rsidRDefault="00BE3D5C">
      <w:pPr>
        <w:rPr>
          <w:lang w:val="ru-RU"/>
        </w:rPr>
      </w:pPr>
    </w:p>
    <w:p w14:paraId="6DAF84ED" w14:textId="77777777" w:rsidR="00BE3D5C" w:rsidRPr="00BF6E7B" w:rsidRDefault="00BE3D5C">
      <w:pPr>
        <w:rPr>
          <w:lang w:val="ru-RU"/>
        </w:rPr>
      </w:pPr>
    </w:p>
    <w:p w14:paraId="018B723C" w14:textId="77777777" w:rsidR="00BE3D5C" w:rsidRPr="00BF6E7B" w:rsidRDefault="00BE3D5C">
      <w:pPr>
        <w:rPr>
          <w:lang w:val="ru-RU"/>
        </w:rPr>
      </w:pPr>
    </w:p>
    <w:p w14:paraId="5DAA1E45" w14:textId="77777777" w:rsidR="00BE3D5C" w:rsidRPr="00BF6E7B" w:rsidRDefault="00BE3D5C">
      <w:pPr>
        <w:rPr>
          <w:lang w:val="ru-RU"/>
        </w:rPr>
      </w:pPr>
    </w:p>
    <w:p w14:paraId="625818EE" w14:textId="77777777" w:rsidR="00BE3D5C" w:rsidRPr="00BF6E7B" w:rsidRDefault="00BE3D5C">
      <w:pPr>
        <w:rPr>
          <w:lang w:val="ru-RU"/>
        </w:rPr>
      </w:pPr>
    </w:p>
    <w:p w14:paraId="68C13BEC" w14:textId="77777777" w:rsidR="00BE3D5C" w:rsidRPr="00BF6E7B" w:rsidRDefault="00BE3D5C">
      <w:pPr>
        <w:rPr>
          <w:lang w:val="ru-RU"/>
        </w:rPr>
      </w:pPr>
    </w:p>
    <w:p w14:paraId="5824C84A" w14:textId="77777777" w:rsidR="00BE3D5C" w:rsidRPr="00BF6E7B" w:rsidRDefault="00BE3D5C">
      <w:pPr>
        <w:rPr>
          <w:lang w:val="ru-RU"/>
        </w:rPr>
      </w:pPr>
    </w:p>
    <w:p w14:paraId="1624ACE1" w14:textId="77777777" w:rsidR="00BE3D5C" w:rsidRPr="00BF6E7B" w:rsidRDefault="00BE3D5C">
      <w:pPr>
        <w:rPr>
          <w:lang w:val="ru-RU"/>
        </w:rPr>
      </w:pPr>
    </w:p>
    <w:p w14:paraId="18090018" w14:textId="77777777" w:rsidR="00BE3D5C" w:rsidRPr="00BF6E7B" w:rsidRDefault="00BE3D5C">
      <w:pPr>
        <w:rPr>
          <w:lang w:val="ru-RU"/>
        </w:rPr>
      </w:pPr>
    </w:p>
    <w:p w14:paraId="2C554FB8" w14:textId="77777777" w:rsidR="00BE3D5C" w:rsidRPr="00BF6E7B" w:rsidRDefault="00BE3D5C">
      <w:pPr>
        <w:rPr>
          <w:lang w:val="ru-RU"/>
        </w:rPr>
      </w:pPr>
    </w:p>
    <w:p w14:paraId="5FE005C2" w14:textId="77777777" w:rsidR="00BE3D5C" w:rsidRPr="00BF6E7B" w:rsidRDefault="00BE3D5C">
      <w:pPr>
        <w:rPr>
          <w:lang w:val="ru-RU"/>
        </w:rPr>
      </w:pPr>
    </w:p>
    <w:p w14:paraId="3049BAFE" w14:textId="77777777" w:rsidR="00BE3D5C" w:rsidRPr="00BF6E7B" w:rsidRDefault="00FC40ED">
      <w:pPr>
        <w:rPr>
          <w:lang w:val="ru-RU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06E8FA4" wp14:editId="5C896A3B">
            <wp:simplePos x="0" y="0"/>
            <wp:positionH relativeFrom="column">
              <wp:posOffset>-772795</wp:posOffset>
            </wp:positionH>
            <wp:positionV relativeFrom="paragraph">
              <wp:posOffset>135255</wp:posOffset>
            </wp:positionV>
            <wp:extent cx="1833245" cy="1818005"/>
            <wp:effectExtent l="0" t="0" r="0" b="0"/>
            <wp:wrapSquare wrapText="largest"/>
            <wp:docPr id="22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1EBD49C1" wp14:editId="5EC32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7520" cy="1655445"/>
            <wp:effectExtent l="0" t="0" r="0" b="0"/>
            <wp:wrapSquare wrapText="largest"/>
            <wp:docPr id="23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7821C" w14:textId="77777777" w:rsidR="00BE3D5C" w:rsidRPr="00BF6E7B" w:rsidRDefault="00BE3D5C">
      <w:pPr>
        <w:rPr>
          <w:lang w:val="ru-RU"/>
        </w:rPr>
      </w:pPr>
    </w:p>
    <w:p w14:paraId="2A672BDD" w14:textId="77777777" w:rsidR="00BE3D5C" w:rsidRPr="00BF6E7B" w:rsidRDefault="00BE3D5C">
      <w:pPr>
        <w:rPr>
          <w:lang w:val="ru-RU"/>
        </w:rPr>
      </w:pPr>
    </w:p>
    <w:p w14:paraId="530A7FE5" w14:textId="77777777" w:rsidR="00BE3D5C" w:rsidRPr="00BF6E7B" w:rsidRDefault="00BE3D5C">
      <w:pPr>
        <w:rPr>
          <w:lang w:val="ru-RU"/>
        </w:rPr>
      </w:pPr>
    </w:p>
    <w:p w14:paraId="54D96063" w14:textId="77777777" w:rsidR="00BE3D5C" w:rsidRPr="00BF6E7B" w:rsidRDefault="00BE3D5C">
      <w:pPr>
        <w:rPr>
          <w:lang w:val="ru-RU"/>
        </w:rPr>
      </w:pPr>
    </w:p>
    <w:sectPr w:rsidR="00BE3D5C" w:rsidRPr="00BF6E7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D5C"/>
    <w:rsid w:val="00BE3D5C"/>
    <w:rsid w:val="00BF6E7B"/>
    <w:rsid w:val="00F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8CD"/>
  <w15:docId w15:val="{3B4336F4-6A0E-458A-8A80-047BA079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Тонкоштан</cp:lastModifiedBy>
  <cp:revision>10</cp:revision>
  <dcterms:created xsi:type="dcterms:W3CDTF">2021-06-07T10:02:00Z</dcterms:created>
  <dcterms:modified xsi:type="dcterms:W3CDTF">2021-06-07T10:31:00Z</dcterms:modified>
  <dc:language>en-US</dc:language>
</cp:coreProperties>
</file>