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NetworkToys 紹介資料</w:t>
      </w:r>
    </w:p>
    <w:p>
      <w:r>
        <w:t xml:space="preserve">ネットワーク作業の前後を、測って・切り分けて・証跡に残すための Windows ツール</w:t>
      </w:r>
    </w:p>
    <w:p>
      <w:pPr>
        <w:ind w:left="400"/>
        <w:rPr>
          <w:i/>
          <w:color w:val="5A5A5A"/>
        </w:rPr>
      </w:pPr>
      <w:r>
        <w:rPr>
          <w:i/>
          <w:color w:val="5A5A5A"/>
        </w:rPr>
        <w:t xml:space="preserve">2026-08-17 版　／　対象: Windows 10・11 (x64)　／　ライセンス: MIT</w:t>
      </w:r>
    </w:p>
    <w:p>
      <w:pPr>
        <w:ind w:left="400"/>
        <w:rPr>
          <w:i/>
          <w:color w:val="5A5A5A"/>
        </w:rPr>
      </w:pPr>
      <w:r>
        <w:rPr>
          <w:i/>
          <w:color w:val="5A5A5A"/>
        </w:rPr>
        <w:t xml:space="preserve">この資料は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docs/紹介資料.md</w:t>
      </w:r>
      <w:r>
        <w:rPr>
          <w:i/>
          <w:color w:val="5A5A5A"/>
        </w:rPr>
        <w:t xml:space="preserve"> から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tools/docs/build_docx.py</w:t>
      </w:r>
      <w:r>
        <w:rPr>
          <w:i/>
          <w:color w:val="5A5A5A"/>
        </w:rPr>
        <w:t xml:space="preserve"> で焼いています。</w:t>
      </w:r>
    </w:p>
    <w:p>
      <w:pPr>
        <w:pStyle w:val="Heading1"/>
      </w:pPr>
      <w:r>
        <w:t xml:space="preserve">1. どういうツールか</w:t>
      </w:r>
    </w:p>
    <w:p>
      <w:r>
        <w:t xml:space="preserve">現場でネットワークを触るとき、やることはいつも同じ形をしています。</w:t>
      </w:r>
      <w:r>
        <w:rPr>
          <w:b/>
        </w:rPr>
        <w:t xml:space="preserve">作業前に測り、作業し、作業後にもう一度測って、違いを説明できる形で残す。</w:t>
      </w:r>
      <w:r>
        <w:t xml:space="preserve"> その一連を 1 つのアプリで済ませるために作ったのが NetworkToys です。</w:t>
      </w:r>
    </w:p>
    <w:p>
      <w:r>
        <w:t xml:space="preserve">出発点は、現場で広く使われている </w:t>
      </w:r>
      <w:r>
        <w:rPr>
          <w:b/>
        </w:rPr>
        <w:t xml:space="preserve">EXPing への不満</w:t>
      </w:r>
      <w:r>
        <w:t xml:space="preserve">でした。ping が 1 宛先ずつ順番に実行されるため、宛先が増えるほど結果が出るまで待たされます。落ちている機器が 1 台混ざっているだけで、生きている機器の結果まで遅れて出てきます。</w:t>
      </w:r>
    </w:p>
    <w:p>
      <w:r>
        <w:t xml:space="preserve">NetworkToys は </w:t>
      </w:r>
      <w:r>
        <w:rPr>
          <w:b/>
        </w:rPr>
        <w:t xml:space="preserve">宛先ごとに独立した周期で並列に測ります。</w:t>
      </w:r>
      <w:r>
        <w:t xml:space="preserve">応答しない相手が、他の相手を 1 ミリ秒も待たせません。100 件を超える宛先でも、状態は一目で追えます。</w:t>
      </w:r>
    </w:p>
    <w:p>
      <w:r>
        <w:t xml:space="preserve">さらに、そのために立ち上げ直していた別々の道具 — TCP 疎通、DNS、traceroute、IP スキャン、無線 LAN、syslog 受信、機器へのログイン、設定の差分 — を同じアプリの中に入れてあります。</w:t>
      </w:r>
      <w:r>
        <w:rPr>
          <w:b/>
        </w:rPr>
        <w:t xml:space="preserve">測る → 切り分ける → 記録する</w:t>
      </w:r>
      <w:r>
        <w:t xml:space="preserve">が、画面を移るだけで続きます。</w:t>
      </w:r>
    </w:p>
    <w:p>
      <w:pPr>
        <w:pStyle w:val="Heading1"/>
      </w:pPr>
      <w:r>
        <w:t xml:space="preserve">2. 特徴は 3 つ</w:t>
      </w:r>
    </w:p>
    <w:p>
      <w:pPr>
        <w:pStyle w:val="Heading2"/>
      </w:pPr>
      <w:r>
        <w:t xml:space="preserve">待たされない</w:t>
      </w:r>
    </w:p>
    <w:p>
      <w:r>
        <w:t xml:space="preserve">宛先ごとに独立した周期ループで測るので、死んでいるホストが他に影響しません。ホスト名は起動時に一度だけ解決して覚えるので、毎回 DNS を引く時間もかかりません。数百宛先でも画面はなめらかに動きます。</w:t>
      </w:r>
    </w:p>
    <w:p>
      <w:pPr>
        <w:pStyle w:val="Heading2"/>
      </w:pPr>
      <w:r>
        <w:t xml:space="preserve">1 つに集まっている</w:t>
      </w:r>
    </w:p>
    <w:p>
      <w:r>
        <w:rPr>
          <w:b/>
        </w:rPr>
        <w:t xml:space="preserve">画面は 25 枚</w:t>
      </w:r>
      <w:r>
        <w:t xml:space="preserve">あります。よく使う 6 枚を左に単独で並べ、たまにしか使わない 19 枚は右端の「その他」にまとめてあります（押すと 調べる / 受ける / NW機器 に分かれたメニューが降りてきます）。一覧の行を</w:t>
      </w:r>
      <w:r>
        <w:rPr>
          <w:b/>
        </w:rPr>
        <w:t xml:space="preserve">右クリックすると、その相手を次の道具へそのまま渡せます</w:t>
      </w:r>
      <w:r>
        <w:t xml:space="preserve"> — アドレスを打ち直すことなく、ping の結果から経路調査へ、スキャンの結果からログ採取の対象へ移れます。</w:t>
      </w:r>
    </w:p>
    <w:p>
      <w:pPr>
        <w:pStyle w:val="Heading2"/>
      </w:pPr>
      <w:r>
        <w:t xml:space="preserve">そのまま証跡になる</w:t>
      </w:r>
    </w:p>
    <w:p>
      <w:r>
        <w:t xml:space="preserve">測定結果は </w:t>
      </w:r>
      <w:r>
        <w:rPr>
          <w:b/>
        </w:rPr>
        <w:t xml:space="preserve">HTML・テキスト・CSV</w:t>
      </w:r>
      <w:r>
        <w:t xml:space="preserve"> で書き出せます。HTML は画像も CSS も埋め込んだ 1 ファイル完結なので、客先のオフライン環境でもそのまま開けます。ほとんどの一覧に「CSV で保存」があり、機器の出力を表に直す画面は </w:t>
      </w:r>
      <w:r>
        <w:rPr>
          <w:b/>
        </w:rPr>
        <w:t xml:space="preserve">絞り込みと見出し固定が付いた xlsx</w:t>
      </w:r>
      <w:r>
        <w:t xml:space="preserve"> で出せます。</w:t>
      </w:r>
    </w:p>
    <w:p>
      <w:r>
        <w:t xml:space="preserve">CSV には、宛先ごとの統計に続けて</w:t>
      </w:r>
      <w:r>
        <w:rPr>
          <w:b/>
        </w:rPr>
        <w:t xml:space="preserve">不通の記録が 2 つ目の表</w:t>
      </w:r>
      <w:r>
        <w:t xml:space="preserve">として入ります。「平均 3.2ms・ロス 0.4%」という数字からは、いつ落ちていたのかが読み取れないからです。</w:t>
      </w:r>
    </w:p>
    <w:p>
      <w:r>
        <w:br w:type="page"/>
      </w:r>
    </w:p>
    <w:p>
      <w:pPr>
        <w:pStyle w:val="Heading1"/>
      </w:pPr>
      <w:r>
        <w:t xml:space="preserve">3. 画面の一覧</w:t>
      </w:r>
    </w:p>
    <w:p>
      <w:r>
        <w:rPr>
          <w:b/>
        </w:rPr>
        <w:t xml:space="preserve">どの画面にも先頭に 1 行の説明</w:t>
      </w:r>
      <w:r>
        <w:t xml:space="preserve">があり、左の ⓘ にマウスを載せると詳しい説明が出ます。</w:t>
      </w:r>
    </w:p>
    <w:p>
      <w:pPr>
        <w:pStyle w:val="Heading2"/>
      </w:pPr>
      <w:r>
        <w:t xml:space="preserve">いつも使う 6 枚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画面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何ができるか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Ping</w:t>
            </w:r>
          </w:p>
        </w:tc>
        <w:tc>
          <w:tcPr>
            <w:tcW w:w="4535" w:type="dxa"/>
            <w:vAlign w:val="center"/>
          </w:tcPr>
          <w:p>
            <w:r>
              <w:t xml:space="preserve">宛先ごとに独立した周期で並列 ping。応答なしを上段・応答ありを下段に分けて表示。状態バッジ・RTT・ロス率・推移のスパークライン。宛先リストの編集もこの画面で（EXPing と同じ書式のテキスト一括編集）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Wi-Fi</w:t>
            </w:r>
          </w:p>
        </w:tc>
        <w:tc>
          <w:tcPr>
            <w:tcW w:w="4535" w:type="dxa"/>
            <w:vAlign w:val="center"/>
          </w:tcPr>
          <w:p>
            <w:r>
              <w:t xml:space="preserve">接続中の AP の詳細、受信強度の推移、チャンネルの混み具合、周辺 AP の一覧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差分比較</w:t>
            </w:r>
          </w:p>
        </w:tc>
        <w:tc>
          <w:tcPr>
            <w:tcW w:w="4535" w:type="dxa"/>
            <w:vAlign w:val="center"/>
          </w:tcPr>
          <w:p>
            <w:r>
              <w:t xml:space="preserve">機器の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show</w:t>
            </w:r>
            <w:r>
              <w:t xml:space="preserve"> 出力を作業前後で貼って見比べる。複数台・複数の対象を同時に抱えられる。SSH / Telnet で入って直に取ってくることもできる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WFP</w:t>
            </w:r>
          </w:p>
        </w:tc>
        <w:tc>
          <w:tcPr>
            <w:tcW w:w="4535" w:type="dxa"/>
            <w:vAlign w:val="center"/>
          </w:tcPr>
          <w:p>
            <w:r>
              <w:t xml:space="preserve">Windows 自身が落とした通信の一覧。いつ・どのアプリが・どこへ出ようとして遮断されたか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IP設定</w:t>
            </w:r>
          </w:p>
        </w:tc>
        <w:tc>
          <w:tcPr>
            <w:tcW w:w="4535" w:type="dxa"/>
            <w:vAlign w:val="center"/>
          </w:tcPr>
          <w:p>
            <w:r>
              <w:t xml:space="preserve">この PC の IPv4 設定（DHCP / 固定）とプロキシ設定の切り替え。現場ごとのプリセット保存つき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業務確認</w:t>
            </w:r>
          </w:p>
        </w:tc>
        <w:tc>
          <w:tcPr>
            <w:tcW w:w="4535" w:type="dxa"/>
            <w:vAlign w:val="center"/>
          </w:tcPr>
          <w:p>
            <w:r>
              <w:t xml:space="preserve">業務確認試験。Web・Teams・メールが使えるかを自動で判定し、CSV と HTML の報告書に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その他 → 調べる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画面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何ができるか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TCP Ping</w:t>
            </w:r>
          </w:p>
        </w:tc>
        <w:tc>
          <w:tcPr>
            <w:tcW w:w="4535" w:type="dxa"/>
            <w:vAlign w:val="center"/>
          </w:tcPr>
          <w:p>
            <w:r>
              <w:t xml:space="preserve">指定ポートへの接続で測る。ping が塞がれている相手の確認に。結果は接続・拒否・無応答の 3 状態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Traceroute</w:t>
            </w:r>
          </w:p>
        </w:tc>
        <w:tc>
          <w:tcPr>
            <w:tcW w:w="4535" w:type="dxa"/>
            <w:vAlign w:val="center"/>
          </w:tcPr>
          <w:p>
            <w:r>
              <w:t xml:space="preserve">経路をたどる（TTL を並列に投げるので速い）。経路変化の見張りと Path MTU 探索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スキャン</w:t>
            </w:r>
          </w:p>
        </w:tc>
        <w:tc>
          <w:tcPr>
            <w:tcW w:w="4535" w:type="dxa"/>
            <w:vAlign w:val="center"/>
          </w:tcPr>
          <w:p>
            <w:r>
              <w:t xml:space="preserve">範囲を指定してサブネットを掃き、MAC・ベンダー名・ホスト名・開放ポートを一覧に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DNS</w:t>
            </w:r>
          </w:p>
        </w:tc>
        <w:tc>
          <w:tcPr>
            <w:tcW w:w="4535" w:type="dxa"/>
            <w:vAlign w:val="center"/>
          </w:tcPr>
          <w:p>
            <w:r>
              <w:t xml:space="preserve">同じ名前を複数の DNS サーバへ同時に問い合わせて横並び比較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通信状況</w:t>
            </w:r>
          </w:p>
        </w:tc>
        <w:tc>
          <w:tcPr>
            <w:tcW w:w="4535" w:type="dxa"/>
            <w:vAlign w:val="center"/>
          </w:tcPr>
          <w:p>
            <w:r>
              <w:t xml:space="preserve">この PC のどのプロセスがどこと通信しているかをプロセス別に一覧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サブネット計算</w:t>
            </w:r>
          </w:p>
        </w:tc>
        <w:tc>
          <w:tcPr>
            <w:tcW w:w="4535" w:type="dxa"/>
            <w:vAlign w:val="center"/>
          </w:tcPr>
          <w:p>
            <w:r>
              <w:t xml:space="preserve">CIDR から範囲・分割案・マスク早見表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その他 → 受ける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画面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何ができるか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FTP / TFTP / SFTP</w:t>
            </w:r>
          </w:p>
        </w:tc>
        <w:tc>
          <w:tcPr>
            <w:tcW w:w="4535" w:type="dxa"/>
            <w:vAlign w:val="center"/>
          </w:tcPr>
          <w:p>
            <w:r>
              <w:t xml:space="preserve">使い捨てのサーバを立てる。機器の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copy running-config</w:t>
            </w:r>
            <w:r>
              <w:t xml:space="preserve"> を受けてフォルダに保存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syslog</w:t>
            </w:r>
          </w:p>
        </w:tc>
        <w:tc>
          <w:tcPr>
            <w:tcW w:w="4535" w:type="dxa"/>
            <w:vAlign w:val="center"/>
          </w:tcPr>
          <w:p>
            <w:r>
              <w:t xml:space="preserve">機器からの syslog を受けて一覧表示。重大度で色分けし「err 以上だけ」に絞れる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SNMP Trap</w:t>
            </w:r>
          </w:p>
        </w:tc>
        <w:tc>
          <w:tcPr>
            <w:tcW w:w="4535" w:type="dxa"/>
            <w:vAlign w:val="center"/>
          </w:tcPr>
          <w:p>
            <w:r>
              <w:t xml:space="preserve">Trap の受信（UDP/162）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その他 → NW機器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画面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何ができるか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ログ採取</w:t>
            </w:r>
          </w:p>
        </w:tc>
        <w:tc>
          <w:tcPr>
            <w:tcW w:w="4535" w:type="dxa"/>
            <w:vAlign w:val="center"/>
          </w:tcPr>
          <w:p>
            <w:r>
              <w:t xml:space="preserve">Cisco 機器へ SSH / Telnet で入り、</w:t>
            </w:r>
            <w:r>
              <w:rPr>
                <w:rStyle w:val="CodeChar"/>
                <w:rFonts w:ascii="Consolas" w:hAnsi="Consolas" w:eastAsia="MS Gothic" w:cs="Consolas"/>
              </w:rPr>
              <w:t xml:space="preserve">show</w:t>
            </w:r>
            <w:r>
              <w:t xml:space="preserve"> の出力を自動収集して 1 台 1 ファイルに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showコマンド整形</w:t>
            </w:r>
          </w:p>
        </w:tc>
        <w:tc>
          <w:tcPr>
            <w:tcW w:w="4535" w:type="dxa"/>
            <w:vAlign w:val="center"/>
          </w:tcPr>
          <w:p>
            <w:r>
              <w:t xml:space="preserve">Cisco の出力を貼り付けると表に変換（8 種を自動判定）。xlsx か CSV で保存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ファイル転送</w:t>
            </w:r>
          </w:p>
        </w:tc>
        <w:tc>
          <w:tcPr>
            <w:tcW w:w="4535" w:type="dxa"/>
            <w:vAlign w:val="center"/>
          </w:tcPr>
          <w:p>
            <w:r>
              <w:t xml:space="preserve">FTP / SFTP のクライアント（2 ペイン）。取得・送信・改名・削除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SNMP Get</w:t>
            </w:r>
          </w:p>
        </w:tc>
        <w:tc>
          <w:tcPr>
            <w:tcW w:w="4535" w:type="dxa"/>
            <w:vAlign w:val="center"/>
          </w:tcPr>
          <w:p>
            <w:r>
              <w:t xml:space="preserve">v1 / v2c の GET とウォーク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Meraki</w:t>
            </w:r>
          </w:p>
        </w:tc>
        <w:tc>
          <w:tcPr>
            <w:tcW w:w="4535" w:type="dxa"/>
            <w:vAlign w:val="center"/>
          </w:tcPr>
          <w:p>
            <w:r>
              <w:t xml:space="preserve">ダッシュボード API から機器・アップリンク・クライアント・DHCP・アラート・利用率、そして</w:t>
            </w:r>
            <w:r>
              <w:rPr>
                <w:b/>
              </w:rPr>
              <w:t xml:space="preserve">拠点の導入時確認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Cisco ACI / WLC / Catalyst Center</w:t>
            </w:r>
          </w:p>
        </w:tc>
        <w:tc>
          <w:tcPr>
            <w:tcW w:w="4535" w:type="dxa"/>
            <w:vAlign w:val="center"/>
          </w:tcPr>
          <w:p>
            <w:r>
              <w:t xml:space="preserve">それぞれの API から状況を照会（</w:t>
            </w:r>
            <w:r>
              <w:rPr>
                <w:b/>
              </w:rPr>
              <w:t xml:space="preserve">いずれも読み取り専用</w:t>
            </w:r>
            <w:r>
              <w:t xml:space="preserve">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4. こんな場面で</w:t>
      </w:r>
    </w:p>
    <w:p>
      <w:pPr>
        <w:pStyle w:val="Heading2"/>
      </w:pPr>
      <w:r>
        <w:t xml:space="preserve">機器を交換する日</w:t>
      </w:r>
    </w:p>
    <w:p>
      <w:r>
        <w:t xml:space="preserve">作業前に宛先リストへ関係する機器を並べて測り始めます。作業中も測りっぱなしにしておけば、</w:t>
      </w:r>
      <w:r>
        <w:rPr>
          <w:b/>
        </w:rPr>
        <w:t xml:space="preserve">いつ落ちて、いつ戻ったか</w:t>
      </w:r>
      <w:r>
        <w:t xml:space="preserve">が不通の記録として残ります。作業後は同じ画面のまま結果を HTML に書き出せば、そのまま報告になります。</w:t>
      </w:r>
    </w:p>
    <w:p>
      <w:r>
        <w:t xml:space="preserve">設定を触った機器は「差分比較」へ。</w:t>
      </w:r>
      <w:r>
        <w:rPr>
          <w:rStyle w:val="CodeChar"/>
          <w:rFonts w:ascii="Consolas" w:hAnsi="Consolas" w:eastAsia="MS Gothic" w:cs="Consolas"/>
        </w:rPr>
        <w:t xml:space="preserve">show ip route</w:t>
      </w:r>
      <w:r>
        <w:t xml:space="preserve"> は行の差分ではなく</w:t>
      </w:r>
      <w:r>
        <w:rPr>
          <w:b/>
        </w:rPr>
        <w:t xml:space="preserve">構造として</w:t>
      </w:r>
      <w:r>
        <w:t xml:space="preserve">突き合わせるので、経過時間だけが違う行が差分に出てくることはありません。</w:t>
      </w:r>
    </w:p>
    <w:p>
      <w:pPr>
        <w:pStyle w:val="Heading2"/>
      </w:pPr>
      <w:r>
        <w:t xml:space="preserve">拠点を開設する日</w:t>
      </w:r>
    </w:p>
    <w:p>
      <w:r>
        <w:t xml:space="preserve">Meraki の拠点なら「Meraki → 導入時確認」を押すだけで、</w:t>
      </w:r>
      <w:r>
        <w:rPr>
          <w:b/>
        </w:rPr>
        <w:t xml:space="preserve">9 項目</w:t>
      </w:r>
      <w:r>
        <w:t xml:space="preserve">を順に確かめます。</w:t>
      </w:r>
    </w:p>
    <w:p>
      <w:pPr>
        <w:ind w:left="360"/>
      </w:pPr>
      <w:r>
        <w:t xml:space="preserve">・機器がすべて稼働しているか</w:t>
      </w:r>
    </w:p>
    <w:p>
      <w:pPr>
        <w:ind w:left="360"/>
      </w:pPr>
      <w:r>
        <w:t xml:space="preserve">・有効にしてある WAN が全部リンクアップしているか</w:t>
      </w:r>
    </w:p>
    <w:p>
      <w:pPr>
        <w:ind w:left="360"/>
      </w:pPr>
      <w:r>
        <w:t xml:space="preserve">・回線のロスと遅延（直近 5 分の実測値）</w:t>
      </w:r>
    </w:p>
    <w:p>
      <w:pPr>
        <w:ind w:left="360"/>
      </w:pPr>
      <w:r>
        <w:t xml:space="preserve">・スイッチのポートが 1000Mbps/Full か</w:t>
      </w:r>
    </w:p>
    <w:p>
      <w:pPr>
        <w:ind w:left="360"/>
      </w:pPr>
      <w:r>
        <w:t xml:space="preserve">・VPN の相手すべてに届いているか</w:t>
      </w:r>
    </w:p>
    <w:p>
      <w:pPr>
        <w:ind w:left="360"/>
      </w:pPr>
      <w:r>
        <w:t xml:space="preserve">・DHCP がセグメントごとに配れているか</w:t>
      </w:r>
    </w:p>
    <w:p>
      <w:pPr>
        <w:ind w:left="360"/>
      </w:pPr>
      <w:r>
        <w:t xml:space="preserve">・Teams を VPN から外す設定が入っているか</w:t>
      </w:r>
    </w:p>
    <w:p>
      <w:pPr>
        <w:ind w:left="360"/>
      </w:pPr>
      <w:r>
        <w:t xml:space="preserve">・気になるイベントが出ていないか</w:t>
      </w:r>
    </w:p>
    <w:p>
      <w:pPr>
        <w:ind w:left="360"/>
      </w:pPr>
      <w:r>
        <w:t xml:space="preserve">・端末が繋がっているか</w:t>
      </w:r>
    </w:p>
    <w:p>
      <w:r>
        <w:t xml:space="preserve">判定は ○ / ✕ / △ で並び、そのまま CSV に落とせます。</w:t>
      </w:r>
      <w:r>
        <w:rPr>
          <w:b/>
        </w:rPr>
        <w:t xml:space="preserve">API から判定できないもの</w:t>
      </w:r>
      <w:r>
        <w:t xml:space="preserve">（アプライアンスのポート速度など）は「◍ 目視で確認」の行として残り、人が ○ か ✕ を押します。取れなかった項目を合格に丸めることはしません。</w:t>
      </w:r>
    </w:p>
    <w:p>
      <w:r>
        <w:t xml:space="preserve">続けて「業務確認」で、Web が見られるか・Teams で通話できるか・メールサーバが応答するかを試験すれば、その日の確認は一通り終わります。</w:t>
      </w:r>
    </w:p>
    <w:p>
      <w:pPr>
        <w:pStyle w:val="Heading2"/>
      </w:pPr>
      <w:r>
        <w:t xml:space="preserve">プロキシや回線を入れ替えた日</w:t>
      </w:r>
    </w:p>
    <w:p>
      <w:r>
        <w:t xml:space="preserve">「業務確認」は</w:t>
      </w:r>
      <w:r>
        <w:rPr>
          <w:b/>
        </w:rPr>
        <w:t xml:space="preserve">プロキシを切り替えて同じ試験を回せます。</w:t>
      </w:r>
      <w:r>
        <w:t xml:space="preserve">PAC でも固定アドレスでも登録でき、結果は 1 行 = 1 項目 × 1 プロキシで並ぶので、入れ替えの前後を隣り合わせで比べられます。</w:t>
      </w:r>
      <w:r>
        <w:rPr>
          <w:b/>
        </w:rPr>
        <w:t xml:space="preserve">Windows のプロキシ設定は書き換えません</w:t>
      </w:r>
      <w:r>
        <w:t xml:space="preserve">（他のアプリを巻き込まず、戻し忘れも起きません）。</w:t>
      </w:r>
    </w:p>
    <w:p>
      <w:r>
        <w:t xml:space="preserve">Teams は </w:t>
      </w:r>
      <w:r>
        <w:rPr>
          <w:b/>
        </w:rPr>
        <w:t xml:space="preserve">音声が通る UDP 3478〜3481 まで</w:t>
      </w:r>
      <w:r>
        <w:t xml:space="preserve">確かめます。「チャットはできるのに通話だけ繋がらない」を、現地で捕まえるためです。</w:t>
      </w:r>
    </w:p>
    <w:p>
      <w:pPr>
        <w:pStyle w:val="Heading2"/>
      </w:pPr>
      <w:r>
        <w:t xml:space="preserve">「繋がらない」と言われた日</w:t>
      </w:r>
    </w:p>
    <w:p>
      <w:r>
        <w:t xml:space="preserve">ping が返らないなら TCP Ping、名前が引けないなら DNS（社内と外部を横並びで）、途中で止まっているなら Traceroute。</w:t>
      </w:r>
      <w:r>
        <w:rPr>
          <w:b/>
        </w:rPr>
        <w:t xml:space="preserve">自分の PC が落としている</w:t>
      </w:r>
      <w:r>
        <w:t xml:space="preserve">可能性は WFP と通信状況で確かめられます。切り分けの道具が同じアプリの中に揃っているので、原因の当たりが外れても次の一手がすぐ打てます。</w:t>
      </w:r>
    </w:p>
    <w:p>
      <w:r>
        <w:br w:type="page"/>
      </w:r>
    </w:p>
    <w:p>
      <w:pPr>
        <w:pStyle w:val="Heading1"/>
      </w:pPr>
      <w:r>
        <w:t xml:space="preserve">5. 導入と運用</w:t>
      </w:r>
    </w:p>
    <w:p>
      <w:pPr>
        <w:pStyle w:val="Heading2"/>
      </w:pPr>
      <w:r>
        <w:t xml:space="preserve">動作環境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OS</w:t>
            </w:r>
          </w:p>
        </w:tc>
        <w:tc>
          <w:tcPr>
            <w:tcW w:w="4535" w:type="dxa"/>
            <w:vAlign w:val="center"/>
          </w:tcPr>
          <w:p>
            <w:r>
              <w:t xml:space="preserve">Windows 10 / 11 (x64)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権限</w:t>
            </w:r>
          </w:p>
        </w:tc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管理者権限は不要</w:t>
            </w:r>
            <w:r>
              <w:t xml:space="preserve">。例外は WFP の一覧と通信状況の送受信量（OS の制限）、IP設定の適用（その瞬間だけ昇格）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追加の準備</w:t>
            </w:r>
          </w:p>
        </w:tc>
        <w:tc>
          <w:tcPr>
            <w:tcW w:w="4535" w:type="dxa"/>
            <w:vAlign w:val="center"/>
          </w:tcPr>
          <w:p>
            <w:r>
              <w:t xml:space="preserve">単一 exe 版なら不要。軽量版は .NET 10 Desktop Runtime が一度だけ必要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無線 LAN</w:t>
            </w:r>
          </w:p>
        </w:tc>
        <w:tc>
          <w:tcPr>
            <w:tcW w:w="4535" w:type="dxa"/>
            <w:vAlign w:val="center"/>
          </w:tcPr>
          <w:p>
            <w:r>
              <w:t xml:space="preserve">Windows 11 24H2 以降は位置情報の許可が必要（OS の仕様変更。画面に案内と設定への導線が出ます）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2 つの配布形態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成果物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展開後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中身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NetworkToys-win-x64</w:t>
            </w:r>
          </w:p>
        </w:tc>
        <w:tc>
          <w:tcPr>
            <w:tcW w:w="3023" w:type="dxa"/>
            <w:vAlign w:val="center"/>
          </w:tcPr>
          <w:p>
            <w:r>
              <w:t xml:space="preserve">約 125MB</w:t>
            </w:r>
          </w:p>
        </w:tc>
        <w:tc>
          <w:tcPr>
            <w:tcW w:w="3023" w:type="dxa"/>
            <w:vAlign w:val="center"/>
          </w:tcPr>
          <w:p>
            <w:r>
              <w:t xml:space="preserve">単一 exe。.NET のインストール不要。</w:t>
            </w:r>
            <w:r>
              <w:rPr>
                <w:b/>
              </w:rPr>
              <w:t xml:space="preserve">こちらを推奨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NetworkToys-win-x64-runtime-required</w:t>
            </w:r>
          </w:p>
        </w:tc>
        <w:tc>
          <w:tcPr>
            <w:tcW w:w="3023" w:type="dxa"/>
            <w:vAlign w:val="center"/>
          </w:tcPr>
          <w:p>
            <w:r>
              <w:t xml:space="preserve">約 5MB</w:t>
            </w:r>
          </w:p>
        </w:tc>
        <w:tc>
          <w:tcPr>
            <w:tcW w:w="3023" w:type="dxa"/>
            <w:vAlign w:val="center"/>
          </w:tcPr>
          <w:p>
            <w:r>
              <w:t xml:space="preserve">軽量版。別途 .NET 10 Desktop Runtime が必要</w:t>
            </w:r>
          </w:p>
        </w:tc>
      </w:tr>
    </w:tbl>
    <w:p>
      <w:pPr>
        <w:spacing w:after="0"/>
      </w:pPr>
    </w:p>
    <w:p>
      <w:r>
        <w:t xml:space="preserve">WPF はトリミングできないため、.NET を同梱すると 125MB になります。圧縮すれば半分になりますが、メモリが倍・初回起動が 5 秒になるので採っていません。</w:t>
      </w:r>
    </w:p>
    <w:p>
      <w:pPr>
        <w:pStyle w:val="Heading2"/>
      </w:pPr>
      <w:r>
        <w:t xml:space="preserve">持ち出せる</w:t>
      </w:r>
    </w:p>
    <w:p>
      <w:r>
        <w:t xml:space="preserve">設定と宛先リストは </w:t>
      </w:r>
      <w:r>
        <w:rPr>
          <w:b/>
        </w:rPr>
        <w:t xml:space="preserve">exe と同じフォルダ</w:t>
      </w:r>
      <w:r>
        <w:t xml:space="preserve">に置かれます。フォルダごと USB メモリに入れれば、別の端末でも宛先リストがそのまま使えます（書き込めない場所に置いたときだけ </w:t>
      </w:r>
      <w:r>
        <w:rPr>
          <w:rStyle w:val="CodeChar"/>
          <w:rFonts w:ascii="Consolas" w:hAnsi="Consolas" w:eastAsia="MS Gothic" w:cs="Consolas"/>
        </w:rPr>
        <w:t xml:space="preserve">%APPDATA%</w:t>
      </w:r>
      <w:r>
        <w:t xml:space="preserve"> へ逃がします）。</w:t>
      </w:r>
    </w:p>
    <w:p>
      <w:pPr>
        <w:pStyle w:val="Heading2"/>
      </w:pPr>
      <w:r>
        <w:t xml:space="preserve">起動時の警告について</w:t>
      </w:r>
    </w:p>
    <w:p>
      <w:r>
        <w:rPr>
          <w:b/>
        </w:rPr>
        <w:t xml:space="preserve">コード署名をしていないため、Chrome と Windows が警告を出します。</w:t>
      </w:r>
      <w:r>
        <w:t xml:space="preserve">どちらも「危険なものが見つかった」ではなく「署名が無く、まだ広まっていないファイルだ」という意味です。Release には </w:t>
      </w:r>
      <w:r>
        <w:rPr>
          <w:rStyle w:val="CodeChar"/>
          <w:rFonts w:ascii="Consolas" w:hAnsi="Consolas" w:eastAsia="MS Gothic" w:cs="Consolas"/>
        </w:rPr>
        <w:t xml:space="preserve">SHA256SUMS.txt</w:t>
      </w:r>
      <w:r>
        <w:t xml:space="preserve"> を添えてあり、ビルドの全工程は GitHub Actions のログに残っています。</w:t>
      </w:r>
    </w:p>
    <w:p>
      <w:r>
        <w:br w:type="page"/>
      </w:r>
    </w:p>
    <w:p>
      <w:pPr>
        <w:pStyle w:val="Heading1"/>
      </w:pPr>
      <w:r>
        <w:t xml:space="preserve">6. 安全のための決まりごと</w:t>
      </w:r>
    </w:p>
    <w:p>
      <w:r>
        <w:t xml:space="preserve">道具として現場に持ち込むものなので、次を設計上の決まりとして守っています。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決まり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中身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パスワードを保存しない</w:t>
            </w:r>
          </w:p>
        </w:tc>
        <w:tc>
          <w:tcPr>
            <w:tcW w:w="4535" w:type="dxa"/>
            <w:vAlign w:val="center"/>
          </w:tcPr>
          <w:p>
            <w:r>
              <w:t xml:space="preserve">機器へのログイン・FTP・API キーのいずれも、保存もしなければ入れ物も作りません。覚えるのは接続先とユーザー名だけ。Meraki の API キーは入力欄も伏せ字です（画面を PNG で保存できるため）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外部の機器は読み取り専用</w:t>
            </w:r>
          </w:p>
        </w:tc>
        <w:tc>
          <w:tcPr>
            <w:tcW w:w="4535" w:type="dxa"/>
            <w:vAlign w:val="center"/>
          </w:tcPr>
          <w:p>
            <w:r>
              <w:t xml:space="preserve">ACI・WLC・Catalyst Center・Meraki への問い合わせは参照だけです。設定を書き込む機能は持ちません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危ないコマンドは実行前に弾く</w:t>
            </w:r>
          </w:p>
        </w:tc>
        <w:tc>
          <w:tcPr>
            <w:tcW w:w="4535" w:type="dxa"/>
            <w:vAlign w:val="center"/>
          </w:tcPr>
          <w:p>
            <w:r>
              <w:t xml:space="preserve">ログ採取で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reload</w:t>
            </w:r>
            <w:r>
              <w:t xml:space="preserve"> などを投げようとすると止めます。上書きするチェックボックスは用意していません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管理者権限を前提にしない</w:t>
            </w:r>
          </w:p>
        </w:tc>
        <w:tc>
          <w:tcPr>
            <w:tcW w:w="4535" w:type="dxa"/>
            <w:vAlign w:val="center"/>
          </w:tcPr>
          <w:p>
            <w:r>
              <w:t xml:space="preserve">全機能を通常のユーザー権限で動かす方針です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状態を色だけで表さない</w:t>
            </w:r>
          </w:p>
        </w:tc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● 応答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✕ 不達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⊘ 拒否</w:t>
            </w:r>
            <w:r>
              <w:t xml:space="preserve"> のように記号と文字を必ず併記します。文字と地のコントラストは、CI が毎回検算しています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7. 見た目と操作性</w:t>
      </w:r>
    </w:p>
    <w:p>
      <w:pPr>
        <w:ind w:left="360"/>
      </w:pPr>
      <w:r>
        <w:t xml:space="preserve">・明るい配色と暗い配色を切り替えられます（選んだ配色は次回起動にも残ります）</w:t>
      </w:r>
    </w:p>
    <w:p>
      <w:pPr>
        <w:ind w:left="360"/>
      </w:pPr>
      <w:r>
        <w:t xml:space="preserve">・</w:t>
      </w:r>
      <w:r>
        <w:rPr>
          <w:b/>
        </w:rPr>
        <w:t xml:space="preserve">文字サイズを 4 段階から選べます</w:t>
      </w:r>
      <w:r>
        <w:t xml:space="preserve">（小 / 標準 / 大 / 特大）。行の高さも列幅も一緒に追随します</w:t>
      </w:r>
    </w:p>
    <w:p>
      <w:pPr>
        <w:ind w:left="360"/>
      </w:pPr>
      <w:r>
        <w:t xml:space="preserve">・フォントは Noto Sans JP を exe に同梱しているので、どの端末でも同じ字面になります</w:t>
      </w:r>
    </w:p>
    <w:p>
      <w:pPr>
        <w:ind w:left="360"/>
      </w:pPr>
      <w:r>
        <w:t xml:space="preserve">・一覧の列幅は見出しの境目をドラッグして変えられます（次回起動にも残ります）</w:t>
      </w:r>
    </w:p>
    <w:p>
      <w:pPr>
        <w:ind w:left="360"/>
      </w:pPr>
      <w:r>
        <w:t xml:space="preserve">・ファイルはドラッグ＆ドロップで読み込めます。文字コードは UTF-8 と cp932 を自動で見分けます</w:t>
      </w:r>
    </w:p>
    <w:p>
      <w:pPr>
        <w:pStyle w:val="Heading1"/>
      </w:pPr>
      <w:r>
        <w:t xml:space="preserve">8. よくある質問</w:t>
      </w:r>
    </w:p>
    <w:p>
      <w:r>
        <w:rPr>
          <w:b/>
        </w:rPr>
        <w:t xml:space="preserve">Q. EXPing の宛先リストをそのまま使えますか。</w:t>
      </w:r>
    </w:p>
    <w:p>
      <w:r>
        <w:t xml:space="preserve">使えます。書式を EXPing に合わせてあります。加えて範囲指定（</w:t>
      </w:r>
      <w:r>
        <w:rPr>
          <w:rStyle w:val="CodeChar"/>
          <w:rFonts w:ascii="Consolas" w:hAnsi="Consolas" w:eastAsia="MS Gothic" w:cs="Consolas"/>
        </w:rPr>
        <w:t xml:space="preserve">192.168.1.10-20</w:t>
      </w:r>
      <w:r>
        <w:t xml:space="preserve"> や </w:t>
      </w:r>
      <w:r>
        <w:rPr>
          <w:rStyle w:val="CodeChar"/>
          <w:rFonts w:ascii="Consolas" w:hAnsi="Consolas" w:eastAsia="MS Gothic" w:cs="Consolas"/>
        </w:rPr>
        <w:t xml:space="preserve">192.168.1.0/24</w:t>
      </w:r>
      <w:r>
        <w:t xml:space="preserve">）とタブ区切りも受け付けます。</w:t>
      </w:r>
    </w:p>
    <w:p>
      <w:r>
        <w:rPr>
          <w:b/>
        </w:rPr>
        <w:t xml:space="preserve">Q. 測定中に宛先リストを直せますか。</w:t>
      </w:r>
    </w:p>
    <w:p>
      <w:r>
        <w:t xml:space="preserve">直せます。書き換えると自動で反映され、測定は止まりません。</w:t>
      </w:r>
    </w:p>
    <w:p>
      <w:r>
        <w:rPr>
          <w:b/>
        </w:rPr>
        <w:t xml:space="preserve">Q. 何台まで測れますか。</w:t>
      </w:r>
    </w:p>
    <w:p>
      <w:r>
        <w:t xml:space="preserve">数百宛先を想定して作ってあります（同時実行数は既定 64、設定で変更できます）。宛先ごとに独立して測るので、台数が増えても 1 台あたりの周期は変わりません。</w:t>
      </w:r>
    </w:p>
    <w:p>
      <w:r>
        <w:rPr>
          <w:b/>
        </w:rPr>
        <w:t xml:space="preserve">Q. 測定結果は自動で残りますか。</w:t>
      </w:r>
    </w:p>
    <w:p>
      <w:r>
        <w:t xml:space="preserve">残ります。測定を開始するたびに 1 結果 1 行のタブ区切りログが作られ、不通の発生と復旧もイベント行として残ります。30 日より古いログは起動時に自動で片付けます。</w:t>
      </w:r>
    </w:p>
    <w:p>
      <w:r>
        <w:rPr>
          <w:b/>
        </w:rPr>
        <w:t xml:space="preserve">Q. ポートスキャンは安全ですか。</w:t>
      </w:r>
    </w:p>
    <w:p>
      <w:r>
        <w:t xml:space="preserve">既定では無効です。有効にするとよく使う 22 ポートへ順に接続を試みます。ウイルス対策ソフトや EDR が反応することがあるため、</w:t>
      </w:r>
      <w:r>
        <w:rPr>
          <w:b/>
        </w:rPr>
        <w:t xml:space="preserve">自分が管理権限を持つネットワークでのみ</w:t>
      </w:r>
      <w:r>
        <w:t xml:space="preserve">お使いください。</w:t>
      </w:r>
    </w:p>
    <w:sectPr>
      <w:pgSz w:w="11906" w:h="16838"/>
      <w:pgMar w:top="1418" w:right="1418" w:bottom="1418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Yu Gothic" w:cs="Segoe UI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0" w:after="120"/>
      <w:outlineLvl w:val="0"/>
    </w:pPr>
    <w:rPr>
      <w:rFonts w:ascii="Segoe UI" w:hAnsi="Segoe UI" w:eastAsia="Yu Gothic" w:cs="Segoe UI"/>
      <w:b/>
      <w:color w:val="1F3864"/>
      <w:sz w:val="40"/>
      <w:szCs w:val="40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rFonts w:ascii="Segoe UI" w:hAnsi="Segoe UI" w:eastAsia="Yu Gothic" w:cs="Segoe UI"/>
      <w:b/>
      <w:color w:val="1F3864"/>
      <w:sz w:val="30"/>
      <w:szCs w:val="30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rFonts w:ascii="Segoe UI" w:hAnsi="Segoe UI" w:eastAsia="Yu Gothic" w:cs="Segoe UI"/>
      <w:b/>
      <w:color w:val="2E5496"/>
      <w:sz w:val="25"/>
      <w:szCs w:val="25"/>
    </w:rPr>
  </w:style>
  <w:style w:type="paragraph" w:styleId="Heading3">
    <w:name w:val="heading 3"/>
    <w:basedOn w:val="Normal"/>
    <w:pPr>
      <w:keepNext/>
      <w:spacing w:before="240" w:after="120"/>
      <w:outlineLvl w:val="2"/>
    </w:pPr>
    <w:rPr>
      <w:rFonts w:ascii="Segoe UI" w:hAnsi="Segoe UI" w:eastAsia="Yu Gothic" w:cs="Segoe UI"/>
      <w:b/>
      <w:color w:val="44546A"/>
      <w:sz w:val="22"/>
      <w:szCs w:val="22"/>
    </w:rPr>
  </w:style>
  <w:style w:type="character" w:styleId="CodeChar">
    <w:name w:val="Code Char"/>
    <w:rPr>
      <w:rFonts w:ascii="Consolas" w:hAnsi="Consolas" w:eastAsia="MS Gothic" w:cs="Consolas"/>
      <w:color w:val="9C2B2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