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B306" w14:textId="71F7CD20" w:rsidR="00AB2404" w:rsidRPr="00AB2404" w:rsidRDefault="00AB2404" w:rsidP="00AB2404">
      <w:pPr>
        <w:pStyle w:val="Heading1"/>
        <w:jc w:val="center"/>
      </w:pPr>
      <w:r w:rsidRPr="00AB2404">
        <w:t>System Testing</w:t>
      </w:r>
    </w:p>
    <w:p w14:paraId="7340B24E" w14:textId="064A4978" w:rsidR="006570B6" w:rsidRPr="005007BA" w:rsidRDefault="006570B6" w:rsidP="006570B6">
      <w:pPr>
        <w:pStyle w:val="ListParagraph"/>
        <w:numPr>
          <w:ilvl w:val="0"/>
          <w:numId w:val="1"/>
        </w:numPr>
        <w:rPr>
          <w:b/>
          <w:bCs/>
        </w:rPr>
      </w:pPr>
      <w:r w:rsidRPr="006570B6">
        <w:rPr>
          <w:b/>
          <w:bCs/>
        </w:rPr>
        <w:t>Allow stock / inventory control to be maintained</w:t>
      </w:r>
      <w:r>
        <w:rPr>
          <w:b/>
          <w:bCs/>
        </w:rPr>
        <w:t xml:space="preserve"> – </w:t>
      </w:r>
      <w:r>
        <w:t>Equipment or stocks can be maintained in the Equipment window, the user can add, edit, and remove equipment.</w:t>
      </w:r>
    </w:p>
    <w:p w14:paraId="0482AB4E" w14:textId="28E29806" w:rsidR="005A366F" w:rsidRPr="005007BA" w:rsidRDefault="005007BA" w:rsidP="005007B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48C1C98" wp14:editId="40F654ED">
            <wp:extent cx="5238750" cy="2112176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b="48917"/>
                    <a:stretch/>
                  </pic:blipFill>
                  <pic:spPr bwMode="auto">
                    <a:xfrm>
                      <a:off x="0" y="0"/>
                      <a:ext cx="5287022" cy="213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37"/>
        <w:gridCol w:w="4716"/>
        <w:gridCol w:w="2063"/>
      </w:tblGrid>
      <w:tr w:rsidR="005007BA" w14:paraId="336442B4" w14:textId="77777777" w:rsidTr="005007BA">
        <w:tc>
          <w:tcPr>
            <w:tcW w:w="2237" w:type="dxa"/>
          </w:tcPr>
          <w:p w14:paraId="086CB91B" w14:textId="777533D8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4E05EDC4" w14:textId="4D308CDA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547F5171" w14:textId="2804A666" w:rsidR="005A366F" w:rsidRPr="005007BA" w:rsidRDefault="005007BA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5007BA" w14:paraId="62C2E603" w14:textId="77777777" w:rsidTr="005007BA">
        <w:tc>
          <w:tcPr>
            <w:tcW w:w="2237" w:type="dxa"/>
          </w:tcPr>
          <w:p w14:paraId="285FC763" w14:textId="45B05A7E" w:rsidR="005007BA" w:rsidRDefault="005007BA" w:rsidP="005007BA">
            <w:r>
              <w:t>Adding a new equipment</w:t>
            </w:r>
          </w:p>
        </w:tc>
        <w:tc>
          <w:tcPr>
            <w:tcW w:w="4716" w:type="dxa"/>
          </w:tcPr>
          <w:p w14:paraId="198C67FF" w14:textId="77777777" w:rsidR="005007BA" w:rsidRDefault="005007BA" w:rsidP="005007BA">
            <w:r>
              <w:rPr>
                <w:noProof/>
              </w:rPr>
              <w:drawing>
                <wp:inline distT="0" distB="0" distL="0" distR="0" wp14:anchorId="1C858059" wp14:editId="48998875">
                  <wp:extent cx="2831257" cy="1208914"/>
                  <wp:effectExtent l="0" t="0" r="7620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534" cy="121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0EC30" w14:textId="3A7E5B68" w:rsidR="005007BA" w:rsidRDefault="005007BA" w:rsidP="005007BA">
            <w:r>
              <w:rPr>
                <w:noProof/>
              </w:rPr>
              <w:drawing>
                <wp:inline distT="0" distB="0" distL="0" distR="0" wp14:anchorId="4514DE33" wp14:editId="4C9D215E">
                  <wp:extent cx="2830830" cy="467937"/>
                  <wp:effectExtent l="0" t="0" r="0" b="8890"/>
                  <wp:docPr id="3" name="Picture 3" descr="Graphical user interface, 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abl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19" cy="4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7021FBB9" w14:textId="431600FE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  <w:tr w:rsidR="005007BA" w14:paraId="7A941654" w14:textId="77777777" w:rsidTr="005007BA">
        <w:tc>
          <w:tcPr>
            <w:tcW w:w="2237" w:type="dxa"/>
          </w:tcPr>
          <w:p w14:paraId="572CFC64" w14:textId="426B6386" w:rsidR="005007BA" w:rsidRDefault="005007BA" w:rsidP="005007BA">
            <w:r>
              <w:t>Editing an equipment</w:t>
            </w:r>
          </w:p>
        </w:tc>
        <w:tc>
          <w:tcPr>
            <w:tcW w:w="4716" w:type="dxa"/>
          </w:tcPr>
          <w:p w14:paraId="2737A65C" w14:textId="77777777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1CEE8" wp14:editId="38C415D8">
                  <wp:extent cx="2836734" cy="1182339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50" cy="119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B77AB" w14:textId="6A86165A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478CD" wp14:editId="67BBF421">
                  <wp:extent cx="2853420" cy="44069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402" cy="441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458AD82D" w14:textId="021C921F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  <w:tr w:rsidR="005007BA" w14:paraId="76483BB9" w14:textId="77777777" w:rsidTr="005007BA">
        <w:tc>
          <w:tcPr>
            <w:tcW w:w="2237" w:type="dxa"/>
          </w:tcPr>
          <w:p w14:paraId="4B1F900F" w14:textId="63AFD19B" w:rsidR="005007BA" w:rsidRDefault="005007BA" w:rsidP="005007BA">
            <w:r>
              <w:t>Removing an equipment</w:t>
            </w:r>
          </w:p>
        </w:tc>
        <w:tc>
          <w:tcPr>
            <w:tcW w:w="4716" w:type="dxa"/>
          </w:tcPr>
          <w:p w14:paraId="090DE8DC" w14:textId="77777777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85F68B" wp14:editId="0756E156">
                  <wp:extent cx="2110520" cy="103632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373" cy="1037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66818" w14:textId="66A725B0" w:rsidR="005007BA" w:rsidRDefault="005007BA" w:rsidP="005007B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5DBBC9" wp14:editId="28BF1257">
                  <wp:extent cx="2830830" cy="3863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744" cy="40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66340F9F" w14:textId="15F7A440" w:rsidR="005007BA" w:rsidRDefault="005007BA" w:rsidP="005007BA">
            <w:r w:rsidRPr="005007BA">
              <w:rPr>
                <w:highlight w:val="green"/>
              </w:rPr>
              <w:t>Pass</w:t>
            </w:r>
          </w:p>
        </w:tc>
      </w:tr>
    </w:tbl>
    <w:p w14:paraId="67BFB31C" w14:textId="290658AB" w:rsidR="005A366F" w:rsidRDefault="005A366F"/>
    <w:p w14:paraId="73846BBD" w14:textId="3A2626C6" w:rsidR="00047A8B" w:rsidRDefault="00047A8B"/>
    <w:p w14:paraId="64AA502C" w14:textId="74D28471" w:rsidR="00047A8B" w:rsidRDefault="00047A8B"/>
    <w:p w14:paraId="4B2FE8CC" w14:textId="0802BCCB" w:rsidR="00047A8B" w:rsidRDefault="00047A8B"/>
    <w:p w14:paraId="55468F59" w14:textId="77777777" w:rsidR="00047A8B" w:rsidRDefault="00047A8B"/>
    <w:p w14:paraId="56A54FA7" w14:textId="202B62DD" w:rsidR="005007BA" w:rsidRDefault="005007BA" w:rsidP="005007BA">
      <w:pPr>
        <w:pStyle w:val="ListParagraph"/>
        <w:numPr>
          <w:ilvl w:val="0"/>
          <w:numId w:val="1"/>
        </w:numPr>
        <w:rPr>
          <w:b/>
          <w:bCs/>
        </w:rPr>
      </w:pPr>
      <w:r w:rsidRPr="005007BA">
        <w:rPr>
          <w:b/>
          <w:bCs/>
        </w:rPr>
        <w:t>Allow management to print lists of users and lists of stock</w:t>
      </w:r>
      <w:r w:rsidR="004034B6">
        <w:rPr>
          <w:b/>
          <w:bCs/>
        </w:rPr>
        <w:t xml:space="preserve"> – </w:t>
      </w:r>
      <w:r w:rsidR="004034B6">
        <w:t xml:space="preserve">The list of users and stock can be printed if </w:t>
      </w:r>
      <w:proofErr w:type="gramStart"/>
      <w:r w:rsidR="004034B6">
        <w:t>its</w:t>
      </w:r>
      <w:proofErr w:type="gramEnd"/>
      <w:r w:rsidR="004034B6">
        <w:t xml:space="preserve"> connected to a printer.</w:t>
      </w:r>
    </w:p>
    <w:p w14:paraId="33A61E3B" w14:textId="3901FDA2" w:rsidR="00047A8B" w:rsidRDefault="00047A8B" w:rsidP="00047A8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8F9DBF6" wp14:editId="728009C0">
            <wp:extent cx="2609850" cy="3014659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319" cy="30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33DB5" wp14:editId="71788E8F">
            <wp:extent cx="2552700" cy="3015671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3846" cy="304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37"/>
        <w:gridCol w:w="4716"/>
        <w:gridCol w:w="2063"/>
      </w:tblGrid>
      <w:tr w:rsidR="004034B6" w14:paraId="43EECFB5" w14:textId="77777777" w:rsidTr="00F86E79">
        <w:tc>
          <w:tcPr>
            <w:tcW w:w="2237" w:type="dxa"/>
          </w:tcPr>
          <w:p w14:paraId="15CC722B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5F448E45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6412E52D" w14:textId="77777777" w:rsidR="00047A8B" w:rsidRPr="005007BA" w:rsidRDefault="00047A8B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4034B6" w14:paraId="268F132D" w14:textId="77777777" w:rsidTr="00F86E79">
        <w:tc>
          <w:tcPr>
            <w:tcW w:w="2237" w:type="dxa"/>
          </w:tcPr>
          <w:p w14:paraId="3BA31CDC" w14:textId="2D8BA8F6" w:rsidR="00047A8B" w:rsidRDefault="00047A8B" w:rsidP="00F86E79">
            <w:r>
              <w:t>Printing list of users</w:t>
            </w:r>
          </w:p>
        </w:tc>
        <w:tc>
          <w:tcPr>
            <w:tcW w:w="4716" w:type="dxa"/>
          </w:tcPr>
          <w:p w14:paraId="6883EB2D" w14:textId="581131EC" w:rsidR="00047A8B" w:rsidRDefault="004034B6" w:rsidP="00047A8B">
            <w:r>
              <w:rPr>
                <w:noProof/>
              </w:rPr>
              <w:drawing>
                <wp:inline distT="0" distB="0" distL="0" distR="0" wp14:anchorId="6B37EA56" wp14:editId="45AA2AED">
                  <wp:extent cx="2836985" cy="614680"/>
                  <wp:effectExtent l="0" t="0" r="190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434" cy="617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27E21011" w14:textId="7DA2C871" w:rsidR="00047A8B" w:rsidRDefault="00047A8B" w:rsidP="00F86E79">
            <w:r w:rsidRPr="00047A8B">
              <w:rPr>
                <w:highlight w:val="green"/>
              </w:rPr>
              <w:t>Pass</w:t>
            </w:r>
          </w:p>
        </w:tc>
      </w:tr>
      <w:tr w:rsidR="004034B6" w14:paraId="74945F36" w14:textId="77777777" w:rsidTr="00F86E79">
        <w:tc>
          <w:tcPr>
            <w:tcW w:w="2237" w:type="dxa"/>
          </w:tcPr>
          <w:p w14:paraId="59DF6543" w14:textId="5EEA969D" w:rsidR="00047A8B" w:rsidRDefault="00047A8B" w:rsidP="00F86E79">
            <w:r>
              <w:t>Printing list of stock</w:t>
            </w:r>
          </w:p>
        </w:tc>
        <w:tc>
          <w:tcPr>
            <w:tcW w:w="4716" w:type="dxa"/>
          </w:tcPr>
          <w:p w14:paraId="30DABB65" w14:textId="1E98B4D5" w:rsidR="00047A8B" w:rsidRDefault="004034B6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968CE7" wp14:editId="5259273A">
                  <wp:extent cx="2857500" cy="492125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708" cy="505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5253D161" w14:textId="77777777" w:rsidR="00047A8B" w:rsidRDefault="00047A8B" w:rsidP="00F86E79">
            <w:r w:rsidRPr="005007BA">
              <w:rPr>
                <w:highlight w:val="green"/>
              </w:rPr>
              <w:t>Pass</w:t>
            </w:r>
          </w:p>
        </w:tc>
      </w:tr>
    </w:tbl>
    <w:p w14:paraId="1C6C0918" w14:textId="3B7C79FF" w:rsidR="00047A8B" w:rsidRDefault="00047A8B" w:rsidP="00047A8B">
      <w:pPr>
        <w:pStyle w:val="ListParagraph"/>
        <w:rPr>
          <w:b/>
          <w:bCs/>
        </w:rPr>
      </w:pPr>
    </w:p>
    <w:p w14:paraId="316110F1" w14:textId="671B8DA5" w:rsidR="004034B6" w:rsidRDefault="004034B6" w:rsidP="004034B6">
      <w:pPr>
        <w:pStyle w:val="ListParagraph"/>
        <w:numPr>
          <w:ilvl w:val="0"/>
          <w:numId w:val="1"/>
        </w:numPr>
        <w:rPr>
          <w:b/>
          <w:bCs/>
        </w:rPr>
      </w:pPr>
      <w:r w:rsidRPr="004034B6">
        <w:rPr>
          <w:b/>
          <w:bCs/>
        </w:rPr>
        <w:t>Allow the addition and removal of users</w:t>
      </w:r>
      <w:r>
        <w:rPr>
          <w:b/>
          <w:bCs/>
        </w:rPr>
        <w:t xml:space="preserve"> – </w:t>
      </w:r>
      <w:r>
        <w:t xml:space="preserve">Customers can be added, edited, and removed in the Customers window by the admin. </w:t>
      </w:r>
    </w:p>
    <w:p w14:paraId="3813F160" w14:textId="0BEE0921" w:rsidR="004034B6" w:rsidRDefault="004034B6" w:rsidP="004034B6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55E2243" wp14:editId="5D010A1E">
            <wp:extent cx="4768850" cy="2846199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7554" cy="28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DD80" w14:textId="5E9E5F46" w:rsidR="004034B6" w:rsidRDefault="004034B6" w:rsidP="004034B6">
      <w:pPr>
        <w:pStyle w:val="ListParagraph"/>
        <w:rPr>
          <w:b/>
          <w:bCs/>
        </w:rPr>
      </w:pPr>
    </w:p>
    <w:p w14:paraId="7CB9F038" w14:textId="77777777" w:rsidR="004034B6" w:rsidRDefault="004034B6" w:rsidP="004034B6">
      <w:pPr>
        <w:pStyle w:val="ListParagraph"/>
        <w:rPr>
          <w:b/>
          <w:bCs/>
        </w:rPr>
      </w:pP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14"/>
        <w:gridCol w:w="4766"/>
        <w:gridCol w:w="2036"/>
      </w:tblGrid>
      <w:tr w:rsidR="00E551EA" w14:paraId="32504442" w14:textId="77777777" w:rsidTr="00F86E79">
        <w:tc>
          <w:tcPr>
            <w:tcW w:w="2237" w:type="dxa"/>
          </w:tcPr>
          <w:p w14:paraId="35F2142A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16" w:type="dxa"/>
          </w:tcPr>
          <w:p w14:paraId="22FC5099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63" w:type="dxa"/>
          </w:tcPr>
          <w:p w14:paraId="44ACC00B" w14:textId="77777777" w:rsidR="004034B6" w:rsidRPr="005007BA" w:rsidRDefault="004034B6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E551EA" w14:paraId="7A59292D" w14:textId="77777777" w:rsidTr="00F86E79">
        <w:tc>
          <w:tcPr>
            <w:tcW w:w="2237" w:type="dxa"/>
          </w:tcPr>
          <w:p w14:paraId="4C575EC9" w14:textId="2C22F967" w:rsidR="004034B6" w:rsidRDefault="004034B6" w:rsidP="00F86E79">
            <w:r>
              <w:t>Adding a customer</w:t>
            </w:r>
          </w:p>
        </w:tc>
        <w:tc>
          <w:tcPr>
            <w:tcW w:w="4716" w:type="dxa"/>
          </w:tcPr>
          <w:p w14:paraId="71698BAE" w14:textId="77777777" w:rsidR="004034B6" w:rsidRDefault="004034B6" w:rsidP="00F86E79">
            <w:r>
              <w:rPr>
                <w:noProof/>
              </w:rPr>
              <w:drawing>
                <wp:inline distT="0" distB="0" distL="0" distR="0" wp14:anchorId="5B3AAC3B" wp14:editId="1B8422F9">
                  <wp:extent cx="2842260" cy="869745"/>
                  <wp:effectExtent l="0" t="0" r="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96" cy="87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C1172" w14:textId="112BE65D" w:rsidR="004034B6" w:rsidRDefault="004034B6" w:rsidP="00F86E79">
            <w:r>
              <w:rPr>
                <w:noProof/>
              </w:rPr>
              <w:drawing>
                <wp:inline distT="0" distB="0" distL="0" distR="0" wp14:anchorId="5C312AD1" wp14:editId="244B07E6">
                  <wp:extent cx="2867660" cy="521046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3302" cy="52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6B9626BE" w14:textId="77777777" w:rsidR="004034B6" w:rsidRDefault="004034B6" w:rsidP="00F86E79">
            <w:r w:rsidRPr="00047A8B">
              <w:rPr>
                <w:highlight w:val="green"/>
              </w:rPr>
              <w:t>Pass</w:t>
            </w:r>
          </w:p>
        </w:tc>
      </w:tr>
      <w:tr w:rsidR="00E551EA" w14:paraId="760D7A60" w14:textId="77777777" w:rsidTr="00F86E79">
        <w:tc>
          <w:tcPr>
            <w:tcW w:w="2237" w:type="dxa"/>
          </w:tcPr>
          <w:p w14:paraId="498DA1C0" w14:textId="42442027" w:rsidR="004034B6" w:rsidRDefault="00E551EA" w:rsidP="00F86E79">
            <w:r>
              <w:t>Removing a customer</w:t>
            </w:r>
          </w:p>
        </w:tc>
        <w:tc>
          <w:tcPr>
            <w:tcW w:w="4716" w:type="dxa"/>
          </w:tcPr>
          <w:p w14:paraId="29F92954" w14:textId="77777777" w:rsidR="004034B6" w:rsidRDefault="00E551EA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A5127" wp14:editId="5CFC1AEB">
                  <wp:extent cx="2870370" cy="1974850"/>
                  <wp:effectExtent l="0" t="0" r="635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05" cy="1978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2D12" w14:textId="02BD389A" w:rsidR="00E551EA" w:rsidRDefault="00E551EA" w:rsidP="00F86E7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31244B" wp14:editId="5C2B40DE">
                  <wp:extent cx="2889250" cy="42797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968" cy="438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</w:tcPr>
          <w:p w14:paraId="18650214" w14:textId="77777777" w:rsidR="004034B6" w:rsidRDefault="004034B6" w:rsidP="00F86E79">
            <w:r w:rsidRPr="005007BA">
              <w:rPr>
                <w:highlight w:val="green"/>
              </w:rPr>
              <w:t>Pass</w:t>
            </w:r>
          </w:p>
        </w:tc>
      </w:tr>
    </w:tbl>
    <w:p w14:paraId="08D9DD2A" w14:textId="02647D10" w:rsidR="00047A8B" w:rsidRDefault="00047A8B" w:rsidP="00047A8B">
      <w:pPr>
        <w:pStyle w:val="ListParagraph"/>
        <w:rPr>
          <w:b/>
          <w:bCs/>
        </w:rPr>
      </w:pPr>
    </w:p>
    <w:p w14:paraId="641E7E51" w14:textId="6CBC0945" w:rsidR="00E551EA" w:rsidRDefault="00E551EA" w:rsidP="00E551EA">
      <w:pPr>
        <w:pStyle w:val="ListParagraph"/>
        <w:numPr>
          <w:ilvl w:val="0"/>
          <w:numId w:val="1"/>
        </w:numPr>
        <w:rPr>
          <w:b/>
          <w:bCs/>
        </w:rPr>
      </w:pPr>
      <w:r w:rsidRPr="00E551EA">
        <w:rPr>
          <w:b/>
          <w:bCs/>
        </w:rPr>
        <w:t>Allow management to check overdue accounts</w:t>
      </w:r>
      <w:r w:rsidR="00933B5C">
        <w:rPr>
          <w:b/>
          <w:bCs/>
        </w:rPr>
        <w:t xml:space="preserve"> – </w:t>
      </w:r>
      <w:r w:rsidR="00933B5C">
        <w:t>The user can check all orders, active orders, and overdue accounts in the Orders window.</w:t>
      </w:r>
    </w:p>
    <w:p w14:paraId="3022B548" w14:textId="4C24629E" w:rsidR="00933B5C" w:rsidRDefault="00933B5C" w:rsidP="00933B5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B594B3" wp14:editId="4B805080">
            <wp:extent cx="3937000" cy="2672502"/>
            <wp:effectExtent l="0" t="0" r="6350" b="0"/>
            <wp:docPr id="26" name="Picture 2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48" cy="267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1960"/>
        <w:gridCol w:w="5286"/>
        <w:gridCol w:w="1770"/>
      </w:tblGrid>
      <w:tr w:rsidR="00933B5C" w14:paraId="344A75E6" w14:textId="77777777" w:rsidTr="00933B5C">
        <w:tc>
          <w:tcPr>
            <w:tcW w:w="2214" w:type="dxa"/>
          </w:tcPr>
          <w:p w14:paraId="24DD2384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52A852DF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1E801FA3" w14:textId="77777777" w:rsidR="00933B5C" w:rsidRPr="005007BA" w:rsidRDefault="00933B5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933B5C" w14:paraId="53CFBE22" w14:textId="77777777" w:rsidTr="00933B5C">
        <w:tc>
          <w:tcPr>
            <w:tcW w:w="2214" w:type="dxa"/>
          </w:tcPr>
          <w:p w14:paraId="2799CF8C" w14:textId="38616BCC" w:rsidR="00933B5C" w:rsidRDefault="00933B5C" w:rsidP="00F86E79">
            <w:r>
              <w:t>Checking of overdue accounts</w:t>
            </w:r>
          </w:p>
        </w:tc>
        <w:tc>
          <w:tcPr>
            <w:tcW w:w="4766" w:type="dxa"/>
          </w:tcPr>
          <w:p w14:paraId="11D69755" w14:textId="08162FFE" w:rsidR="00933B5C" w:rsidRDefault="00933B5C" w:rsidP="00F86E79">
            <w:r>
              <w:rPr>
                <w:noProof/>
              </w:rPr>
              <w:drawing>
                <wp:inline distT="0" distB="0" distL="0" distR="0" wp14:anchorId="563BD83F" wp14:editId="06921FD5">
                  <wp:extent cx="3210560" cy="734167"/>
                  <wp:effectExtent l="0" t="0" r="8890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094" cy="738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707857DD" w14:textId="77777777" w:rsidR="00933B5C" w:rsidRDefault="00933B5C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2AE81793" w14:textId="385CF574" w:rsidR="00933B5C" w:rsidRDefault="00933B5C" w:rsidP="00933B5C">
      <w:pPr>
        <w:pStyle w:val="ListParagraph"/>
        <w:rPr>
          <w:b/>
          <w:bCs/>
        </w:rPr>
      </w:pPr>
    </w:p>
    <w:p w14:paraId="614125C0" w14:textId="1B5222F3" w:rsidR="00933B5C" w:rsidRDefault="00933B5C" w:rsidP="00933B5C">
      <w:pPr>
        <w:pStyle w:val="ListParagraph"/>
        <w:rPr>
          <w:b/>
          <w:bCs/>
        </w:rPr>
      </w:pPr>
    </w:p>
    <w:p w14:paraId="391382D8" w14:textId="77777777" w:rsidR="00933B5C" w:rsidRDefault="00933B5C" w:rsidP="00933B5C">
      <w:pPr>
        <w:pStyle w:val="ListParagraph"/>
        <w:rPr>
          <w:b/>
          <w:bCs/>
        </w:rPr>
      </w:pPr>
    </w:p>
    <w:p w14:paraId="5009542A" w14:textId="2FAD9BDB" w:rsidR="00933B5C" w:rsidRDefault="00933B5C" w:rsidP="00933B5C">
      <w:pPr>
        <w:pStyle w:val="ListParagraph"/>
        <w:numPr>
          <w:ilvl w:val="0"/>
          <w:numId w:val="1"/>
        </w:numPr>
        <w:rPr>
          <w:b/>
          <w:bCs/>
        </w:rPr>
      </w:pPr>
      <w:r w:rsidRPr="00933B5C">
        <w:rPr>
          <w:b/>
          <w:bCs/>
        </w:rPr>
        <w:t>Allow users to rent and purchase items/service</w:t>
      </w:r>
      <w:r w:rsidR="001113B5">
        <w:rPr>
          <w:b/>
          <w:bCs/>
        </w:rPr>
        <w:t xml:space="preserve"> – </w:t>
      </w:r>
      <w:r w:rsidR="001113B5">
        <w:t>The user can rent the item in Rent window and see the transaction in the Orders window.</w:t>
      </w:r>
    </w:p>
    <w:p w14:paraId="12836546" w14:textId="722F39A4" w:rsidR="008E5E0C" w:rsidRDefault="008E5E0C" w:rsidP="008E5E0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909F7A8" wp14:editId="009CEEAB">
            <wp:extent cx="3092450" cy="2344862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6127" cy="235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078"/>
        <w:gridCol w:w="5016"/>
        <w:gridCol w:w="1922"/>
      </w:tblGrid>
      <w:tr w:rsidR="001113B5" w14:paraId="2B93CE66" w14:textId="77777777" w:rsidTr="00F86E79">
        <w:tc>
          <w:tcPr>
            <w:tcW w:w="2214" w:type="dxa"/>
          </w:tcPr>
          <w:p w14:paraId="17029006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585BF591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5AE8AF24" w14:textId="77777777" w:rsidR="008E5E0C" w:rsidRPr="005007BA" w:rsidRDefault="008E5E0C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1113B5" w14:paraId="30D0B236" w14:textId="77777777" w:rsidTr="00F86E79">
        <w:tc>
          <w:tcPr>
            <w:tcW w:w="2214" w:type="dxa"/>
          </w:tcPr>
          <w:p w14:paraId="6061DC1F" w14:textId="06D38B38" w:rsidR="008E5E0C" w:rsidRDefault="008E5E0C" w:rsidP="00F86E79">
            <w:r>
              <w:t>Rent items</w:t>
            </w:r>
          </w:p>
        </w:tc>
        <w:tc>
          <w:tcPr>
            <w:tcW w:w="4766" w:type="dxa"/>
          </w:tcPr>
          <w:p w14:paraId="2D34A7DF" w14:textId="77777777" w:rsidR="008E5E0C" w:rsidRDefault="008E5E0C" w:rsidP="00F86E79">
            <w:r>
              <w:rPr>
                <w:noProof/>
              </w:rPr>
              <w:drawing>
                <wp:inline distT="0" distB="0" distL="0" distR="0" wp14:anchorId="4250EC28" wp14:editId="446E0CF1">
                  <wp:extent cx="1352550" cy="78898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458" cy="79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66C87" w14:textId="24C7E7FD" w:rsidR="001113B5" w:rsidRDefault="001113B5" w:rsidP="00F86E79">
            <w:r>
              <w:rPr>
                <w:noProof/>
              </w:rPr>
              <w:drawing>
                <wp:inline distT="0" distB="0" distL="0" distR="0" wp14:anchorId="241B9ABF" wp14:editId="372F232F">
                  <wp:extent cx="3041650" cy="484588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307" cy="49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19BE33AA" w14:textId="77777777" w:rsidR="008E5E0C" w:rsidRDefault="008E5E0C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18C34A35" w14:textId="3240ED83" w:rsidR="008E5E0C" w:rsidRDefault="008E5E0C" w:rsidP="008E5E0C">
      <w:pPr>
        <w:pStyle w:val="ListParagraph"/>
        <w:rPr>
          <w:b/>
          <w:bCs/>
        </w:rPr>
      </w:pPr>
    </w:p>
    <w:p w14:paraId="7FE482F8" w14:textId="72CA2D9A" w:rsidR="001113B5" w:rsidRDefault="001113B5" w:rsidP="001113B5">
      <w:pPr>
        <w:pStyle w:val="ListParagraph"/>
        <w:numPr>
          <w:ilvl w:val="0"/>
          <w:numId w:val="1"/>
        </w:numPr>
        <w:rPr>
          <w:b/>
          <w:bCs/>
        </w:rPr>
      </w:pPr>
      <w:r w:rsidRPr="001113B5">
        <w:rPr>
          <w:b/>
          <w:bCs/>
        </w:rPr>
        <w:t>Allow users to return rented/purchased items</w:t>
      </w:r>
      <w:r w:rsidR="003E0DBF">
        <w:rPr>
          <w:b/>
          <w:bCs/>
        </w:rPr>
        <w:t xml:space="preserve"> – </w:t>
      </w:r>
      <w:r w:rsidR="003E0DBF">
        <w:t>Items can be returned through the Return windows and the transaction can be seen in the Orders window if the user have returned the item.</w:t>
      </w:r>
    </w:p>
    <w:p w14:paraId="71BDB8A9" w14:textId="2D1EE886" w:rsidR="001113B5" w:rsidRDefault="001113B5" w:rsidP="001113B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264CE44" wp14:editId="01C076E0">
            <wp:extent cx="1708150" cy="2273524"/>
            <wp:effectExtent l="0" t="0" r="6350" b="0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1067" cy="22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tblInd w:w="705" w:type="dxa"/>
        <w:tblLook w:val="04A0" w:firstRow="1" w:lastRow="0" w:firstColumn="1" w:lastColumn="0" w:noHBand="0" w:noVBand="1"/>
      </w:tblPr>
      <w:tblGrid>
        <w:gridCol w:w="2214"/>
        <w:gridCol w:w="4766"/>
        <w:gridCol w:w="2036"/>
      </w:tblGrid>
      <w:tr w:rsidR="001113B5" w14:paraId="4D2DDA63" w14:textId="77777777" w:rsidTr="00F86E79">
        <w:tc>
          <w:tcPr>
            <w:tcW w:w="2214" w:type="dxa"/>
          </w:tcPr>
          <w:p w14:paraId="2FFFFD9A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Task</w:t>
            </w:r>
          </w:p>
        </w:tc>
        <w:tc>
          <w:tcPr>
            <w:tcW w:w="4766" w:type="dxa"/>
          </w:tcPr>
          <w:p w14:paraId="0AB0C9FA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Proof</w:t>
            </w:r>
          </w:p>
        </w:tc>
        <w:tc>
          <w:tcPr>
            <w:tcW w:w="2036" w:type="dxa"/>
          </w:tcPr>
          <w:p w14:paraId="3B4124CF" w14:textId="77777777" w:rsidR="001113B5" w:rsidRPr="005007BA" w:rsidRDefault="001113B5" w:rsidP="00F86E79">
            <w:pPr>
              <w:rPr>
                <w:b/>
                <w:bCs/>
              </w:rPr>
            </w:pPr>
            <w:r w:rsidRPr="005007BA">
              <w:rPr>
                <w:b/>
                <w:bCs/>
              </w:rPr>
              <w:t>Result</w:t>
            </w:r>
          </w:p>
        </w:tc>
      </w:tr>
      <w:tr w:rsidR="001113B5" w14:paraId="3EC1510B" w14:textId="77777777" w:rsidTr="00F86E79">
        <w:tc>
          <w:tcPr>
            <w:tcW w:w="2214" w:type="dxa"/>
          </w:tcPr>
          <w:p w14:paraId="731FE2DA" w14:textId="30BFEFDD" w:rsidR="001113B5" w:rsidRDefault="001113B5" w:rsidP="00F86E79">
            <w:r>
              <w:lastRenderedPageBreak/>
              <w:t>Return items</w:t>
            </w:r>
          </w:p>
        </w:tc>
        <w:tc>
          <w:tcPr>
            <w:tcW w:w="4766" w:type="dxa"/>
          </w:tcPr>
          <w:p w14:paraId="4A1DB816" w14:textId="356228CC" w:rsidR="001113B5" w:rsidRDefault="003E0DBF" w:rsidP="00F86E79">
            <w:r>
              <w:rPr>
                <w:noProof/>
              </w:rPr>
              <w:drawing>
                <wp:inline distT="0" distB="0" distL="0" distR="0" wp14:anchorId="6AE136A9" wp14:editId="755B75B8">
                  <wp:extent cx="1847850" cy="76324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726" cy="774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6" w:type="dxa"/>
          </w:tcPr>
          <w:p w14:paraId="712BF776" w14:textId="77777777" w:rsidR="001113B5" w:rsidRDefault="001113B5" w:rsidP="00F86E79">
            <w:r w:rsidRPr="00047A8B">
              <w:rPr>
                <w:highlight w:val="green"/>
              </w:rPr>
              <w:t>Pass</w:t>
            </w:r>
          </w:p>
        </w:tc>
      </w:tr>
    </w:tbl>
    <w:p w14:paraId="15CB36BF" w14:textId="77777777" w:rsidR="001113B5" w:rsidRPr="005007BA" w:rsidRDefault="001113B5" w:rsidP="001113B5">
      <w:pPr>
        <w:pStyle w:val="ListParagraph"/>
        <w:rPr>
          <w:b/>
          <w:bCs/>
        </w:rPr>
      </w:pPr>
    </w:p>
    <w:sectPr w:rsidR="001113B5" w:rsidRPr="00500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E2A3B"/>
    <w:multiLevelType w:val="hybridMultilevel"/>
    <w:tmpl w:val="F15886F0"/>
    <w:lvl w:ilvl="0" w:tplc="B792E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049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0B6"/>
    <w:rsid w:val="00047A8B"/>
    <w:rsid w:val="001113B5"/>
    <w:rsid w:val="002E007A"/>
    <w:rsid w:val="003E0DBF"/>
    <w:rsid w:val="004034B6"/>
    <w:rsid w:val="005007BA"/>
    <w:rsid w:val="005A366F"/>
    <w:rsid w:val="006570B6"/>
    <w:rsid w:val="0083351F"/>
    <w:rsid w:val="008E5E0C"/>
    <w:rsid w:val="00933B5C"/>
    <w:rsid w:val="009F5D8D"/>
    <w:rsid w:val="00A826EE"/>
    <w:rsid w:val="00AB2404"/>
    <w:rsid w:val="00CE0D52"/>
    <w:rsid w:val="00E5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8CF8"/>
  <w15:chartTrackingRefBased/>
  <w15:docId w15:val="{12691EAC-C07C-4FB0-9C2A-7E2C97E08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0B6"/>
    <w:pPr>
      <w:ind w:left="720"/>
      <w:contextualSpacing/>
    </w:pPr>
  </w:style>
  <w:style w:type="table" w:styleId="TableGrid">
    <w:name w:val="Table Grid"/>
    <w:basedOn w:val="TableNormal"/>
    <w:uiPriority w:val="39"/>
    <w:rsid w:val="005A3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2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D19125375 Ricardo Gutierrez</dc:creator>
  <cp:keywords/>
  <dc:description/>
  <cp:lastModifiedBy>C18434732 Eric Behan</cp:lastModifiedBy>
  <cp:revision>2</cp:revision>
  <dcterms:created xsi:type="dcterms:W3CDTF">2022-04-30T13:18:00Z</dcterms:created>
  <dcterms:modified xsi:type="dcterms:W3CDTF">2022-04-30T13:18:00Z</dcterms:modified>
</cp:coreProperties>
</file>