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 xml:space="preserve">TOURO MD SALES DASHBOARD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2 Expansion — Full Specification</w:t>
      </w:r>
    </w:p>
    <w:p>
      <w:pPr>
        <w:pBdr>
          <w:bottom w:val="single" w:color="C8381A" w:sz="6" w:space="1"/>
        </w:pBdr>
        <w:spacing w:before="16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1.1  ·  March 2026  ·  Scope: GRP 2A (Miracle) only  ·  touro-sales.streamlit.app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Phase 2 expansion of the Touro MD Sales Dashboard. The existing dashboard (Phase 1) provides agent-level debtor management and daily activation tracking. Phase 2 adds four new modules accessible to both agents and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Current scope: GRP 2A (Miracle &amp; SS2 area) only. Future expansion to GRP 1 (MVP), GRP 3/3A (SBG), and GRP 4/4A (SS) planned but not in scope for Phase 2.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Existing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This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card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 tracker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status (Active / Pending / Reactivation)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 (6 brands)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 group penetration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2-min update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— 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overview + agent drill-down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monthly target input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2. Data Sources &amp; Column 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2.1 Area / Group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 (Phase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GRP 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Miracle &amp; SS2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(Other Ref cols V–AF)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3 / 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4 / 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/ SS2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The 'A' suffix in area codes (GRP 2A, 3A, 4A) denotes Grey Area agents within that group. GRP 2A = Miracle area Grey Area agents.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2.2 MD Sales Report — Column Map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MD Sales Report has two sections: columns A–Q exported directly from AutoCount, and columns R–Z calculated formulas referencing Other_ref.xlsx. process_data.py reads both sections directly — no need to replicate Excel formulas.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Tranx Mth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month reference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IV01244-YOUNG-5Qfq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45992 (Excel date)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date — used for AGING calculation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300-P033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identifier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HH MAJU TRADING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display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Sales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identifier — primary grouping key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Filter: keep GRP 2A only. Determines pricing table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LG22 / TOURO / 8COM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'8COM' = non-Canggih items, shown separately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 / IFACE B / EVO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mapping for commission tracker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of measure (always PKT)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in PKT (raw)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per PKT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Local SubTotal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537.00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RM total — used for EVO RM36+ filter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PAID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month — BLANK = unpaid. Filter current month for paid CTN.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=D&amp;R1&amp;J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key (not used in processing)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price per carton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 (Rebate)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Adjusted carton price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Sales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/ Grey Area / Master Agent...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classification — used for Sales Progression split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rate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QTY (CTN)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quantity — PRIMARY metric for 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(MC)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Shop Price Comm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 in Phase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Highlighted columns (G, H, I, O, Q, U, W) are the only columns read by process_data.py. All other columns are ignored.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2.3 Item Code — Canggih vs 8COM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 Group (Col H) determines whether a transaction is a Canggih in-house product or a 3rd-party (8COM) product. Only Canggih items count toward targets. 8COM CTN is displayed separately for information.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Group (Col 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Non-Canggih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Excluded from all targets. CTN shown separately as '8COM CTN'.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Canggih in-house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all targets, brand commission, sales progression.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2.4 Canggih In-House Item Codes (Phase 2 Scope)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current in-house item codes. This list is managed in the Admin Page — add or remove as SKUs change, no code change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iFACE: IFACE B, IFACE M, IFACE R, IFACE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SUKUN: SKNR, SKNW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EVO: EVO (RM36+/ctn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BISON: BISON-G, BISON-R, BISON-M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TR20: TR20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LAM+LWM: LAM, LWM (combined)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 Canggih: 90, DPM EVO, IMP-001, LB22, LF-002, LIC-001, LMM-002, TR-002, CM-002, LG22, LR22, LBOLD, MARISE, HTM-002, ZYG, ZL, EC, ZPA, LC20, CMX, CMP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'Other Canggih' codes count toward total Canggih CTN but NOT toward any brand commission calculation.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2.5 Sales Type → Tier Mapping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 U (Sales Type) is already calculated in the MD Sales Report. process_data.py reads it directly to split CTN into tiers.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Type Value (Col 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Normal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Normal T1 &amp; T2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GA target (GRP 2A agents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35/45/55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Agent/Promo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2.6 Other_ref.xlsx — Pricing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Other_ref.xlsx contains per-item pricing tiers, PKT/CTN conversion rates, and commission rates. The MD Sales Report already looks up this file via VLOOKUP formulas in columns R–Z. process_data.py does NOT need to read Other_ref.xlsx directly — all required values are already calculated in the MD Sales Report columns.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Ref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process_data.py needs it?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pricing (cols H–S)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1, 3, 4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out of scope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pricing (cols V–AF)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already in Col U &amp; W of MD Sales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PKT/CTN conversion (col 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W formula in MD Sales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Col W already converted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3. Module 1 — Sales Progression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manual Excel screenshot with a live per-agent view showing how each agent tracks against their monthly sales targets across all tiers.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3.2 Filtering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Keep only rows where Col G (Area Code)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Keep only rows where Col Q (PAID ON) = current month (e.g. 'Mar 26')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Exclude rows where Col H (Item Group) = '8COM'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Group by Col F (Sales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Sum Col W (QTY CTN) per agent, split by Col U (Sales Type) tier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3.3 Display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'Target'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T1 actual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'Grey Area'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MA-type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MA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Normal T1 and T2 share the same actual CTN — same figure vs two different thresholds. GA and MA rows only shown if target is set for that agent.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3.4 Also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Canggih CTN total (all in-house item codes, paid, current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8COM CTN total (item group = '8COM', paid, current month) — shown separately, not in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Colour coding: Green ≥ 80%, Amber 50–79%, Red &lt; 50%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4. Module 2 — Brand Commission Tracker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each agent whether they have hit the two required criteria for each of the 6 brands to earn personal commission. Replaces the daily Excel screenshot.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4.2 Filtering Logic (before brand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Col G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Canggih items (Col H ≠ '8COM')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ALL months in the report (last 3 months needed for penetration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commission earned: also filter Col Q = current month (paid only)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4.3 Brand to Item 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Codes (Col I)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 Rate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B, IFACE M, IFACE R, IFACE DB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SUKUN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SKNR, SKNW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(only — DPM EVO excluded from commission)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Col O ≥ RM36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BISON-G, BISON-R, BISON-M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LAM+LWM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LAM, LWM — treated as ONE combined group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DPM EVO counts toward total Canggih CTN but is excluded from EVO brand commission calculation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4.4 Criteria 1 — Penetration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Definition: a debtor (Col D) who had ZERO transactions for that brand's item codes in the previous 3 months, AND makes a purchase of that brand in the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'Previous 3 months' = months in the report excluding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of such debtors = agent's penetration count for that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Penetration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4.5 Criteria 2 — CTN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 of Col W (QTY CTN) for that brand's item codes, where Col Q = current month (paid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EVO: additionally filter Col O (Local SubTotal) ≥ RM36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4.6 Commission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CTN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× total CTN sold for that brand (current month, paid)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5. Module 3 — Newbie Incentive Scheme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5.1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applies to agents flagged as 'Newbie' by marketing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 is per agent — not all agents see this module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5.2 CTN Incentive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paid Canggih CTN only (same filter as Sales Progression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thresholds are global (same for all newbie agents) — set monthly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Hitting a threshold = earning that flat RM amount (highest tier reached = payout)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RM1,200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RM1,800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RM2,400 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5.3 New Account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from CTN tiers — tracked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accounts = Col D (Debtor Code) first appearing in current month data for that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tiers and RM amounts set monthly by marketing in Admin Page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6. Module 4 — Paid vs Unpaid (Aging)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6.1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rows: Col Q (PAID ON) is NOT blank — payment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rows: Col Q is blank — invoice issued, payment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Aging = today's date minus Col C (Date) invoice date, in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threshold: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Filter: Col G = 'GRP 2A', Col H ≠ '8COM'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6.2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Overdue invoices ≥ 60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Count +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Per agent flag + team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7. Admin Input Page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Password-protected page for marketing to input all monthly targets. Saved to targets.json, loaded by process_data.py on each daily run.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7.1 SKU Management (updated when needed, not 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In-house item code list — add/remove SKUs freely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Brand-to-item-code mapping — assign item codes to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Changes take effect on next daily update run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7.2 Monthly Target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CTN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penetration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agent flag (yes/no)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tier thresholds (T1/T2/T3)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 bonus tiers + RM amounts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8. process_data.py — Processing Logic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8.1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 Sales Report (.xlsx) — columns A:Z, sheet 'MD'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targets.json — monthly targets from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Debtor Maintenance (.xlsx) — existing, unchanged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8.2 Key Filters Applied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G (Area Code) = 'GRP 2A'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(Item Group) ≠ '8COM'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(PAID ON) = current month label (e.g. 'Mar 26')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= '8COM' — separate bucket, shown alongside but not in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comm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Code = 'EVO' AND Col O (Local SubTotal) ≥ 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Aging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is blank AND (today − Col C) ≥ 60 days = overdue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8.3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dashboard_data.json — extended with new module data (~1.5–2MB)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Structure: { agents: { LEON: { sales_progression: {...}, brand_commission: {...}, newbie: {...}, aging: {...} } }, team: {...}, config: {...} 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9.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Target Input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admin.html + targets.json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View + Drill-Down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 w:space="1"/>
        </w:pBdr>
        <w:spacing w:before="240" w:after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Generated: March 2026  ·  v1.1  ·  Scope: GRP 2A (Miracle)  ·  touro-sales.streamlit.app  ·  GitHub: izfoo0121-lab/md-dashboard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38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2026-03-28T11:39:59.127Z</dcterms:created>
  <dcterms:modified xsi:type="dcterms:W3CDTF">2026-03-28T11:39:59.127Z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