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20"/>
      </w:pPr>
      <w:r>
        <w:rPr>
          <w:rFonts w:ascii="Arial" w:cs="Arial" w:eastAsia="Arial" w:hAnsi="Arial"/>
          <w:b/>
          <w:bCs/>
          <w:color w:val="1A1714"/>
          <w:sz w:val="64"/>
          <w:szCs w:val="64"/>
        </w:rPr>
        <w:t xml:space="preserve">Miracle-奇迹 MD</w:t>
      </w:r>
    </w:p>
    <w:p>
      <w:pPr>
        <w:spacing w:before="0" w:after="120"/>
      </w:pPr>
      <w:r>
        <w:rPr>
          <w:rFonts w:ascii="Arial" w:cs="Arial" w:eastAsia="Arial" w:hAnsi="Arial"/>
          <w:color w:val="1A5C8F"/>
          <w:sz w:val="40"/>
          <w:szCs w:val="40"/>
        </w:rPr>
        <w:t xml:space="preserve">Dashboard Targets Template</w:t>
      </w:r>
    </w:p>
    <w:p>
      <w:pPr>
        <w:spacing w:before="0" w:after="80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User Guide — How to Fill &amp; Upload</w:t>
      </w:r>
    </w:p>
    <w:p>
      <w:pPr>
        <w:spacing w:before="0" w:after="12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· 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714"/>
          <w:sz w:val="30"/>
          <w:szCs w:val="30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MD Dashboard Targets Template is an Excel file used to set all monthly targets for the Miracle-奇迹 MD Sales Dashboard. Instead of clicking through every field in the Admin Page, you fill in this Excel file once and upload it — all targets update automatically in one go.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8860A" w:sz="6"/>
              <w:bottom w:val="single" w:color="CCCCCC" w:sz="1"/>
              <w:right w:val="single" w:color="CCCCCC" w:sz="1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860A"/>
                <w:sz w:val="20"/>
                <w:szCs w:val="20"/>
              </w:rPr>
              <w:t xml:space="preserve">📋  File Name:  MD_Dashboard_Targets_Template.xlsx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Where to upload:  Admin Page → Export/Import tab → Upload Excel Template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When to update:  Start of every month (or when targets change)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C8F"/>
          <w:sz w:val="24"/>
          <w:szCs w:val="24"/>
        </w:rPr>
        <w:t xml:space="preserve">What's in the Template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Sheet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Fill 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1️⃣  Sales Targets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Normal T1/T2, GA, MA CTN targets per agent + Newbie Y/N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2️⃣  KPI Targets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开新户口, VIP, 激活户口, 加SKU, 光顾率 %, Event targets per agent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3️⃣  Brand Comm Targets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Penetration + CTN targets per agent per brand (6 brands)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4️⃣  Group Brand Targets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Team total CTN targets for 7 brand groups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5️⃣  Newbie Scheme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CTN tier thresholds + rewards for BEN, KI-MI, NMK, YI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Quarterly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6️⃣  Public Holidays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 holiday dates — deducted from working day count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Yearly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7️⃣  Campaigns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Campaign name, type, brand, promo details, deadline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 needed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A7A4B" w:sz="6"/>
              <w:bottom w:val="single" w:color="CCCCCC" w:sz="1"/>
              <w:right w:val="single" w:color="CCCCCC" w:sz="1"/>
            </w:tcBorders>
            <w:shd w:fill="F1F8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4B"/>
                <w:sz w:val="20"/>
                <w:szCs w:val="20"/>
              </w:rPr>
              <w:t xml:space="preserve">🟡  Yellow cells = Fill in.   ⬜  White/grey cells = Labels only — do not edit.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714"/>
          <w:sz w:val="30"/>
          <w:szCs w:val="30"/>
        </w:rPr>
        <w:t xml:space="preserve">Step-by-Step: How to Use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C8F"/>
          <w:sz w:val="24"/>
          <w:szCs w:val="24"/>
        </w:rPr>
        <w:t xml:space="preserve">Step 1 — Open the Template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A5C8F"/>
          <w:sz w:val="20"/>
          <w:szCs w:val="20"/>
        </w:rPr>
        <w:t xml:space="preserve">1.  </w:t>
      </w:r>
      <w:r>
        <w:rPr>
          <w:rFonts w:ascii="Arial" w:cs="Arial" w:eastAsia="Arial" w:hAnsi="Arial"/>
          <w:sz w:val="20"/>
          <w:szCs w:val="20"/>
        </w:rPr>
        <w:t xml:space="preserve">Open  MD_Dashboard_Targets_Template.xlsx  in Microsoft Excel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A5C8F"/>
          <w:sz w:val="20"/>
          <w:szCs w:val="20"/>
        </w:rPr>
        <w:t xml:space="preserve">2.  </w:t>
      </w:r>
      <w:r>
        <w:rPr>
          <w:rFonts w:ascii="Arial" w:cs="Arial" w:eastAsia="Arial" w:hAnsi="Arial"/>
          <w:sz w:val="20"/>
          <w:szCs w:val="20"/>
        </w:rPr>
        <w:t xml:space="preserve">You will see 8 tabs at the bottom of the screen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A5C8F"/>
          <w:sz w:val="20"/>
          <w:szCs w:val="20"/>
        </w:rPr>
        <w:t xml:space="preserve">3.  </w:t>
      </w:r>
      <w:r>
        <w:rPr>
          <w:rFonts w:ascii="Arial" w:cs="Arial" w:eastAsia="Arial" w:hAnsi="Arial"/>
          <w:sz w:val="20"/>
          <w:szCs w:val="20"/>
        </w:rPr>
        <w:t xml:space="preserve">Start with Sheet 1 (Sales Targets) and work through each sheet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C8381A"/>
          <w:sz w:val="19"/>
          <w:szCs w:val="19"/>
        </w:rPr>
        <w:t xml:space="preserve">⚠️  Do NOT rename the sheets — the system reads them by name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C8F"/>
          <w:sz w:val="24"/>
          <w:szCs w:val="24"/>
        </w:rPr>
        <w:t xml:space="preserve">Step 2 — Fill in Each Sheet</w:t>
      </w:r>
    </w:p>
    <w:p>
      <w:pPr>
        <w:spacing w:before="60" w:after="60"/>
      </w:pPr>
      <w: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1A5C8F" w:val="clear"/>
        </w:rPr>
        <w:t xml:space="preserve">  1️⃣  </w:t>
      </w:r>
      <w:r>
        <w:rPr>
          <w:rFonts w:ascii="Arial" w:cs="Arial" w:eastAsia="Arial" w:hAnsi="Arial"/>
          <w:b/>
          <w:bCs/>
          <w:color w:val="1A5C8F"/>
          <w:sz w:val="20"/>
          <w:szCs w:val="20"/>
        </w:rPr>
        <w:t xml:space="preserve">  Sales Targets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Fill in CTN (carton) targets for each agent. These are the monthly sales targets agents need to hit.</w:t>
      </w:r>
    </w:p>
    <w:p>
      <w:pPr>
        <w:spacing w:before="60" w:after="6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22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Enter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Agent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Agent name — pre-filled, do not change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Normal T1 (CTN)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 1 — main monthly CTN target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921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Normal T2 (CTN)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 2 — stretch target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GA (CTN)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Grey Area CTN target (leave blank if none)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MA (CTN)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Master Agent CTN target (leave blank if none)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230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Newbie (Y/N)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 = on newbie scheme, N = normal 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1A5C8F"/>
          <w:sz w:val="18"/>
          <w:szCs w:val="18"/>
        </w:rPr>
        <w:t xml:space="preserve">💡  Leave GA or MA blank if the agent does not have that tier</w:t>
      </w:r>
    </w:p>
    <w:p>
      <w:pPr>
        <w:spacing w:before="60" w:after="60"/>
      </w:pPr>
      <w: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6B3FA0" w:val="clear"/>
        </w:rPr>
        <w:t xml:space="preserve">  2️⃣  </w:t>
      </w:r>
      <w:r>
        <w:rPr>
          <w:rFonts w:ascii="Arial" w:cs="Arial" w:eastAsia="Arial" w:hAnsi="Arial"/>
          <w:b/>
          <w:bCs/>
          <w:color w:val="6B3FA0"/>
          <w:sz w:val="20"/>
          <w:szCs w:val="20"/>
        </w:rPr>
        <w:t xml:space="preserve">  KPI Targets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Fill in monthly KPI targets per agent. Default values are pre-filled — only change if targets differ per agent.</w:t>
      </w:r>
    </w:p>
    <w:p>
      <w:pPr>
        <w:spacing w:before="60" w:after="6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22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Enter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开新户口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accounts target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VIP 招聘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VIP debtor count target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激活户口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Reactivation target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加SKU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SKU additions target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光顾率 (%)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Activation rate target (%)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Event / PSR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Phone numbers collected target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1A5C8F"/>
          <w:sz w:val="18"/>
          <w:szCs w:val="18"/>
        </w:rPr>
        <w:t xml:space="preserve">💡  These targets are used to calculate each agent's KPI score in the dashboard</w:t>
      </w:r>
    </w:p>
    <w:p>
      <w:pPr>
        <w:spacing w:before="60" w:after="60"/>
      </w:pPr>
      <w: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C8381A" w:val="clear"/>
        </w:rPr>
        <w:t xml:space="preserve">  3️⃣  </w:t>
      </w:r>
      <w:r>
        <w:rPr>
          <w:rFonts w:ascii="Arial" w:cs="Arial" w:eastAsia="Arial" w:hAnsi="Arial"/>
          <w:b/>
          <w:bCs/>
          <w:color w:val="C8381A"/>
          <w:sz w:val="20"/>
          <w:szCs w:val="20"/>
        </w:rPr>
        <w:t xml:space="preserve">  Brand Comm Targets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Fill in brand commission targets per agent. Each brand has TWO targets: Penetration (new customers) and CTN (total cartons sold).</w:t>
      </w:r>
    </w:p>
    <w:p>
      <w:pPr>
        <w:spacing w:before="60" w:after="6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38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38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Enter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38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iFACE Pen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iFACE — new customers target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iFACE CTN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iFACE — total CTN target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SUKUN Pen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SUKUN — new customers target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SUKUN CTN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SUKUN — total CTN target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... (repeat for EVO, BISON, TR20, LAM+LWM)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1A5C8F"/>
          <w:sz w:val="18"/>
          <w:szCs w:val="18"/>
        </w:rPr>
        <w:t xml:space="preserve">💡  Penetration = debtors who did NOT buy this brand in last 3 months but buy this month</w:t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1A5C8F"/>
          <w:sz w:val="18"/>
          <w:szCs w:val="18"/>
        </w:rPr>
        <w:t xml:space="preserve">💡  Both targets must be hit to earn commission (RM1.80 per CTN)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C8381A"/>
          <w:sz w:val="19"/>
          <w:szCs w:val="19"/>
        </w:rPr>
        <w:t xml:space="preserve">⚠️  EVO special rule: Only invoices with RM/CTN ≥ RM36 count toward commission</w:t>
      </w:r>
    </w:p>
    <w:p>
      <w:pPr>
        <w:spacing w:before="60" w:after="60"/>
      </w:pPr>
      <w: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A7A4B" w:val="clear"/>
        </w:rPr>
        <w:t xml:space="preserve">  4️⃣  </w:t>
      </w:r>
      <w:r>
        <w:rPr>
          <w:rFonts w:ascii="Arial" w:cs="Arial" w:eastAsia="Arial" w:hAnsi="Arial"/>
          <w:b/>
          <w:bCs/>
          <w:color w:val="2A7A4B"/>
          <w:sz w:val="20"/>
          <w:szCs w:val="20"/>
        </w:rPr>
        <w:t xml:space="preserve">  Group Brand Targets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Fill in team-level CTN targets for 7 brand groups. This is the total team target (not per agent).</w:t>
      </w:r>
    </w:p>
    <w:p>
      <w:pPr>
        <w:spacing w:before="60" w:after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7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 Group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7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 Codes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7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CTN Target Column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SUKUN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SKNR + SKNW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Column 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EVO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EVO (no RM36 filter for group)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Column 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IMP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IMP-001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Column 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LF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LF-002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Column 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CLASSMILD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CM-002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Column 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BISON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BISON-G + BISON-M + BISON-R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Column 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TR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TR20 + TR-002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Column B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6B3FA0" w:val="clear"/>
        </w:rPr>
        <w:t xml:space="preserve">  5️⃣  </w:t>
      </w:r>
      <w:r>
        <w:rPr>
          <w:rFonts w:ascii="Arial" w:cs="Arial" w:eastAsia="Arial" w:hAnsi="Arial"/>
          <w:b/>
          <w:bCs/>
          <w:color w:val="6B3FA0"/>
          <w:sz w:val="20"/>
          <w:szCs w:val="20"/>
        </w:rPr>
        <w:t xml:space="preserve">  Newbie Scheme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Only for agents on the Newbie Scheme: BEN, KI-MI, NMK, YI. Set 3 CTN tiers and their rewards.</w:t>
      </w:r>
    </w:p>
    <w:p>
      <w:pPr>
        <w:spacing w:before="60" w:after="6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Enter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T1 CTN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Tier 1 CTN threshold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T1 Reward (RM)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Tier 1 reward in 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T2 CTN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Tier 2 CTN threshold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1342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T2 Reward (RM)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Tier 2 reward in 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T3 CTN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Tier 3 CTN threshold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T3 Reward (RM)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Tier 3 reward in 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Acc Bonus T1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accounts bonus threshold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Acc Bonus Reward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accounts bonus in 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1A5C8F"/>
          <w:sz w:val="18"/>
          <w:szCs w:val="18"/>
        </w:rPr>
        <w:t xml:space="preserve">💡  Leave rows blank for non-newbie agents — only fill BEN, KI-MI, NMK, YI</w:t>
      </w:r>
    </w:p>
    <w:p>
      <w:pPr>
        <w:spacing w:before="60" w:after="60"/>
      </w:pPr>
      <w: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C8381A" w:val="clear"/>
        </w:rPr>
        <w:t xml:space="preserve">  6️⃣  </w:t>
      </w:r>
      <w:r>
        <w:rPr>
          <w:rFonts w:ascii="Arial" w:cs="Arial" w:eastAsia="Arial" w:hAnsi="Arial"/>
          <w:b/>
          <w:bCs/>
          <w:color w:val="C8381A"/>
          <w:sz w:val="20"/>
          <w:szCs w:val="20"/>
        </w:rPr>
        <w:t xml:space="preserve">  Public Holidays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List all public holidays for the year. The system deducts these from working day count automatically. 2026 Malaysia public holidays are pre-filled — add any additional holidays below.</w:t>
      </w:r>
    </w:p>
    <w:p>
      <w:pPr>
        <w:spacing w:before="60" w:after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38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38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38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Date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YYYY-MM-DD  (important — must follow this format)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2026-05-01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Holiday Name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Name of the holiday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Labour Day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C8381A"/>
          <w:sz w:val="19"/>
          <w:szCs w:val="19"/>
        </w:rPr>
        <w:t xml:space="preserve">⚠️  Date format must be YYYY-MM-DD exactly — e.g. 2026-05-01 not 01/05/2026</w:t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1A5C8F"/>
          <w:sz w:val="18"/>
          <w:szCs w:val="18"/>
        </w:rPr>
        <w:t xml:space="preserve">💡  Only Mon–Sat public holidays are deducted. Sundays are already excluded.</w:t>
      </w:r>
    </w:p>
    <w:p>
      <w:pPr>
        <w:spacing w:before="60" w:after="60"/>
      </w:pPr>
      <w: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C8860A" w:val="clear"/>
        </w:rPr>
        <w:t xml:space="preserve">  7️⃣  </w:t>
      </w:r>
      <w:r>
        <w:rPr>
          <w:rFonts w:ascii="Arial" w:cs="Arial" w:eastAsia="Arial" w:hAnsi="Arial"/>
          <w:b/>
          <w:bCs/>
          <w:color w:val="C8860A"/>
          <w:sz w:val="20"/>
          <w:szCs w:val="20"/>
        </w:rPr>
        <w:t xml:space="preserve">  Campaigns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Plan all campaigns for the month. Each row = one campaign. Note: the debtor list for each campaign still needs to be uploaded separately in the Admin Page → Campaigns tab.</w:t>
      </w:r>
    </w:p>
    <w:p>
      <w:pPr>
        <w:spacing w:before="60" w:after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Enter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Campaign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Name of the campaign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March SUKUN Push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free_sample / birthday_gift / promotion / festive_gift / other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promotion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Brand(s)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Brand being pushed (for promotion type)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SUKUN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Promo Detail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Message shown to agent on debtor card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Buy 10 CTN SUKUN FREE 1 CTN EVO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Min Order (CTN)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Minimum order to qualify for promo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Deadline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Campaign end date (YYYY-MM-DD)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2026-03-31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Notes or instructions for agent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Focus on lapsed SUKUN customers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1A5C8F"/>
          <w:sz w:val="18"/>
          <w:szCs w:val="18"/>
        </w:rPr>
        <w:t xml:space="preserve">💡  Birthday Gift campaigns are auto-generated from debtor birth dates — no debtor list needed</w:t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1A5C8F"/>
          <w:sz w:val="18"/>
          <w:szCs w:val="18"/>
        </w:rPr>
        <w:t xml:space="preserve">💡  For brand promo campaigns with auto-tier calculation, use Admin Page → 🔥 Brand Promo tab instead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714"/>
          <w:sz w:val="30"/>
          <w:szCs w:val="30"/>
        </w:rPr>
        <w:t xml:space="preserve">How to Upload the Template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Once you have filled in all the sheets, follow these steps to upload:</w:t>
      </w:r>
    </w:p>
    <w:p>
      <w:pPr>
        <w:spacing w:before="60" w:after="6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A5C8F"/>
          <w:sz w:val="20"/>
          <w:szCs w:val="20"/>
        </w:rPr>
        <w:t xml:space="preserve">1.  </w:t>
      </w:r>
      <w:r>
        <w:rPr>
          <w:rFonts w:ascii="Arial" w:cs="Arial" w:eastAsia="Arial" w:hAnsi="Arial"/>
          <w:sz w:val="20"/>
          <w:szCs w:val="20"/>
        </w:rPr>
        <w:t xml:space="preserve">Save the Excel file</w:t>
      </w:r>
    </w:p>
    <w:p>
      <w:pPr>
        <w:spacing w:before="30" w:after="30"/>
        <w:ind w:left="48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→  Press Ctrl+S to save</w:t>
      </w:r>
    </w:p>
    <w:p>
      <w:pPr>
        <w:spacing w:before="30" w:after="30"/>
        <w:ind w:left="48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→  Make sure file name remains:  MD_Dashboard_Targets_Template.xlsx</w:t>
      </w:r>
    </w:p>
    <w:p>
      <w:pPr>
        <w:spacing w:before="60" w:after="6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A5C8F"/>
          <w:sz w:val="20"/>
          <w:szCs w:val="20"/>
        </w:rPr>
        <w:t xml:space="preserve">2.  </w:t>
      </w:r>
      <w:r>
        <w:rPr>
          <w:rFonts w:ascii="Arial" w:cs="Arial" w:eastAsia="Arial" w:hAnsi="Arial"/>
          <w:sz w:val="20"/>
          <w:szCs w:val="20"/>
        </w:rPr>
        <w:t xml:space="preserve">Open the Admin Page</w:t>
      </w:r>
    </w:p>
    <w:p>
      <w:pPr>
        <w:spacing w:before="30" w:after="30"/>
        <w:ind w:left="48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→  Go to:  touro-sales.streamlit.app/?page=admin</w:t>
      </w:r>
    </w:p>
    <w:p>
      <w:pPr>
        <w:spacing w:before="30" w:after="30"/>
        <w:ind w:left="48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→  Enter password:  touro2026</w:t>
      </w:r>
    </w:p>
    <w:p>
      <w:pPr>
        <w:spacing w:before="60" w:after="6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A5C8F"/>
          <w:sz w:val="20"/>
          <w:szCs w:val="20"/>
        </w:rPr>
        <w:t xml:space="preserve">3.  </w:t>
      </w:r>
      <w:r>
        <w:rPr>
          <w:rFonts w:ascii="Arial" w:cs="Arial" w:eastAsia="Arial" w:hAnsi="Arial"/>
          <w:sz w:val="20"/>
          <w:szCs w:val="20"/>
        </w:rPr>
        <w:t xml:space="preserve">Go to Export / Import tab</w:t>
      </w:r>
    </w:p>
    <w:p>
      <w:pPr>
        <w:spacing w:before="30" w:after="30"/>
        <w:ind w:left="48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→  Click the tab labelled "Export / Import" at the top</w:t>
      </w:r>
    </w:p>
    <w:p>
      <w:pPr>
        <w:spacing w:before="60" w:after="6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A5C8F"/>
          <w:sz w:val="20"/>
          <w:szCs w:val="20"/>
        </w:rPr>
        <w:t xml:space="preserve">4.  </w:t>
      </w:r>
      <w:r>
        <w:rPr>
          <w:rFonts w:ascii="Arial" w:cs="Arial" w:eastAsia="Arial" w:hAnsi="Arial"/>
          <w:sz w:val="20"/>
          <w:szCs w:val="20"/>
        </w:rPr>
        <w:t xml:space="preserve">Upload the Excel file</w:t>
      </w:r>
    </w:p>
    <w:p>
      <w:pPr>
        <w:spacing w:before="30" w:after="30"/>
        <w:ind w:left="48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→  Click "Choose File" under "Upload Excel Template"</w:t>
      </w:r>
    </w:p>
    <w:p>
      <w:pPr>
        <w:spacing w:before="30" w:after="30"/>
        <w:ind w:left="48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→  Select your filled-in MD_Dashboard_Targets_Template.xlsx</w:t>
      </w:r>
    </w:p>
    <w:p>
      <w:pPr>
        <w:spacing w:before="30" w:after="30"/>
        <w:ind w:left="48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→  Wait for the green success message</w:t>
      </w:r>
    </w:p>
    <w:p>
      <w:pPr>
        <w:spacing w:before="60" w:after="6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A5C8F"/>
          <w:sz w:val="20"/>
          <w:szCs w:val="20"/>
        </w:rPr>
        <w:t xml:space="preserve">5.  </w:t>
      </w:r>
      <w:r>
        <w:rPr>
          <w:rFonts w:ascii="Arial" w:cs="Arial" w:eastAsia="Arial" w:hAnsi="Arial"/>
          <w:sz w:val="20"/>
          <w:szCs w:val="20"/>
        </w:rPr>
        <w:t xml:space="preserve">Review and Save</w:t>
      </w:r>
    </w:p>
    <w:p>
      <w:pPr>
        <w:spacing w:before="30" w:after="30"/>
        <w:ind w:left="48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→  Check the preview — all agent forms should show your new targets</w:t>
      </w:r>
    </w:p>
    <w:p>
      <w:pPr>
        <w:spacing w:before="30" w:after="30"/>
        <w:ind w:left="48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→  Click SAVE ALL TARGETS</w:t>
      </w:r>
    </w:p>
    <w:p>
      <w:pPr>
        <w:spacing w:before="30" w:after="30"/>
        <w:ind w:left="48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→  Click DOWNLOAD TARGETS.JSON</w:t>
      </w:r>
    </w:p>
    <w:p>
      <w:pPr>
        <w:spacing w:before="60" w:after="6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A5C8F"/>
          <w:sz w:val="20"/>
          <w:szCs w:val="20"/>
        </w:rPr>
        <w:t xml:space="preserve">6.  </w:t>
      </w:r>
      <w:r>
        <w:rPr>
          <w:rFonts w:ascii="Arial" w:cs="Arial" w:eastAsia="Arial" w:hAnsi="Arial"/>
          <w:sz w:val="20"/>
          <w:szCs w:val="20"/>
        </w:rPr>
        <w:t xml:space="preserve">Replace and Push</w:t>
      </w:r>
    </w:p>
    <w:p>
      <w:pPr>
        <w:spacing w:before="30" w:after="30"/>
        <w:ind w:left="48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→  Move downloaded targets.json to your md-dashboard folder (replace old file)</w:t>
      </w:r>
    </w:p>
    <w:p>
      <w:pPr>
        <w:spacing w:before="30" w:after="30"/>
        <w:ind w:left="48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→  Double-click update_dashboard.bat</w:t>
      </w:r>
    </w:p>
    <w:p>
      <w:pPr>
        <w:spacing w:before="30" w:after="30"/>
        <w:ind w:left="48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→  Wait for "✅ Pushed to GitHub" message</w:t>
      </w:r>
    </w:p>
    <w:p>
      <w:pPr>
        <w:spacing w:before="30" w:after="30"/>
        <w:ind w:left="48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→  Agents refresh their browser — new targets are live!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A7A4B" w:sz="6"/>
              <w:bottom w:val="single" w:color="CCCCCC" w:sz="1"/>
              <w:right w:val="single" w:color="CCCCCC" w:sz="1"/>
            </w:tcBorders>
            <w:shd w:fill="F1F8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A4B"/>
                <w:sz w:val="20"/>
                <w:szCs w:val="20"/>
              </w:rPr>
              <w:t xml:space="preserve">✅  Done! Total time: about 5 minutes once the Excel is filled in.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714"/>
          <w:sz w:val="30"/>
          <w:szCs w:val="30"/>
        </w:rPr>
        <w:t xml:space="preserve">Common Questions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C8F"/>
          <w:sz w:val="24"/>
          <w:szCs w:val="24"/>
        </w:rPr>
        <w:t xml:space="preserve">What if I only want to update one sheet?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That's fine! Upload the full Excel file — the system only updates the sheets you've filled in. Sheets with no data are skipped.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C8F"/>
          <w:sz w:val="24"/>
          <w:szCs w:val="24"/>
        </w:rPr>
        <w:t xml:space="preserve">Can I add a new agent?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Add a new row with the agent name in Sheet 1 (Sales Targets) and fill in all their targets. Make sure the agent name matches exactly what is in AutoCount.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C8F"/>
          <w:sz w:val="24"/>
          <w:szCs w:val="24"/>
        </w:rPr>
        <w:t xml:space="preserve">What if I make a mistake?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Just correct the Excel file and upload again. Each upload replaces the previous targets completely.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C8F"/>
          <w:sz w:val="24"/>
          <w:szCs w:val="24"/>
        </w:rPr>
        <w:t xml:space="preserve">Why is the upload not working?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Check the sheet names are not renamed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Check date format in Public Holidays is YYYY-MM-DD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Check agent names match exactly (capital letters, no extra spaces)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Make sure the file is .xlsx format (not .xls or .csv)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C8F"/>
          <w:sz w:val="24"/>
          <w:szCs w:val="24"/>
        </w:rPr>
        <w:t xml:space="preserve">What about campaigns with debtor lists?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Campaigns sheet (Sheet 7) creates the campaign entry but NOT the debtor list. After uploading the template, go to:</w:t>
      </w:r>
    </w:p>
    <w:p>
      <w:pPr>
        <w:spacing w:before="30" w:after="30"/>
        <w:ind w:left="48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→  Admin Page → 📢 Campaigns tab</w:t>
      </w:r>
    </w:p>
    <w:p>
      <w:pPr>
        <w:spacing w:before="30" w:after="30"/>
        <w:ind w:left="48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→  Find your campaign → Upload the debtor list Excel/CSV</w:t>
      </w:r>
    </w:p>
    <w:p>
      <w:pPr>
        <w:spacing w:before="30" w:after="30"/>
        <w:ind w:left="48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→  Download campaigns.json → replace in folder → run bat file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C8F"/>
          <w:sz w:val="24"/>
          <w:szCs w:val="24"/>
        </w:rPr>
        <w:t xml:space="preserve">What about Brand Promo campaigns (Buy2Free1 etc.)?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These are handled separately in:</w:t>
      </w:r>
    </w:p>
    <w:p>
      <w:pPr>
        <w:spacing w:before="30" w:after="30"/>
        <w:ind w:left="48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→  Admin Page → 🔥 Brand Promo tab</w:t>
      </w:r>
    </w:p>
    <w:p>
      <w:pPr>
        <w:spacing w:before="30" w:after="30"/>
        <w:ind w:left="48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→  Select brand → set tier thresholds → create campaign</w:t>
      </w:r>
    </w:p>
    <w:p>
      <w:pPr>
        <w:spacing w:before="30" w:after="30"/>
        <w:ind w:left="48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→  Optionally upload V3 calculation Excel to override auto-calculated tiers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8860A" w:sz="6"/>
              <w:bottom w:val="single" w:color="CCCCCC" w:sz="1"/>
              <w:right w:val="single" w:color="CCCCCC" w:sz="1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860A"/>
                <w:sz w:val="20"/>
                <w:szCs w:val="20"/>
              </w:rPr>
              <w:t xml:space="preserve">📞  Need help?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Run  py process_data.py  manually in Command Prompt to see detailed error messages.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71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5C8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71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2026-03-29T04:07:57.650Z</dcterms:created>
  <dcterms:modified xsi:type="dcterms:W3CDTF">2026-03-29T04:07:57.651Z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