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65" w:rsidRDefault="00D9162E" w:rsidP="00183348">
      <w:pPr>
        <w:rPr>
          <w:rFonts w:ascii="Century Gothic" w:hAnsi="Century Gothic"/>
          <w:b/>
        </w:rPr>
      </w:pPr>
      <w:r w:rsidRPr="00D9162E">
        <w:rPr>
          <w:rFonts w:ascii="Century Gothic" w:hAnsi="Century Gothic"/>
          <w:b/>
        </w:rPr>
        <w:t>COMPLEX PROBLEM SOLVING</w:t>
      </w:r>
    </w:p>
    <w:p w:rsidR="008644AE" w:rsidRDefault="008644AE" w:rsidP="003A5147">
      <w:pPr>
        <w:pStyle w:val="NoSpacing"/>
        <w:rPr>
          <w:rFonts w:ascii="Century Gothic" w:hAnsi="Century Gothic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8644AE" w:rsidTr="008644AE">
        <w:trPr>
          <w:trHeight w:val="340"/>
        </w:trPr>
        <w:tc>
          <w:tcPr>
            <w:tcW w:w="3256" w:type="dxa"/>
            <w:vAlign w:val="center"/>
          </w:tcPr>
          <w:p w:rsidR="008644AE" w:rsidRPr="008644AE" w:rsidRDefault="008644AE" w:rsidP="008644AE">
            <w:pPr>
              <w:pStyle w:val="NoSpacing"/>
              <w:rPr>
                <w:rFonts w:ascii="Century Gothic" w:hAnsi="Century Gothic"/>
                <w:b/>
                <w:sz w:val="20"/>
              </w:rPr>
            </w:pPr>
            <w:r w:rsidRPr="008644AE">
              <w:rPr>
                <w:rFonts w:ascii="Century Gothic" w:hAnsi="Century Gothic"/>
                <w:b/>
                <w:sz w:val="20"/>
              </w:rPr>
              <w:t>Course Code &amp; Name</w:t>
            </w:r>
          </w:p>
        </w:tc>
        <w:tc>
          <w:tcPr>
            <w:tcW w:w="6372" w:type="dxa"/>
            <w:vAlign w:val="center"/>
          </w:tcPr>
          <w:p w:rsidR="008644AE" w:rsidRDefault="008644AE" w:rsidP="008644AE">
            <w:pPr>
              <w:pStyle w:val="NoSpacing"/>
              <w:rPr>
                <w:rFonts w:ascii="Century Gothic" w:hAnsi="Century Gothic"/>
                <w:sz w:val="20"/>
              </w:rPr>
            </w:pPr>
          </w:p>
        </w:tc>
      </w:tr>
      <w:tr w:rsidR="008644AE" w:rsidTr="008644AE">
        <w:trPr>
          <w:trHeight w:val="340"/>
        </w:trPr>
        <w:tc>
          <w:tcPr>
            <w:tcW w:w="3256" w:type="dxa"/>
            <w:vAlign w:val="center"/>
          </w:tcPr>
          <w:p w:rsidR="008644AE" w:rsidRPr="008644AE" w:rsidRDefault="008644AE" w:rsidP="008644AE">
            <w:pPr>
              <w:pStyle w:val="NoSpacing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Academic Session &amp; Semester</w:t>
            </w:r>
          </w:p>
        </w:tc>
        <w:tc>
          <w:tcPr>
            <w:tcW w:w="6372" w:type="dxa"/>
            <w:vAlign w:val="center"/>
          </w:tcPr>
          <w:p w:rsidR="008644AE" w:rsidRDefault="008644AE" w:rsidP="008644AE">
            <w:pPr>
              <w:pStyle w:val="NoSpacing"/>
              <w:rPr>
                <w:rFonts w:ascii="Century Gothic" w:hAnsi="Century Gothic"/>
                <w:sz w:val="20"/>
              </w:rPr>
            </w:pPr>
          </w:p>
        </w:tc>
      </w:tr>
      <w:tr w:rsidR="008644AE" w:rsidTr="008644AE">
        <w:trPr>
          <w:trHeight w:val="340"/>
        </w:trPr>
        <w:tc>
          <w:tcPr>
            <w:tcW w:w="3256" w:type="dxa"/>
            <w:vAlign w:val="center"/>
          </w:tcPr>
          <w:p w:rsidR="008644AE" w:rsidRPr="008644AE" w:rsidRDefault="008644AE" w:rsidP="008644AE">
            <w:pPr>
              <w:pStyle w:val="NoSpacing"/>
              <w:rPr>
                <w:rFonts w:ascii="Century Gothic" w:hAnsi="Century Gothic"/>
                <w:b/>
                <w:sz w:val="20"/>
              </w:rPr>
            </w:pPr>
            <w:r w:rsidRPr="008644AE">
              <w:rPr>
                <w:rFonts w:ascii="Century Gothic" w:hAnsi="Century Gothic"/>
                <w:b/>
                <w:sz w:val="20"/>
              </w:rPr>
              <w:t>Course Coordinator</w:t>
            </w:r>
          </w:p>
        </w:tc>
        <w:tc>
          <w:tcPr>
            <w:tcW w:w="6372" w:type="dxa"/>
            <w:vAlign w:val="center"/>
          </w:tcPr>
          <w:p w:rsidR="008644AE" w:rsidRDefault="008644AE" w:rsidP="008644AE">
            <w:pPr>
              <w:pStyle w:val="NoSpacing"/>
              <w:rPr>
                <w:rFonts w:ascii="Century Gothic" w:hAnsi="Century Gothic"/>
                <w:sz w:val="20"/>
              </w:rPr>
            </w:pPr>
          </w:p>
        </w:tc>
      </w:tr>
    </w:tbl>
    <w:p w:rsidR="008644AE" w:rsidRDefault="008644AE" w:rsidP="003A5147">
      <w:pPr>
        <w:pStyle w:val="NoSpacing"/>
        <w:rPr>
          <w:rFonts w:ascii="Century Gothic" w:hAnsi="Century Gothic"/>
          <w:sz w:val="20"/>
        </w:rPr>
      </w:pPr>
    </w:p>
    <w:p w:rsidR="00D9162E" w:rsidRPr="008644AE" w:rsidRDefault="00D9162E" w:rsidP="003A5147">
      <w:pPr>
        <w:pStyle w:val="NoSpacing"/>
        <w:rPr>
          <w:rFonts w:ascii="Century Gothic" w:hAnsi="Century Gothic"/>
          <w:b/>
          <w:sz w:val="20"/>
        </w:rPr>
      </w:pPr>
      <w:r w:rsidRPr="008644AE">
        <w:rPr>
          <w:rFonts w:ascii="Century Gothic" w:hAnsi="Century Gothic"/>
          <w:b/>
          <w:sz w:val="20"/>
        </w:rPr>
        <w:t>Programme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03"/>
        <w:gridCol w:w="803"/>
        <w:gridCol w:w="803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 w:rsidR="00D9162E" w:rsidTr="00D9162E"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1</w:t>
            </w:r>
          </w:p>
        </w:tc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2</w:t>
            </w:r>
          </w:p>
        </w:tc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3</w:t>
            </w:r>
          </w:p>
        </w:tc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4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5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6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7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8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9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10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11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12</w:t>
            </w:r>
          </w:p>
        </w:tc>
      </w:tr>
      <w:tr w:rsidR="00D9162E" w:rsidTr="00D9162E">
        <w:trPr>
          <w:trHeight w:val="481"/>
        </w:trPr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8644AE" w:rsidRDefault="008644AE" w:rsidP="003A5147">
      <w:pPr>
        <w:rPr>
          <w:rFonts w:ascii="Century Gothic" w:hAnsi="Century Gothic"/>
          <w:b/>
          <w:sz w:val="20"/>
        </w:rPr>
      </w:pPr>
    </w:p>
    <w:p w:rsidR="00D9162E" w:rsidRPr="00B9214F" w:rsidRDefault="003A5147" w:rsidP="003A5147">
      <w:p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ASSESSMENT</w:t>
      </w:r>
      <w:r w:rsidR="008644AE">
        <w:rPr>
          <w:rFonts w:ascii="Century Gothic" w:hAnsi="Century Gothic"/>
          <w:b/>
          <w:sz w:val="20"/>
        </w:rPr>
        <w:t xml:space="preserve"> 1</w:t>
      </w:r>
      <w:r>
        <w:rPr>
          <w:rFonts w:ascii="Century Gothic" w:hAnsi="Century Gothic"/>
          <w:b/>
          <w:sz w:val="20"/>
        </w:rPr>
        <w:t>: PROJECT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79"/>
        <w:gridCol w:w="1945"/>
        <w:gridCol w:w="3491"/>
        <w:gridCol w:w="3219"/>
      </w:tblGrid>
      <w:tr w:rsidR="0031083B" w:rsidRPr="0031083B" w:rsidTr="003A5147">
        <w:tc>
          <w:tcPr>
            <w:tcW w:w="979" w:type="dxa"/>
            <w:shd w:val="clear" w:color="auto" w:fill="D9D9D9" w:themeFill="background1" w:themeFillShade="D9"/>
            <w:vAlign w:val="center"/>
          </w:tcPr>
          <w:p w:rsidR="0031083B" w:rsidRPr="00B9214F" w:rsidRDefault="0031083B" w:rsidP="003A5147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9214F">
              <w:rPr>
                <w:rFonts w:ascii="Century Gothic" w:hAnsi="Century Gothic"/>
                <w:b/>
                <w:sz w:val="20"/>
              </w:rPr>
              <w:t>Select</w:t>
            </w:r>
          </w:p>
          <w:p w:rsidR="0031083B" w:rsidRPr="00B9214F" w:rsidRDefault="0031083B" w:rsidP="003A5147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9214F">
              <w:rPr>
                <w:rFonts w:ascii="Century Gothic" w:hAnsi="Century Gothic"/>
                <w:b/>
                <w:sz w:val="20"/>
              </w:rPr>
              <w:t>Related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:rsidR="0031083B" w:rsidRPr="00B9214F" w:rsidRDefault="0031083B" w:rsidP="003A5147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9214F">
              <w:rPr>
                <w:rFonts w:ascii="Century Gothic" w:hAnsi="Century Gothic"/>
                <w:b/>
                <w:sz w:val="20"/>
              </w:rPr>
              <w:t>Attribute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31083B" w:rsidRPr="00B9214F" w:rsidRDefault="0031083B" w:rsidP="003A5147">
            <w:pPr>
              <w:rPr>
                <w:rFonts w:ascii="Century Gothic" w:hAnsi="Century Gothic"/>
                <w:b/>
                <w:sz w:val="20"/>
              </w:rPr>
            </w:pPr>
            <w:r w:rsidRPr="00B9214F">
              <w:rPr>
                <w:rFonts w:ascii="Century Gothic" w:hAnsi="Century Gothic"/>
                <w:b/>
                <w:sz w:val="20"/>
              </w:rPr>
              <w:t>Complex Engineering Characteristic</w:t>
            </w:r>
          </w:p>
        </w:tc>
        <w:tc>
          <w:tcPr>
            <w:tcW w:w="3219" w:type="dxa"/>
            <w:shd w:val="clear" w:color="auto" w:fill="D9D9D9" w:themeFill="background1" w:themeFillShade="D9"/>
            <w:vAlign w:val="center"/>
          </w:tcPr>
          <w:p w:rsidR="0031083B" w:rsidRPr="00B9214F" w:rsidRDefault="0031083B" w:rsidP="003A5147">
            <w:pPr>
              <w:rPr>
                <w:rFonts w:ascii="Century Gothic" w:hAnsi="Century Gothic"/>
                <w:b/>
                <w:sz w:val="20"/>
              </w:rPr>
            </w:pPr>
            <w:r w:rsidRPr="00B9214F">
              <w:rPr>
                <w:rFonts w:ascii="Century Gothic" w:hAnsi="Century Gothic"/>
                <w:b/>
                <w:sz w:val="20"/>
              </w:rPr>
              <w:t>Comments from Course Coordinator</w:t>
            </w:r>
          </w:p>
        </w:tc>
      </w:tr>
      <w:tr w:rsidR="0031083B" w:rsidRPr="0031083B" w:rsidTr="0031083B">
        <w:tc>
          <w:tcPr>
            <w:tcW w:w="979" w:type="dxa"/>
          </w:tcPr>
          <w:p w:rsidR="0031083B" w:rsidRPr="0031083B" w:rsidRDefault="008E233E" w:rsidP="0031083B">
            <w:pPr>
              <w:jc w:val="center"/>
              <w:rPr>
                <w:rFonts w:ascii="Century Gothic" w:hAnsi="Century Gothic"/>
                <w:sz w:val="20"/>
              </w:rPr>
            </w:pPr>
            <w:sdt>
              <w:sdtPr>
                <w:rPr>
                  <w:rFonts w:ascii="Century Gothic" w:hAnsi="Century Gothic"/>
                  <w:sz w:val="20"/>
                </w:rPr>
                <w:id w:val="81417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60E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1083B">
              <w:rPr>
                <w:rFonts w:ascii="Century Gothic" w:hAnsi="Century Gothic"/>
                <w:sz w:val="20"/>
              </w:rPr>
              <w:t xml:space="preserve"> WP1</w:t>
            </w:r>
          </w:p>
        </w:tc>
        <w:tc>
          <w:tcPr>
            <w:tcW w:w="1862" w:type="dxa"/>
          </w:tcPr>
          <w:p w:rsidR="0031083B" w:rsidRPr="0031083B" w:rsidRDefault="0031083B" w:rsidP="003108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Depth of Knowledge </w:t>
            </w:r>
          </w:p>
        </w:tc>
        <w:tc>
          <w:tcPr>
            <w:tcW w:w="3533" w:type="dxa"/>
          </w:tcPr>
          <w:p w:rsidR="00B9214F" w:rsidRPr="00B9214F" w:rsidRDefault="00B9214F" w:rsidP="00B9214F">
            <w:pPr>
              <w:rPr>
                <w:rFonts w:ascii="Century Gothic" w:hAnsi="Century Gothic"/>
              </w:rPr>
            </w:pPr>
            <w:r w:rsidRPr="00B9214F">
              <w:rPr>
                <w:rStyle w:val="fontstyle11"/>
                <w:rFonts w:ascii="Century Gothic" w:hAnsi="Century Gothic"/>
              </w:rPr>
              <w:t xml:space="preserve">Cannot be resolved without in-depth engineering knowledge at the level of one or more of </w:t>
            </w:r>
            <w:r w:rsidRPr="008644AE">
              <w:rPr>
                <w:rStyle w:val="fontstyle11"/>
                <w:rFonts w:ascii="Century Gothic" w:hAnsi="Century Gothic"/>
                <w:b/>
              </w:rPr>
              <w:t xml:space="preserve">WK3, WK4, WK5, WK6 </w:t>
            </w:r>
            <w:r w:rsidRPr="008644AE">
              <w:rPr>
                <w:rStyle w:val="fontstyle11"/>
                <w:rFonts w:ascii="Century Gothic" w:hAnsi="Century Gothic"/>
              </w:rPr>
              <w:t>or</w:t>
            </w:r>
            <w:r w:rsidRPr="008644AE">
              <w:rPr>
                <w:rStyle w:val="fontstyle11"/>
                <w:rFonts w:ascii="Century Gothic" w:hAnsi="Century Gothic"/>
                <w:b/>
              </w:rPr>
              <w:t xml:space="preserve"> WK8</w:t>
            </w:r>
            <w:r w:rsidRPr="00B9214F">
              <w:rPr>
                <w:rStyle w:val="fontstyle11"/>
                <w:rFonts w:ascii="Century Gothic" w:hAnsi="Century Gothic"/>
              </w:rPr>
              <w:t xml:space="preserve"> which allows a fundamentals-based, first</w:t>
            </w:r>
            <w:r>
              <w:rPr>
                <w:rStyle w:val="fontstyle11"/>
                <w:rFonts w:ascii="Century Gothic" w:hAnsi="Century Gothic"/>
              </w:rPr>
              <w:t xml:space="preserve"> </w:t>
            </w:r>
            <w:r w:rsidRPr="00B9214F">
              <w:rPr>
                <w:rStyle w:val="fontstyle11"/>
                <w:rFonts w:ascii="Century Gothic" w:hAnsi="Century Gothic"/>
              </w:rPr>
              <w:t>principles analytical approach</w:t>
            </w:r>
          </w:p>
          <w:p w:rsidR="0031083B" w:rsidRPr="00B9214F" w:rsidRDefault="0031083B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260" w:type="dxa"/>
          </w:tcPr>
          <w:p w:rsidR="0031083B" w:rsidRPr="0031083B" w:rsidRDefault="0031083B" w:rsidP="00183348">
            <w:pPr>
              <w:rPr>
                <w:rFonts w:ascii="Century Gothic" w:hAnsi="Century Gothic"/>
                <w:sz w:val="20"/>
              </w:rPr>
            </w:pPr>
          </w:p>
        </w:tc>
      </w:tr>
      <w:tr w:rsidR="0031083B" w:rsidRPr="0031083B" w:rsidTr="0031083B">
        <w:tc>
          <w:tcPr>
            <w:tcW w:w="979" w:type="dxa"/>
          </w:tcPr>
          <w:p w:rsidR="0031083B" w:rsidRDefault="008E233E" w:rsidP="0031083B">
            <w:sdt>
              <w:sdtPr>
                <w:rPr>
                  <w:rFonts w:ascii="Century Gothic" w:hAnsi="Century Gothic"/>
                  <w:sz w:val="20"/>
                </w:rPr>
                <w:id w:val="-1400905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083B" w:rsidRPr="00E678E4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1083B" w:rsidRPr="00E678E4">
              <w:rPr>
                <w:rFonts w:ascii="Century Gothic" w:hAnsi="Century Gothic"/>
                <w:sz w:val="20"/>
              </w:rPr>
              <w:t xml:space="preserve"> </w:t>
            </w:r>
            <w:r w:rsidR="0031083B">
              <w:rPr>
                <w:rFonts w:ascii="Century Gothic" w:hAnsi="Century Gothic"/>
                <w:sz w:val="20"/>
              </w:rPr>
              <w:t>WP2</w:t>
            </w:r>
          </w:p>
        </w:tc>
        <w:tc>
          <w:tcPr>
            <w:tcW w:w="1862" w:type="dxa"/>
          </w:tcPr>
          <w:p w:rsidR="0031083B" w:rsidRPr="0031083B" w:rsidRDefault="0031083B" w:rsidP="003108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Range of Conflicting </w:t>
            </w:r>
          </w:p>
        </w:tc>
        <w:tc>
          <w:tcPr>
            <w:tcW w:w="3533" w:type="dxa"/>
          </w:tcPr>
          <w:p w:rsidR="0031083B" w:rsidRDefault="00B9214F" w:rsidP="00B9214F">
            <w:pPr>
              <w:rPr>
                <w:rStyle w:val="fontstyle01"/>
                <w:rFonts w:ascii="Century Gothic" w:hAnsi="Century Gothic"/>
              </w:rPr>
            </w:pPr>
            <w:r w:rsidRPr="00B9214F">
              <w:rPr>
                <w:rStyle w:val="fontstyle01"/>
                <w:rFonts w:ascii="Century Gothic" w:hAnsi="Century Gothic"/>
              </w:rPr>
              <w:t xml:space="preserve">Involve wide-ranging or </w:t>
            </w:r>
            <w:r>
              <w:rPr>
                <w:rStyle w:val="fontstyle01"/>
                <w:rFonts w:ascii="Century Gothic" w:hAnsi="Century Gothic"/>
              </w:rPr>
              <w:t>c</w:t>
            </w:r>
            <w:r w:rsidRPr="00B9214F">
              <w:rPr>
                <w:rStyle w:val="fontstyle01"/>
                <w:rFonts w:ascii="Century Gothic" w:hAnsi="Century Gothic"/>
              </w:rPr>
              <w:t>onflicting</w:t>
            </w:r>
            <w:r>
              <w:rPr>
                <w:rStyle w:val="fontstyle01"/>
                <w:rFonts w:ascii="Century Gothic" w:hAnsi="Century Gothic"/>
              </w:rPr>
              <w:t xml:space="preserve"> </w:t>
            </w:r>
            <w:r w:rsidRPr="00B9214F">
              <w:rPr>
                <w:rStyle w:val="fontstyle01"/>
                <w:rFonts w:ascii="Century Gothic" w:hAnsi="Century Gothic"/>
              </w:rPr>
              <w:t>technical, engineering and other issues</w:t>
            </w:r>
          </w:p>
          <w:p w:rsidR="00B9214F" w:rsidRPr="00B9214F" w:rsidRDefault="00B9214F" w:rsidP="00B9214F">
            <w:pPr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:rsidR="0031083B" w:rsidRPr="0031083B" w:rsidRDefault="0031083B" w:rsidP="0031083B">
            <w:pPr>
              <w:rPr>
                <w:rFonts w:ascii="Century Gothic" w:hAnsi="Century Gothic"/>
                <w:sz w:val="20"/>
              </w:rPr>
            </w:pPr>
          </w:p>
        </w:tc>
      </w:tr>
      <w:tr w:rsidR="0031083B" w:rsidRPr="0031083B" w:rsidTr="0031083B">
        <w:tc>
          <w:tcPr>
            <w:tcW w:w="979" w:type="dxa"/>
          </w:tcPr>
          <w:p w:rsidR="0031083B" w:rsidRDefault="008E233E" w:rsidP="0031083B">
            <w:sdt>
              <w:sdtPr>
                <w:rPr>
                  <w:rFonts w:ascii="Century Gothic" w:hAnsi="Century Gothic"/>
                  <w:sz w:val="20"/>
                </w:rPr>
                <w:id w:val="-2142724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083B" w:rsidRPr="00E678E4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1083B" w:rsidRPr="00E678E4">
              <w:rPr>
                <w:rFonts w:ascii="Century Gothic" w:hAnsi="Century Gothic"/>
                <w:sz w:val="20"/>
              </w:rPr>
              <w:t xml:space="preserve"> </w:t>
            </w:r>
            <w:r w:rsidR="0031083B">
              <w:rPr>
                <w:rFonts w:ascii="Century Gothic" w:hAnsi="Century Gothic"/>
                <w:sz w:val="20"/>
              </w:rPr>
              <w:t>WP3</w:t>
            </w:r>
          </w:p>
        </w:tc>
        <w:tc>
          <w:tcPr>
            <w:tcW w:w="1862" w:type="dxa"/>
          </w:tcPr>
          <w:p w:rsidR="0031083B" w:rsidRPr="0031083B" w:rsidRDefault="0031083B" w:rsidP="003108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Depth of Analysis</w:t>
            </w:r>
          </w:p>
        </w:tc>
        <w:tc>
          <w:tcPr>
            <w:tcW w:w="3533" w:type="dxa"/>
          </w:tcPr>
          <w:p w:rsidR="00B9214F" w:rsidRPr="00B9214F" w:rsidRDefault="00B9214F" w:rsidP="00B9214F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Have no obvious solution and require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B9214F">
              <w:rPr>
                <w:rFonts w:ascii="Century Gothic" w:hAnsi="Century Gothic"/>
                <w:sz w:val="20"/>
              </w:rPr>
              <w:t>abstract thinking, originality in analysis to</w:t>
            </w:r>
          </w:p>
          <w:p w:rsidR="0031083B" w:rsidRDefault="00B9214F" w:rsidP="00B9214F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formulate suitable models</w:t>
            </w:r>
          </w:p>
          <w:p w:rsidR="00B9214F" w:rsidRPr="0031083B" w:rsidRDefault="00B9214F" w:rsidP="00B9214F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260" w:type="dxa"/>
          </w:tcPr>
          <w:p w:rsidR="0031083B" w:rsidRPr="0031083B" w:rsidRDefault="0031083B" w:rsidP="0031083B">
            <w:pPr>
              <w:rPr>
                <w:rFonts w:ascii="Century Gothic" w:hAnsi="Century Gothic"/>
                <w:sz w:val="20"/>
              </w:rPr>
            </w:pPr>
          </w:p>
        </w:tc>
      </w:tr>
      <w:tr w:rsidR="0031083B" w:rsidRPr="0031083B" w:rsidTr="0031083B">
        <w:tc>
          <w:tcPr>
            <w:tcW w:w="979" w:type="dxa"/>
          </w:tcPr>
          <w:p w:rsidR="0031083B" w:rsidRDefault="008E233E" w:rsidP="0031083B">
            <w:sdt>
              <w:sdtPr>
                <w:rPr>
                  <w:rFonts w:ascii="Century Gothic" w:hAnsi="Century Gothic"/>
                  <w:sz w:val="20"/>
                </w:rPr>
                <w:id w:val="1050035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083B" w:rsidRPr="00E678E4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1083B" w:rsidRPr="00E678E4">
              <w:rPr>
                <w:rFonts w:ascii="Century Gothic" w:hAnsi="Century Gothic"/>
                <w:sz w:val="20"/>
              </w:rPr>
              <w:t xml:space="preserve"> </w:t>
            </w:r>
            <w:r w:rsidR="0031083B">
              <w:rPr>
                <w:rFonts w:ascii="Century Gothic" w:hAnsi="Century Gothic"/>
                <w:sz w:val="20"/>
              </w:rPr>
              <w:t>WP4</w:t>
            </w:r>
          </w:p>
        </w:tc>
        <w:tc>
          <w:tcPr>
            <w:tcW w:w="1862" w:type="dxa"/>
          </w:tcPr>
          <w:p w:rsidR="0031083B" w:rsidRPr="0031083B" w:rsidRDefault="0031083B" w:rsidP="003108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Familiarity of Issues</w:t>
            </w:r>
          </w:p>
        </w:tc>
        <w:tc>
          <w:tcPr>
            <w:tcW w:w="3533" w:type="dxa"/>
          </w:tcPr>
          <w:p w:rsidR="00B9214F" w:rsidRPr="00B9214F" w:rsidRDefault="00B9214F" w:rsidP="00B9214F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Involve infrequently encountered</w:t>
            </w:r>
          </w:p>
          <w:p w:rsidR="0031083B" w:rsidRDefault="00B9214F" w:rsidP="00B9214F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Issues</w:t>
            </w:r>
          </w:p>
          <w:p w:rsidR="00B9214F" w:rsidRPr="0031083B" w:rsidRDefault="00B9214F" w:rsidP="00B9214F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260" w:type="dxa"/>
          </w:tcPr>
          <w:p w:rsidR="0031083B" w:rsidRPr="0031083B" w:rsidRDefault="0031083B" w:rsidP="0031083B">
            <w:pPr>
              <w:rPr>
                <w:rFonts w:ascii="Century Gothic" w:hAnsi="Century Gothic"/>
                <w:sz w:val="20"/>
              </w:rPr>
            </w:pPr>
          </w:p>
        </w:tc>
      </w:tr>
      <w:tr w:rsidR="0031083B" w:rsidRPr="0031083B" w:rsidTr="0031083B">
        <w:tc>
          <w:tcPr>
            <w:tcW w:w="979" w:type="dxa"/>
          </w:tcPr>
          <w:p w:rsidR="0031083B" w:rsidRDefault="008E233E" w:rsidP="0031083B">
            <w:sdt>
              <w:sdtPr>
                <w:rPr>
                  <w:rFonts w:ascii="Century Gothic" w:hAnsi="Century Gothic"/>
                  <w:sz w:val="20"/>
                </w:rPr>
                <w:id w:val="2070382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083B" w:rsidRPr="00E678E4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1083B" w:rsidRPr="00E678E4">
              <w:rPr>
                <w:rFonts w:ascii="Century Gothic" w:hAnsi="Century Gothic"/>
                <w:sz w:val="20"/>
              </w:rPr>
              <w:t xml:space="preserve"> </w:t>
            </w:r>
            <w:r w:rsidR="0031083B">
              <w:rPr>
                <w:rFonts w:ascii="Century Gothic" w:hAnsi="Century Gothic"/>
                <w:sz w:val="20"/>
              </w:rPr>
              <w:t>WP5</w:t>
            </w:r>
          </w:p>
        </w:tc>
        <w:tc>
          <w:tcPr>
            <w:tcW w:w="1862" w:type="dxa"/>
          </w:tcPr>
          <w:p w:rsidR="0031083B" w:rsidRPr="0031083B" w:rsidRDefault="0031083B" w:rsidP="003108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Extent of Applicable Code</w:t>
            </w:r>
          </w:p>
        </w:tc>
        <w:tc>
          <w:tcPr>
            <w:tcW w:w="3533" w:type="dxa"/>
          </w:tcPr>
          <w:p w:rsidR="00B9214F" w:rsidRPr="00B9214F" w:rsidRDefault="00B9214F" w:rsidP="00B9214F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Are outside problems encompassed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B9214F">
              <w:rPr>
                <w:rFonts w:ascii="Century Gothic" w:hAnsi="Century Gothic"/>
                <w:sz w:val="20"/>
              </w:rPr>
              <w:t>by standards and codes of practice for</w:t>
            </w:r>
          </w:p>
          <w:p w:rsidR="0031083B" w:rsidRDefault="00B9214F" w:rsidP="00B9214F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professional engineering</w:t>
            </w:r>
          </w:p>
          <w:p w:rsidR="00B9214F" w:rsidRPr="0031083B" w:rsidRDefault="00B9214F" w:rsidP="00B9214F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260" w:type="dxa"/>
          </w:tcPr>
          <w:p w:rsidR="0031083B" w:rsidRPr="0031083B" w:rsidRDefault="0031083B" w:rsidP="0031083B">
            <w:pPr>
              <w:rPr>
                <w:rFonts w:ascii="Century Gothic" w:hAnsi="Century Gothic"/>
                <w:sz w:val="20"/>
              </w:rPr>
            </w:pPr>
          </w:p>
        </w:tc>
      </w:tr>
      <w:tr w:rsidR="0031083B" w:rsidRPr="0031083B" w:rsidTr="0031083B">
        <w:tc>
          <w:tcPr>
            <w:tcW w:w="979" w:type="dxa"/>
          </w:tcPr>
          <w:p w:rsidR="0031083B" w:rsidRDefault="008E233E" w:rsidP="0031083B">
            <w:sdt>
              <w:sdtPr>
                <w:rPr>
                  <w:rFonts w:ascii="Century Gothic" w:hAnsi="Century Gothic"/>
                  <w:sz w:val="20"/>
                </w:rPr>
                <w:id w:val="-2067561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083B" w:rsidRPr="00E678E4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1083B" w:rsidRPr="00E678E4">
              <w:rPr>
                <w:rFonts w:ascii="Century Gothic" w:hAnsi="Century Gothic"/>
                <w:sz w:val="20"/>
              </w:rPr>
              <w:t xml:space="preserve"> </w:t>
            </w:r>
            <w:r w:rsidR="0031083B">
              <w:rPr>
                <w:rFonts w:ascii="Century Gothic" w:hAnsi="Century Gothic"/>
                <w:sz w:val="20"/>
              </w:rPr>
              <w:t>WP6</w:t>
            </w:r>
          </w:p>
        </w:tc>
        <w:tc>
          <w:tcPr>
            <w:tcW w:w="1862" w:type="dxa"/>
          </w:tcPr>
          <w:p w:rsidR="0031083B" w:rsidRDefault="00B9214F" w:rsidP="003108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Extent of Stakeholder Involvement and Conflicting</w:t>
            </w:r>
          </w:p>
          <w:p w:rsidR="00B9214F" w:rsidRDefault="00B9214F" w:rsidP="0031083B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533" w:type="dxa"/>
          </w:tcPr>
          <w:p w:rsidR="00B9214F" w:rsidRPr="00B9214F" w:rsidRDefault="00B9214F" w:rsidP="00B9214F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Involve diverse groups of</w:t>
            </w:r>
          </w:p>
          <w:p w:rsidR="0031083B" w:rsidRPr="0031083B" w:rsidRDefault="00B9214F" w:rsidP="00B9214F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stakeholders with widely varying needs</w:t>
            </w:r>
          </w:p>
        </w:tc>
        <w:tc>
          <w:tcPr>
            <w:tcW w:w="3260" w:type="dxa"/>
          </w:tcPr>
          <w:p w:rsidR="0031083B" w:rsidRPr="0031083B" w:rsidRDefault="0031083B" w:rsidP="0031083B">
            <w:pPr>
              <w:rPr>
                <w:rFonts w:ascii="Century Gothic" w:hAnsi="Century Gothic"/>
                <w:sz w:val="20"/>
              </w:rPr>
            </w:pPr>
          </w:p>
        </w:tc>
      </w:tr>
      <w:tr w:rsidR="0031083B" w:rsidRPr="0031083B" w:rsidTr="0031083B">
        <w:tc>
          <w:tcPr>
            <w:tcW w:w="979" w:type="dxa"/>
          </w:tcPr>
          <w:p w:rsidR="0031083B" w:rsidRDefault="008E233E" w:rsidP="0031083B">
            <w:sdt>
              <w:sdtPr>
                <w:rPr>
                  <w:rFonts w:ascii="Century Gothic" w:hAnsi="Century Gothic"/>
                  <w:sz w:val="20"/>
                </w:rPr>
                <w:id w:val="-2058153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083B" w:rsidRPr="00E678E4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1083B" w:rsidRPr="00E678E4">
              <w:rPr>
                <w:rFonts w:ascii="Century Gothic" w:hAnsi="Century Gothic"/>
                <w:sz w:val="20"/>
              </w:rPr>
              <w:t xml:space="preserve"> </w:t>
            </w:r>
            <w:r w:rsidR="0031083B">
              <w:rPr>
                <w:rFonts w:ascii="Century Gothic" w:hAnsi="Century Gothic"/>
                <w:sz w:val="20"/>
              </w:rPr>
              <w:t>WP7</w:t>
            </w:r>
          </w:p>
        </w:tc>
        <w:tc>
          <w:tcPr>
            <w:tcW w:w="1862" w:type="dxa"/>
          </w:tcPr>
          <w:p w:rsidR="0031083B" w:rsidRDefault="00B9214F" w:rsidP="003108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Interdependence</w:t>
            </w:r>
          </w:p>
        </w:tc>
        <w:tc>
          <w:tcPr>
            <w:tcW w:w="3533" w:type="dxa"/>
          </w:tcPr>
          <w:p w:rsidR="00B9214F" w:rsidRPr="00B9214F" w:rsidRDefault="00B9214F" w:rsidP="00B9214F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Are high level problems including</w:t>
            </w:r>
          </w:p>
          <w:p w:rsidR="0031083B" w:rsidRDefault="00B9214F" w:rsidP="00B9214F">
            <w:pPr>
              <w:rPr>
                <w:rFonts w:ascii="Century Gothic" w:hAnsi="Century Gothic"/>
                <w:sz w:val="20"/>
              </w:rPr>
            </w:pPr>
            <w:r w:rsidRPr="00B9214F">
              <w:rPr>
                <w:rFonts w:ascii="Century Gothic" w:hAnsi="Century Gothic"/>
                <w:sz w:val="20"/>
              </w:rPr>
              <w:t>many component parts or sub-problems</w:t>
            </w:r>
          </w:p>
          <w:p w:rsidR="00B9214F" w:rsidRPr="0031083B" w:rsidRDefault="00B9214F" w:rsidP="00B9214F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260" w:type="dxa"/>
          </w:tcPr>
          <w:p w:rsidR="0031083B" w:rsidRPr="0031083B" w:rsidRDefault="0031083B" w:rsidP="0031083B">
            <w:pPr>
              <w:rPr>
                <w:rFonts w:ascii="Century Gothic" w:hAnsi="Century Gothic"/>
                <w:sz w:val="20"/>
              </w:rPr>
            </w:pPr>
          </w:p>
        </w:tc>
      </w:tr>
      <w:tr w:rsidR="003A5147" w:rsidRPr="0031083B" w:rsidTr="004E4053">
        <w:tc>
          <w:tcPr>
            <w:tcW w:w="979" w:type="dxa"/>
          </w:tcPr>
          <w:p w:rsidR="003A5147" w:rsidRPr="003A5147" w:rsidRDefault="008E233E" w:rsidP="0031083B">
            <w:pPr>
              <w:rPr>
                <w:rFonts w:ascii="MS Gothic" w:eastAsia="MS Gothic" w:hAnsi="MS Gothic"/>
                <w:b/>
                <w:sz w:val="20"/>
              </w:rPr>
            </w:pPr>
            <w:sdt>
              <w:sdtPr>
                <w:rPr>
                  <w:rFonts w:ascii="Century Gothic" w:hAnsi="Century Gothic"/>
                  <w:b/>
                  <w:sz w:val="20"/>
                </w:rPr>
                <w:id w:val="1223486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147" w:rsidRPr="003A5147">
                  <w:rPr>
                    <w:rFonts w:ascii="MS Gothic" w:eastAsia="MS Gothic" w:hAnsi="MS Gothic" w:hint="eastAsia"/>
                    <w:b/>
                    <w:sz w:val="20"/>
                  </w:rPr>
                  <w:t>☐</w:t>
                </w:r>
              </w:sdtContent>
            </w:sdt>
            <w:r w:rsidR="003A5147" w:rsidRPr="003A5147">
              <w:rPr>
                <w:rFonts w:ascii="Century Gothic" w:hAnsi="Century Gothic"/>
                <w:b/>
                <w:sz w:val="20"/>
              </w:rPr>
              <w:t xml:space="preserve"> CPS</w:t>
            </w:r>
          </w:p>
        </w:tc>
        <w:tc>
          <w:tcPr>
            <w:tcW w:w="8655" w:type="dxa"/>
            <w:gridSpan w:val="3"/>
          </w:tcPr>
          <w:p w:rsidR="003A5147" w:rsidRPr="003A5147" w:rsidRDefault="003A5147" w:rsidP="003A5147">
            <w:pPr>
              <w:rPr>
                <w:rFonts w:ascii="Century Gothic" w:hAnsi="Century Gothic"/>
                <w:b/>
                <w:sz w:val="20"/>
              </w:rPr>
            </w:pPr>
            <w:r w:rsidRPr="003A5147">
              <w:rPr>
                <w:rFonts w:ascii="Century Gothic" w:hAnsi="Century Gothic"/>
                <w:b/>
                <w:sz w:val="20"/>
              </w:rPr>
              <w:t>Complex Engineering Problems have characteristic WP1 and some or all of WP2 to WP7.</w:t>
            </w:r>
          </w:p>
          <w:p w:rsidR="003A5147" w:rsidRPr="003A5147" w:rsidRDefault="003A5147" w:rsidP="0031083B">
            <w:pPr>
              <w:rPr>
                <w:rFonts w:ascii="Century Gothic" w:hAnsi="Century Gothic"/>
                <w:b/>
                <w:sz w:val="20"/>
              </w:rPr>
            </w:pPr>
          </w:p>
        </w:tc>
      </w:tr>
    </w:tbl>
    <w:p w:rsidR="003A5147" w:rsidRPr="0031083B" w:rsidRDefault="003A5147" w:rsidP="003A5147">
      <w:pPr>
        <w:rPr>
          <w:rFonts w:ascii="Century Gothic" w:hAnsi="Century Gothic"/>
          <w:sz w:val="20"/>
        </w:rPr>
      </w:pPr>
    </w:p>
    <w:sectPr w:rsidR="003A5147" w:rsidRPr="0031083B" w:rsidSect="006709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33E" w:rsidRDefault="008E233E" w:rsidP="00E36A5C">
      <w:pPr>
        <w:spacing w:after="0" w:line="240" w:lineRule="auto"/>
      </w:pPr>
      <w:r>
        <w:separator/>
      </w:r>
    </w:p>
  </w:endnote>
  <w:endnote w:type="continuationSeparator" w:id="0">
    <w:p w:rsidR="008E233E" w:rsidRDefault="008E233E" w:rsidP="00E3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A3" w:rsidRDefault="00B017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A3" w:rsidRDefault="00B017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A3" w:rsidRDefault="00B017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33E" w:rsidRDefault="008E233E" w:rsidP="00E36A5C">
      <w:pPr>
        <w:spacing w:after="0" w:line="240" w:lineRule="auto"/>
      </w:pPr>
      <w:r>
        <w:separator/>
      </w:r>
    </w:p>
  </w:footnote>
  <w:footnote w:type="continuationSeparator" w:id="0">
    <w:p w:rsidR="008E233E" w:rsidRDefault="008E233E" w:rsidP="00E36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A3" w:rsidRDefault="00B017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A5C" w:rsidRPr="00B017A3" w:rsidRDefault="008644AE" w:rsidP="00E36A5C">
    <w:pPr>
      <w:pStyle w:val="Header"/>
      <w:jc w:val="right"/>
      <w:rPr>
        <w:rFonts w:ascii="Times New Roman" w:hAnsi="Times New Roman" w:cs="Times New Roman"/>
        <w:i/>
        <w:sz w:val="20"/>
        <w:szCs w:val="20"/>
      </w:rPr>
    </w:pPr>
    <w:bookmarkStart w:id="0" w:name="_GoBack"/>
    <w:r w:rsidRPr="00B017A3">
      <w:rPr>
        <w:rFonts w:ascii="Times New Roman" w:hAnsi="Times New Roman" w:cs="Times New Roman"/>
        <w:i/>
        <w:sz w:val="20"/>
        <w:szCs w:val="20"/>
      </w:rPr>
      <w:t xml:space="preserve">CPS </w:t>
    </w:r>
    <w:r w:rsidR="00AA0E5F" w:rsidRPr="00B017A3">
      <w:rPr>
        <w:rFonts w:ascii="Times New Roman" w:hAnsi="Times New Roman" w:cs="Times New Roman"/>
        <w:i/>
        <w:sz w:val="20"/>
        <w:szCs w:val="20"/>
      </w:rPr>
      <w:t xml:space="preserve">- </w:t>
    </w:r>
    <w:r w:rsidRPr="00B017A3">
      <w:rPr>
        <w:rFonts w:ascii="Times New Roman" w:hAnsi="Times New Roman" w:cs="Times New Roman"/>
        <w:i/>
        <w:sz w:val="20"/>
        <w:szCs w:val="20"/>
      </w:rPr>
      <w:t xml:space="preserve">Version 1.0 </w:t>
    </w:r>
    <w:r w:rsidR="00AA0E5F" w:rsidRPr="00B017A3">
      <w:rPr>
        <w:rFonts w:ascii="Times New Roman" w:hAnsi="Times New Roman" w:cs="Times New Roman"/>
        <w:i/>
        <w:sz w:val="20"/>
        <w:szCs w:val="20"/>
      </w:rPr>
      <w:t xml:space="preserve">- </w:t>
    </w:r>
    <w:r w:rsidRPr="00B017A3">
      <w:rPr>
        <w:rFonts w:ascii="Times New Roman" w:hAnsi="Times New Roman" w:cs="Times New Roman"/>
        <w:i/>
        <w:sz w:val="20"/>
        <w:szCs w:val="20"/>
      </w:rPr>
      <w:t>2018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A3" w:rsidRDefault="00B017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AFB"/>
    <w:multiLevelType w:val="hybridMultilevel"/>
    <w:tmpl w:val="817E5B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F5720"/>
    <w:multiLevelType w:val="hybridMultilevel"/>
    <w:tmpl w:val="20BAE11A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66403"/>
    <w:multiLevelType w:val="hybridMultilevel"/>
    <w:tmpl w:val="193A1B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80624"/>
    <w:multiLevelType w:val="hybridMultilevel"/>
    <w:tmpl w:val="687AA32C"/>
    <w:lvl w:ilvl="0" w:tplc="EC2A848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16368"/>
    <w:multiLevelType w:val="hybridMultilevel"/>
    <w:tmpl w:val="FE5CB082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910437"/>
    <w:multiLevelType w:val="hybridMultilevel"/>
    <w:tmpl w:val="48E4BAA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0064FE"/>
    <w:multiLevelType w:val="hybridMultilevel"/>
    <w:tmpl w:val="079C27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638CA"/>
    <w:multiLevelType w:val="hybridMultilevel"/>
    <w:tmpl w:val="B76886F2"/>
    <w:lvl w:ilvl="0" w:tplc="8A9644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72C1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BE05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BAF2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3E6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7E3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6ACD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2EE8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3A4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4B6C50"/>
    <w:multiLevelType w:val="hybridMultilevel"/>
    <w:tmpl w:val="0F18516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0014ECE"/>
    <w:multiLevelType w:val="hybridMultilevel"/>
    <w:tmpl w:val="622A56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7BD1D9F"/>
    <w:multiLevelType w:val="hybridMultilevel"/>
    <w:tmpl w:val="98209242"/>
    <w:lvl w:ilvl="0" w:tplc="E916AAE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434B20"/>
    <w:multiLevelType w:val="hybridMultilevel"/>
    <w:tmpl w:val="2E5CFC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11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14"/>
    <w:rsid w:val="0000022E"/>
    <w:rsid w:val="00036116"/>
    <w:rsid w:val="00084CE8"/>
    <w:rsid w:val="000A7E65"/>
    <w:rsid w:val="000E107C"/>
    <w:rsid w:val="000F0A8D"/>
    <w:rsid w:val="00126798"/>
    <w:rsid w:val="00154AF3"/>
    <w:rsid w:val="00162DDD"/>
    <w:rsid w:val="00174490"/>
    <w:rsid w:val="00183348"/>
    <w:rsid w:val="001A5F3E"/>
    <w:rsid w:val="001B0DB4"/>
    <w:rsid w:val="001D4DC1"/>
    <w:rsid w:val="001F2486"/>
    <w:rsid w:val="001F313D"/>
    <w:rsid w:val="001F416B"/>
    <w:rsid w:val="002751CF"/>
    <w:rsid w:val="002C1061"/>
    <w:rsid w:val="002C7C55"/>
    <w:rsid w:val="003007CD"/>
    <w:rsid w:val="00301D51"/>
    <w:rsid w:val="0031083B"/>
    <w:rsid w:val="003A5147"/>
    <w:rsid w:val="003C7661"/>
    <w:rsid w:val="004673D9"/>
    <w:rsid w:val="00487C15"/>
    <w:rsid w:val="00495B02"/>
    <w:rsid w:val="004A08CD"/>
    <w:rsid w:val="004C5DAA"/>
    <w:rsid w:val="00525642"/>
    <w:rsid w:val="0059500B"/>
    <w:rsid w:val="005A7DD0"/>
    <w:rsid w:val="005D4FB7"/>
    <w:rsid w:val="00607863"/>
    <w:rsid w:val="00611E89"/>
    <w:rsid w:val="006550C3"/>
    <w:rsid w:val="00670967"/>
    <w:rsid w:val="006836CA"/>
    <w:rsid w:val="006C049B"/>
    <w:rsid w:val="006C0D2C"/>
    <w:rsid w:val="006C5331"/>
    <w:rsid w:val="006E7D47"/>
    <w:rsid w:val="006F7EBB"/>
    <w:rsid w:val="00707338"/>
    <w:rsid w:val="007145A2"/>
    <w:rsid w:val="007210C6"/>
    <w:rsid w:val="00775276"/>
    <w:rsid w:val="007B277E"/>
    <w:rsid w:val="007C46AB"/>
    <w:rsid w:val="007F17E4"/>
    <w:rsid w:val="00821886"/>
    <w:rsid w:val="00833390"/>
    <w:rsid w:val="0084360E"/>
    <w:rsid w:val="008644AE"/>
    <w:rsid w:val="00872561"/>
    <w:rsid w:val="008E233E"/>
    <w:rsid w:val="00931029"/>
    <w:rsid w:val="0093789C"/>
    <w:rsid w:val="00986D70"/>
    <w:rsid w:val="009E5FB8"/>
    <w:rsid w:val="00A217EF"/>
    <w:rsid w:val="00A31729"/>
    <w:rsid w:val="00A41EEC"/>
    <w:rsid w:val="00AA0E5F"/>
    <w:rsid w:val="00AB253F"/>
    <w:rsid w:val="00AF32F8"/>
    <w:rsid w:val="00B017A3"/>
    <w:rsid w:val="00B02D34"/>
    <w:rsid w:val="00B45214"/>
    <w:rsid w:val="00B5156E"/>
    <w:rsid w:val="00B9214F"/>
    <w:rsid w:val="00BB1F16"/>
    <w:rsid w:val="00BE154D"/>
    <w:rsid w:val="00BE5133"/>
    <w:rsid w:val="00C04AFB"/>
    <w:rsid w:val="00C06434"/>
    <w:rsid w:val="00C207E6"/>
    <w:rsid w:val="00C43040"/>
    <w:rsid w:val="00CA55D5"/>
    <w:rsid w:val="00CB40A2"/>
    <w:rsid w:val="00CE4613"/>
    <w:rsid w:val="00D25F48"/>
    <w:rsid w:val="00D456E7"/>
    <w:rsid w:val="00D53436"/>
    <w:rsid w:val="00D53AE4"/>
    <w:rsid w:val="00D7015B"/>
    <w:rsid w:val="00D87DD5"/>
    <w:rsid w:val="00D9162E"/>
    <w:rsid w:val="00D96405"/>
    <w:rsid w:val="00E20376"/>
    <w:rsid w:val="00E32156"/>
    <w:rsid w:val="00E36A5C"/>
    <w:rsid w:val="00E41DF7"/>
    <w:rsid w:val="00E51AFE"/>
    <w:rsid w:val="00E61D7F"/>
    <w:rsid w:val="00E62229"/>
    <w:rsid w:val="00E72D11"/>
    <w:rsid w:val="00E86F9A"/>
    <w:rsid w:val="00EA76DF"/>
    <w:rsid w:val="00EB57E3"/>
    <w:rsid w:val="00EC0CC7"/>
    <w:rsid w:val="00EF4833"/>
    <w:rsid w:val="00F26D7F"/>
    <w:rsid w:val="00F359D9"/>
    <w:rsid w:val="00F56E3B"/>
    <w:rsid w:val="00F70B20"/>
    <w:rsid w:val="00F87EE2"/>
    <w:rsid w:val="00FB2E7B"/>
    <w:rsid w:val="00FC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0F119-A127-46CD-ADC5-3EC1EDBC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5214"/>
    <w:pPr>
      <w:spacing w:after="0" w:line="240" w:lineRule="auto"/>
    </w:pPr>
  </w:style>
  <w:style w:type="character" w:styleId="Hyperlink">
    <w:name w:val="Hyperlink"/>
    <w:rsid w:val="007F17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7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6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A5C"/>
  </w:style>
  <w:style w:type="paragraph" w:styleId="Footer">
    <w:name w:val="footer"/>
    <w:basedOn w:val="Normal"/>
    <w:link w:val="FooterChar"/>
    <w:uiPriority w:val="99"/>
    <w:unhideWhenUsed/>
    <w:rsid w:val="00E36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A5C"/>
  </w:style>
  <w:style w:type="character" w:customStyle="1" w:styleId="fontstyle01">
    <w:name w:val="fontstyle01"/>
    <w:basedOn w:val="DefaultParagraphFont"/>
    <w:rsid w:val="00126798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B9214F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E0F33-7AFA-41F7-96E1-E5CEA1B7E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</dc:creator>
  <cp:keywords/>
  <dc:description/>
  <cp:lastModifiedBy>Haniza Yazid</cp:lastModifiedBy>
  <cp:revision>7</cp:revision>
  <cp:lastPrinted>2018-08-07T03:17:00Z</cp:lastPrinted>
  <dcterms:created xsi:type="dcterms:W3CDTF">2018-10-11T02:05:00Z</dcterms:created>
  <dcterms:modified xsi:type="dcterms:W3CDTF">2018-10-18T04:26:00Z</dcterms:modified>
</cp:coreProperties>
</file>