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7AF0" w14:textId="365A3708" w:rsidR="00ED7657" w:rsidRPr="007B01CE" w:rsidRDefault="005C59AE" w:rsidP="007B01CE">
      <w:pPr>
        <w:jc w:val="center"/>
        <w:rPr>
          <w:b/>
          <w:bCs/>
          <w:sz w:val="26"/>
          <w:szCs w:val="26"/>
        </w:rPr>
      </w:pPr>
      <w:r w:rsidRPr="007B01CE">
        <w:rPr>
          <w:b/>
          <w:bCs/>
          <w:sz w:val="26"/>
          <w:szCs w:val="26"/>
        </w:rPr>
        <w:t>Textual Sentiment Analysis:</w:t>
      </w:r>
    </w:p>
    <w:p w14:paraId="242E6EE5" w14:textId="77777777" w:rsidR="005C59AE" w:rsidRDefault="005C59AE" w:rsidP="005C59AE">
      <w:pPr>
        <w:pStyle w:val="NoSpacing"/>
        <w:spacing w:line="480" w:lineRule="auto"/>
        <w:ind w:left="720"/>
        <w:jc w:val="both"/>
        <w:rPr>
          <w:rFonts w:ascii="Georgia" w:hAnsi="Georgia" w:cstheme="minorHAnsi"/>
          <w:color w:val="222222"/>
          <w:sz w:val="20"/>
          <w:szCs w:val="20"/>
          <w:shd w:val="clear" w:color="auto" w:fill="FFFFFF"/>
        </w:rPr>
      </w:pPr>
    </w:p>
    <w:p w14:paraId="60B30E2A" w14:textId="409B62EA" w:rsidR="005C59AE" w:rsidRPr="007B01CE" w:rsidRDefault="005C59AE" w:rsidP="007B01CE">
      <w:pPr>
        <w:pStyle w:val="NoSpacing"/>
        <w:spacing w:line="480" w:lineRule="auto"/>
        <w:ind w:left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The different advances engaged with the AI Pipeline are:</w:t>
      </w:r>
    </w:p>
    <w:p w14:paraId="50334CDB" w14:textId="77777777" w:rsidR="005C59AE" w:rsidRPr="007B01CE" w:rsidRDefault="005C59AE" w:rsidP="007B01CE">
      <w:pPr>
        <w:pStyle w:val="NoSpacing"/>
        <w:spacing w:line="480" w:lineRule="auto"/>
        <w:ind w:left="2160" w:hanging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Bringing in the essential conditions (</w:t>
      </w:r>
      <w:proofErr w:type="spellStart"/>
      <w:r w:rsidRPr="007B01CE">
        <w:rPr>
          <w:rFonts w:cstheme="minorHAnsi"/>
          <w:color w:val="222222"/>
          <w:shd w:val="clear" w:color="auto" w:fill="FFFFFF"/>
        </w:rPr>
        <w:t>numpy</w:t>
      </w:r>
      <w:proofErr w:type="spellEnd"/>
      <w:r w:rsidRPr="007B01CE">
        <w:rPr>
          <w:rFonts w:cstheme="minorHAnsi"/>
          <w:color w:val="222222"/>
          <w:shd w:val="clear" w:color="auto" w:fill="FFFFFF"/>
        </w:rPr>
        <w:t xml:space="preserve">, pandas, seaborn, </w:t>
      </w:r>
      <w:proofErr w:type="spellStart"/>
      <w:r w:rsidRPr="007B01CE">
        <w:rPr>
          <w:rFonts w:cstheme="minorHAnsi"/>
          <w:color w:val="222222"/>
          <w:shd w:val="clear" w:color="auto" w:fill="FFFFFF"/>
        </w:rPr>
        <w:t>sklearn</w:t>
      </w:r>
      <w:proofErr w:type="spellEnd"/>
      <w:r w:rsidRPr="007B01CE">
        <w:rPr>
          <w:rFonts w:cstheme="minorHAnsi"/>
          <w:color w:val="222222"/>
          <w:shd w:val="clear" w:color="auto" w:fill="FFFFFF"/>
        </w:rPr>
        <w:t>, and so forth.)</w:t>
      </w:r>
    </w:p>
    <w:p w14:paraId="5B18411A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Perusing and stacking the dataset</w:t>
      </w:r>
    </w:p>
    <w:p w14:paraId="4C867097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Exploratory Information examination</w:t>
      </w:r>
    </w:p>
    <w:p w14:paraId="5C9A2B25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Information pre-handling</w:t>
      </w:r>
    </w:p>
    <w:p w14:paraId="2175FF90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Dividing information into preparing and testing subsets</w:t>
      </w:r>
    </w:p>
    <w:p w14:paraId="46D9F7FA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Utilizing TF-IDF vectorizer</w:t>
      </w:r>
    </w:p>
    <w:p w14:paraId="330B024B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Model assessment for working</w:t>
      </w:r>
    </w:p>
    <w:p w14:paraId="4863D43B" w14:textId="77777777" w:rsidR="005C59AE" w:rsidRPr="007B01CE" w:rsidRDefault="005C59AE" w:rsidP="007B01CE">
      <w:pPr>
        <w:pStyle w:val="NoSpacing"/>
        <w:spacing w:line="480" w:lineRule="auto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•</w:t>
      </w:r>
      <w:r w:rsidRPr="007B01CE">
        <w:rPr>
          <w:rFonts w:cstheme="minorHAnsi"/>
          <w:color w:val="222222"/>
          <w:shd w:val="clear" w:color="auto" w:fill="FFFFFF"/>
        </w:rPr>
        <w:tab/>
        <w:t>Model structure</w:t>
      </w:r>
    </w:p>
    <w:p w14:paraId="2B4B93BE" w14:textId="0D6FBA51" w:rsidR="005C59AE" w:rsidRPr="007B01CE" w:rsidRDefault="005C59AE" w:rsidP="007B01CE">
      <w:pPr>
        <w:pStyle w:val="NoSpacing"/>
        <w:spacing w:line="480" w:lineRule="auto"/>
        <w:ind w:left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The thought behind picking these models is that we need to give every one of the classifiers a shot the dataset going from straightforward ones to complex models and afterward attempt to figure out the one which gives the best exhibition among them.</w:t>
      </w:r>
    </w:p>
    <w:p w14:paraId="124B642F" w14:textId="714F1FBC" w:rsidR="005C59AE" w:rsidRPr="007B01CE" w:rsidRDefault="005C59AE" w:rsidP="007B01CE">
      <w:pPr>
        <w:pStyle w:val="NoSpacing"/>
        <w:spacing w:line="480" w:lineRule="auto"/>
        <w:ind w:left="720"/>
        <w:jc w:val="both"/>
        <w:rPr>
          <w:rFonts w:cstheme="minorHAnsi"/>
          <w:color w:val="222222"/>
          <w:shd w:val="clear" w:color="auto" w:fill="FFFFFF"/>
        </w:rPr>
      </w:pPr>
    </w:p>
    <w:p w14:paraId="03816623" w14:textId="7E03A5C8" w:rsidR="005C59AE" w:rsidRPr="007B01CE" w:rsidRDefault="005C59AE" w:rsidP="007B01CE">
      <w:pPr>
        <w:pStyle w:val="NoSpacing"/>
        <w:spacing w:line="480" w:lineRule="auto"/>
        <w:ind w:left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 xml:space="preserve">Dataset: </w:t>
      </w:r>
    </w:p>
    <w:p w14:paraId="6CFBE968" w14:textId="3B1CA3E2" w:rsidR="005C59AE" w:rsidRPr="007B01CE" w:rsidRDefault="005C59AE" w:rsidP="007B01CE">
      <w:pPr>
        <w:pStyle w:val="NoSpacing"/>
        <w:spacing w:line="480" w:lineRule="auto"/>
        <w:ind w:left="720"/>
        <w:jc w:val="both"/>
        <w:rPr>
          <w:rFonts w:cstheme="minorHAnsi"/>
          <w:color w:val="222222"/>
          <w:shd w:val="clear" w:color="auto" w:fill="FFFFFF"/>
        </w:rPr>
      </w:pPr>
      <w:r w:rsidRPr="007B01CE">
        <w:rPr>
          <w:rFonts w:cstheme="minorHAnsi"/>
          <w:color w:val="222222"/>
          <w:shd w:val="clear" w:color="auto" w:fill="FFFFFF"/>
        </w:rPr>
        <w:t>For dataset, the link is given below,</w:t>
      </w:r>
    </w:p>
    <w:p w14:paraId="114220CF" w14:textId="78ACE898" w:rsidR="005C59AE" w:rsidRPr="007B01CE" w:rsidRDefault="005C59AE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Style w:val="Hyperlink"/>
          <w:rFonts w:asciiTheme="minorHAnsi" w:hAnsiTheme="minorHAnsi" w:cstheme="minorHAnsi"/>
          <w:sz w:val="22"/>
          <w:szCs w:val="22"/>
        </w:rPr>
      </w:pPr>
      <w:hyperlink r:id="rId5" w:history="1">
        <w:r w:rsidRPr="007B01CE">
          <w:rPr>
            <w:rStyle w:val="Hyperlink"/>
            <w:rFonts w:asciiTheme="minorHAnsi" w:hAnsiTheme="minorHAnsi" w:cstheme="minorHAnsi"/>
            <w:sz w:val="22"/>
            <w:szCs w:val="22"/>
          </w:rPr>
          <w:t>https://www.kaggle.com/datasets/kazanova/sentiment140</w:t>
        </w:r>
      </w:hyperlink>
    </w:p>
    <w:p w14:paraId="442BFC62" w14:textId="77777777" w:rsidR="005E2B8B" w:rsidRDefault="005E2B8B" w:rsidP="007B01CE">
      <w:pPr>
        <w:pStyle w:val="NoSpacing"/>
        <w:spacing w:line="480" w:lineRule="auto"/>
        <w:ind w:left="720"/>
        <w:jc w:val="both"/>
        <w:rPr>
          <w:rFonts w:cstheme="minorHAnsi"/>
        </w:rPr>
      </w:pPr>
    </w:p>
    <w:p w14:paraId="58028078" w14:textId="2727FD45" w:rsidR="00495741" w:rsidRPr="007B01CE" w:rsidRDefault="00495741" w:rsidP="007B01CE">
      <w:pPr>
        <w:pStyle w:val="NoSpacing"/>
        <w:spacing w:line="480" w:lineRule="auto"/>
        <w:ind w:left="720"/>
        <w:jc w:val="both"/>
        <w:rPr>
          <w:rFonts w:cstheme="minorHAnsi"/>
        </w:rPr>
      </w:pPr>
      <w:r w:rsidRPr="007B01CE">
        <w:rPr>
          <w:rFonts w:cstheme="minorHAnsi"/>
        </w:rPr>
        <w:t>The dataset comprises of the 6 fields-</w:t>
      </w:r>
    </w:p>
    <w:p w14:paraId="730763F7" w14:textId="77777777" w:rsidR="00495741" w:rsidRPr="007B01CE" w:rsidRDefault="00495741" w:rsidP="007B01CE">
      <w:pPr>
        <w:pStyle w:val="NoSpacing"/>
        <w:spacing w:line="480" w:lineRule="auto"/>
        <w:ind w:left="720"/>
        <w:jc w:val="both"/>
        <w:rPr>
          <w:rFonts w:cstheme="minorHAnsi"/>
        </w:rPr>
      </w:pPr>
    </w:p>
    <w:p w14:paraId="7D92FBE7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t>Target: polarity of the tweet</w:t>
      </w:r>
    </w:p>
    <w:p w14:paraId="0AD6D2D2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t>IDs: the id the tweet</w:t>
      </w:r>
    </w:p>
    <w:p w14:paraId="6E62662D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t>Date: the date of the tweet</w:t>
      </w:r>
    </w:p>
    <w:p w14:paraId="4FF6CCC6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t xml:space="preserve">Flag: the query. If there is no query, then the value is </w:t>
      </w:r>
      <w:proofErr w:type="spellStart"/>
      <w:r w:rsidRPr="007B01CE">
        <w:rPr>
          <w:rFonts w:cstheme="minorHAnsi"/>
        </w:rPr>
        <w:t>NO_query</w:t>
      </w:r>
      <w:proofErr w:type="spellEnd"/>
    </w:p>
    <w:p w14:paraId="4A1AAEA8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lastRenderedPageBreak/>
        <w:t xml:space="preserve">User: the user that tweeted </w:t>
      </w:r>
    </w:p>
    <w:p w14:paraId="7CAB3DFE" w14:textId="77777777" w:rsidR="00495741" w:rsidRPr="007B01CE" w:rsidRDefault="00495741" w:rsidP="007B01CE">
      <w:pPr>
        <w:pStyle w:val="NoSpacing"/>
        <w:numPr>
          <w:ilvl w:val="0"/>
          <w:numId w:val="2"/>
        </w:numPr>
        <w:spacing w:line="480" w:lineRule="auto"/>
        <w:jc w:val="both"/>
        <w:rPr>
          <w:rFonts w:cstheme="minorHAnsi"/>
        </w:rPr>
      </w:pPr>
      <w:r w:rsidRPr="007B01CE">
        <w:rPr>
          <w:rFonts w:cstheme="minorHAnsi"/>
        </w:rPr>
        <w:t>Text: the text of the tweet</w:t>
      </w:r>
    </w:p>
    <w:p w14:paraId="733A4A83" w14:textId="77777777" w:rsidR="007B01CE" w:rsidRDefault="007B01CE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C6419EA" w14:textId="00270011" w:rsidR="005C59AE" w:rsidRPr="007B01CE" w:rsidRDefault="00495741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B01CE">
        <w:rPr>
          <w:rFonts w:asciiTheme="minorHAnsi" w:hAnsiTheme="minorHAnsi" w:cstheme="minorHAnsi"/>
          <w:sz w:val="22"/>
          <w:szCs w:val="22"/>
        </w:rPr>
        <w:t xml:space="preserve">After all these things: </w:t>
      </w:r>
    </w:p>
    <w:p w14:paraId="50F1359C" w14:textId="1E498897" w:rsidR="00495741" w:rsidRDefault="00495741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B01CE">
        <w:rPr>
          <w:rFonts w:asciiTheme="minorHAnsi" w:hAnsiTheme="minorHAnsi" w:cstheme="minorHAnsi"/>
          <w:sz w:val="22"/>
          <w:szCs w:val="22"/>
        </w:rPr>
        <w:t xml:space="preserve">Change </w:t>
      </w:r>
      <w:r w:rsidRPr="007B01CE">
        <w:rPr>
          <w:rFonts w:asciiTheme="minorHAnsi" w:hAnsiTheme="minorHAnsi" w:cstheme="minorHAnsi"/>
          <w:b/>
          <w:bCs/>
          <w:sz w:val="22"/>
          <w:szCs w:val="22"/>
        </w:rPr>
        <w:t>the import</w:t>
      </w:r>
      <w:r w:rsidRPr="007B01CE">
        <w:rPr>
          <w:rFonts w:asciiTheme="minorHAnsi" w:hAnsiTheme="minorHAnsi" w:cstheme="minorHAnsi"/>
          <w:sz w:val="22"/>
          <w:szCs w:val="22"/>
        </w:rPr>
        <w:t xml:space="preserve"> mentioned in the code to your </w:t>
      </w:r>
      <w:r w:rsidRPr="007B01CE">
        <w:rPr>
          <w:rFonts w:asciiTheme="minorHAnsi" w:hAnsiTheme="minorHAnsi" w:cstheme="minorHAnsi"/>
          <w:b/>
          <w:bCs/>
          <w:sz w:val="22"/>
          <w:szCs w:val="22"/>
        </w:rPr>
        <w:t>latest directory location</w:t>
      </w:r>
      <w:r w:rsidRPr="007B01CE">
        <w:rPr>
          <w:rFonts w:asciiTheme="minorHAnsi" w:hAnsiTheme="minorHAnsi" w:cstheme="minorHAnsi"/>
          <w:sz w:val="22"/>
          <w:szCs w:val="22"/>
        </w:rPr>
        <w:t>.</w:t>
      </w:r>
    </w:p>
    <w:p w14:paraId="0609DA9B" w14:textId="77777777" w:rsidR="007B01CE" w:rsidRPr="007B01CE" w:rsidRDefault="007B01CE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B7D4A70" w14:textId="77777777" w:rsidR="00495741" w:rsidRPr="007B01CE" w:rsidRDefault="00495741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B01CE">
        <w:rPr>
          <w:rFonts w:asciiTheme="minorHAnsi" w:hAnsiTheme="minorHAnsi" w:cstheme="minorHAnsi"/>
          <w:sz w:val="22"/>
          <w:szCs w:val="22"/>
        </w:rPr>
        <w:t xml:space="preserve">Then start running the code in small segments with the help of google </w:t>
      </w:r>
      <w:proofErr w:type="spellStart"/>
      <w:r w:rsidRPr="007B01CE">
        <w:rPr>
          <w:rFonts w:asciiTheme="minorHAnsi" w:hAnsiTheme="minorHAnsi" w:cstheme="minorHAnsi"/>
          <w:sz w:val="22"/>
          <w:szCs w:val="22"/>
        </w:rPr>
        <w:t>colab</w:t>
      </w:r>
      <w:proofErr w:type="spellEnd"/>
      <w:r w:rsidRPr="007B01CE">
        <w:rPr>
          <w:rFonts w:asciiTheme="minorHAnsi" w:hAnsiTheme="minorHAnsi" w:cstheme="minorHAnsi"/>
          <w:sz w:val="22"/>
          <w:szCs w:val="22"/>
        </w:rPr>
        <w:t xml:space="preserve"> in order to see the results and progress step by step. Otherwise, run the whole code segment in one go.</w:t>
      </w:r>
    </w:p>
    <w:p w14:paraId="61763574" w14:textId="77777777" w:rsidR="00495741" w:rsidRPr="007B01CE" w:rsidRDefault="00495741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B01CE">
        <w:rPr>
          <w:rFonts w:asciiTheme="minorHAnsi" w:hAnsiTheme="minorHAnsi" w:cstheme="minorHAnsi"/>
          <w:b/>
          <w:bCs/>
          <w:sz w:val="22"/>
          <w:szCs w:val="22"/>
        </w:rPr>
        <w:t>File name:</w:t>
      </w:r>
    </w:p>
    <w:p w14:paraId="63E7C9DA" w14:textId="725571F0" w:rsidR="00495741" w:rsidRPr="007B01CE" w:rsidRDefault="00495741" w:rsidP="007B01C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7B01CE">
        <w:rPr>
          <w:rFonts w:asciiTheme="minorHAnsi" w:hAnsiTheme="minorHAnsi" w:cstheme="minorHAnsi"/>
          <w:sz w:val="22"/>
          <w:szCs w:val="22"/>
        </w:rPr>
        <w:t xml:space="preserve">textual_sentiment_analysis.py </w:t>
      </w:r>
    </w:p>
    <w:p w14:paraId="5301006C" w14:textId="77777777" w:rsidR="007B01CE" w:rsidRPr="00453FCF" w:rsidRDefault="007B01CE" w:rsidP="005C59AE">
      <w:pPr>
        <w:pStyle w:val="html-xx"/>
        <w:shd w:val="clear" w:color="auto" w:fill="FFFFFF"/>
        <w:spacing w:before="0" w:beforeAutospacing="0" w:after="0" w:afterAutospacing="0" w:line="480" w:lineRule="auto"/>
        <w:ind w:left="720"/>
        <w:jc w:val="both"/>
        <w:rPr>
          <w:rFonts w:ascii="Georgia" w:hAnsi="Georgia" w:cstheme="minorHAnsi"/>
          <w:sz w:val="20"/>
          <w:szCs w:val="20"/>
        </w:rPr>
      </w:pPr>
    </w:p>
    <w:p w14:paraId="54C7D936" w14:textId="77777777" w:rsidR="005C59AE" w:rsidRDefault="005C59AE" w:rsidP="005C59AE">
      <w:pPr>
        <w:pStyle w:val="NoSpacing"/>
        <w:spacing w:line="480" w:lineRule="auto"/>
        <w:ind w:left="720"/>
        <w:jc w:val="both"/>
        <w:rPr>
          <w:rFonts w:ascii="Georgia" w:hAnsi="Georgia" w:cstheme="minorHAnsi"/>
          <w:color w:val="222222"/>
          <w:sz w:val="20"/>
          <w:szCs w:val="20"/>
          <w:shd w:val="clear" w:color="auto" w:fill="FFFFFF"/>
        </w:rPr>
      </w:pPr>
    </w:p>
    <w:p w14:paraId="358E7CE5" w14:textId="24611066" w:rsidR="005C59AE" w:rsidRDefault="005C59AE"/>
    <w:p w14:paraId="3ABEDE4A" w14:textId="77777777" w:rsidR="005C59AE" w:rsidRDefault="005C59AE"/>
    <w:sectPr w:rsidR="005C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10"/>
    <w:multiLevelType w:val="multilevel"/>
    <w:tmpl w:val="C566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A0606"/>
    <w:multiLevelType w:val="hybridMultilevel"/>
    <w:tmpl w:val="A3184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1048604">
    <w:abstractNumId w:val="0"/>
  </w:num>
  <w:num w:numId="2" w16cid:durableId="17861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AE"/>
    <w:rsid w:val="00495741"/>
    <w:rsid w:val="005C59AE"/>
    <w:rsid w:val="005E2B8B"/>
    <w:rsid w:val="007B01CE"/>
    <w:rsid w:val="00E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B354"/>
  <w15:chartTrackingRefBased/>
  <w15:docId w15:val="{AA83E1D9-3DC7-483A-8D6D-A0CD8C16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9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59AE"/>
    <w:rPr>
      <w:color w:val="0000FF"/>
      <w:u w:val="single"/>
    </w:rPr>
  </w:style>
  <w:style w:type="paragraph" w:customStyle="1" w:styleId="html-xx">
    <w:name w:val="html-xx"/>
    <w:basedOn w:val="Normal"/>
    <w:rsid w:val="005C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C5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zanova/sentiment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Ahmed</dc:creator>
  <cp:keywords/>
  <dc:description/>
  <cp:lastModifiedBy>Izhar Ahmed</cp:lastModifiedBy>
  <cp:revision>3</cp:revision>
  <dcterms:created xsi:type="dcterms:W3CDTF">2022-09-13T06:42:00Z</dcterms:created>
  <dcterms:modified xsi:type="dcterms:W3CDTF">2022-09-13T06:52:00Z</dcterms:modified>
</cp:coreProperties>
</file>