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F3F4" w14:textId="77777777" w:rsidR="00451471" w:rsidRPr="00451471" w:rsidRDefault="00451471" w:rsidP="00451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anchor="overview" w:history="1">
        <w:r w:rsidRPr="00451471">
          <w:rPr>
            <w:rFonts w:ascii="Open Sans" w:eastAsia="Times New Roman" w:hAnsi="Open Sans" w:cs="Open Sans"/>
            <w:b/>
            <w:bCs/>
            <w:color w:val="2156A5"/>
            <w:sz w:val="24"/>
            <w:szCs w:val="24"/>
            <w:shd w:val="clear" w:color="auto" w:fill="F8F8F7"/>
            <w:lang w:eastAsia="en-IN"/>
          </w:rPr>
          <w:br/>
        </w:r>
        <w:r w:rsidRPr="00451471">
          <w:rPr>
            <w:rFonts w:ascii="Open Sans" w:eastAsia="Times New Roman" w:hAnsi="Open Sans" w:cs="Open Sans"/>
            <w:b/>
            <w:bCs/>
            <w:color w:val="2156A5"/>
            <w:sz w:val="24"/>
            <w:szCs w:val="24"/>
            <w:u w:val="single"/>
            <w:shd w:val="clear" w:color="auto" w:fill="F8F8F7"/>
            <w:lang w:eastAsia="en-IN"/>
          </w:rPr>
          <w:t>1. Overview</w:t>
        </w:r>
      </w:hyperlink>
    </w:p>
    <w:p w14:paraId="3D1F89D8" w14:textId="77777777" w:rsidR="00451471" w:rsidRPr="00451471" w:rsidRDefault="00451471" w:rsidP="00451471">
      <w:pPr>
        <w:numPr>
          <w:ilvl w:val="0"/>
          <w:numId w:val="1"/>
        </w:numPr>
        <w:shd w:val="clear" w:color="auto" w:fill="F8F8F7"/>
        <w:spacing w:before="80"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hyperlink r:id="rId8" w:anchor="overview-what-is-junit-5" w:history="1">
        <w:r w:rsidRPr="00451471">
          <w:rPr>
            <w:rFonts w:ascii="Open Sans" w:eastAsia="Times New Roman" w:hAnsi="Open Sans" w:cs="Open Sans"/>
            <w:color w:val="2156A5"/>
            <w:sz w:val="24"/>
            <w:szCs w:val="24"/>
            <w:u w:val="single"/>
            <w:lang w:eastAsia="en-IN"/>
          </w:rPr>
          <w:t>1.1. What is JUnit 5?</w:t>
        </w:r>
      </w:hyperlink>
    </w:p>
    <w:p w14:paraId="7DF7F1C4" w14:textId="77777777" w:rsidR="00451471" w:rsidRPr="00451471" w:rsidRDefault="00451471" w:rsidP="00451471">
      <w:pPr>
        <w:numPr>
          <w:ilvl w:val="0"/>
          <w:numId w:val="1"/>
        </w:numPr>
        <w:shd w:val="clear" w:color="auto" w:fill="F8F8F7"/>
        <w:spacing w:before="80"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hyperlink r:id="rId9" w:anchor="overview-java-versions" w:history="1">
        <w:r w:rsidRPr="00451471">
          <w:rPr>
            <w:rFonts w:ascii="Open Sans" w:eastAsia="Times New Roman" w:hAnsi="Open Sans" w:cs="Open Sans"/>
            <w:color w:val="2156A5"/>
            <w:sz w:val="24"/>
            <w:szCs w:val="24"/>
            <w:u w:val="single"/>
            <w:lang w:eastAsia="en-IN"/>
          </w:rPr>
          <w:t>1.2. Supported Java Versions</w:t>
        </w:r>
      </w:hyperlink>
    </w:p>
    <w:p w14:paraId="2C02E54A" w14:textId="77777777" w:rsidR="00451471" w:rsidRPr="00451471" w:rsidRDefault="00451471" w:rsidP="00451471">
      <w:pPr>
        <w:numPr>
          <w:ilvl w:val="0"/>
          <w:numId w:val="1"/>
        </w:numPr>
        <w:shd w:val="clear" w:color="auto" w:fill="F8F8F7"/>
        <w:spacing w:before="80"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hyperlink r:id="rId10" w:anchor="overview-getting-help" w:history="1">
        <w:r w:rsidRPr="00451471">
          <w:rPr>
            <w:rFonts w:ascii="Open Sans" w:eastAsia="Times New Roman" w:hAnsi="Open Sans" w:cs="Open Sans"/>
            <w:color w:val="2156A5"/>
            <w:sz w:val="24"/>
            <w:szCs w:val="24"/>
            <w:u w:val="single"/>
            <w:lang w:eastAsia="en-IN"/>
          </w:rPr>
          <w:t>1.3. Getting Help</w:t>
        </w:r>
      </w:hyperlink>
    </w:p>
    <w:p w14:paraId="06230FBE" w14:textId="66E287EA" w:rsidR="00451471" w:rsidRPr="00E84711" w:rsidRDefault="00451471" w:rsidP="00451471">
      <w:pPr>
        <w:numPr>
          <w:ilvl w:val="0"/>
          <w:numId w:val="1"/>
        </w:numPr>
        <w:shd w:val="clear" w:color="auto" w:fill="F8F8F7"/>
        <w:spacing w:before="80"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hyperlink r:id="rId11" w:anchor="overview-getting-started" w:history="1">
        <w:r w:rsidRPr="00451471">
          <w:rPr>
            <w:rFonts w:ascii="Open Sans" w:eastAsia="Times New Roman" w:hAnsi="Open Sans" w:cs="Open Sans"/>
            <w:color w:val="2156A5"/>
            <w:sz w:val="24"/>
            <w:szCs w:val="24"/>
            <w:u w:val="single"/>
            <w:lang w:eastAsia="en-IN"/>
          </w:rPr>
          <w:t>1.4. Getting Started</w:t>
        </w:r>
      </w:hyperlink>
    </w:p>
    <w:p w14:paraId="1B850EA7" w14:textId="77777777" w:rsidR="008B3F09" w:rsidRPr="00E84711" w:rsidRDefault="008B3F09" w:rsidP="008B3F09">
      <w:pPr>
        <w:shd w:val="clear" w:color="auto" w:fill="F8F8F7"/>
        <w:spacing w:before="80"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437A55BC" w14:textId="77777777" w:rsidR="008B3F09" w:rsidRPr="008B3F09" w:rsidRDefault="008B3F09" w:rsidP="008B3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anchor="writing-tests" w:history="1">
        <w:r w:rsidRPr="008B3F09">
          <w:rPr>
            <w:rFonts w:ascii="Open Sans" w:eastAsia="Times New Roman" w:hAnsi="Open Sans" w:cs="Open Sans"/>
            <w:color w:val="2156A5"/>
            <w:sz w:val="24"/>
            <w:szCs w:val="24"/>
            <w:u w:val="single"/>
            <w:shd w:val="clear" w:color="auto" w:fill="F8F8F7"/>
            <w:lang w:eastAsia="en-IN"/>
          </w:rPr>
          <w:t>2. Writing Tests</w:t>
        </w:r>
      </w:hyperlink>
    </w:p>
    <w:p w14:paraId="4834C9AB" w14:textId="314798FF" w:rsidR="008B3F09" w:rsidRPr="008B3F09" w:rsidRDefault="008B3F09" w:rsidP="008B3F09">
      <w:pPr>
        <w:numPr>
          <w:ilvl w:val="0"/>
          <w:numId w:val="2"/>
        </w:numPr>
        <w:shd w:val="clear" w:color="auto" w:fill="F8F8F7"/>
        <w:spacing w:before="80"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hyperlink r:id="rId13" w:anchor="writing-tests-annotations" w:history="1">
        <w:r w:rsidRPr="008B3F09">
          <w:rPr>
            <w:rFonts w:ascii="Open Sans" w:eastAsia="Times New Roman" w:hAnsi="Open Sans" w:cs="Open Sans"/>
            <w:color w:val="1D4B8F"/>
            <w:sz w:val="24"/>
            <w:szCs w:val="24"/>
            <w:u w:val="single"/>
            <w:lang w:eastAsia="en-IN"/>
          </w:rPr>
          <w:t>2.1. Annotations</w:t>
        </w:r>
      </w:hyperlink>
    </w:p>
    <w:p w14:paraId="2C298960" w14:textId="77777777" w:rsidR="008B3F09" w:rsidRPr="008B3F09" w:rsidRDefault="008B3F09" w:rsidP="008B3F09">
      <w:pPr>
        <w:numPr>
          <w:ilvl w:val="0"/>
          <w:numId w:val="2"/>
        </w:numPr>
        <w:shd w:val="clear" w:color="auto" w:fill="F8F8F7"/>
        <w:spacing w:before="80"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hyperlink r:id="rId14" w:anchor="writing-tests-classes-and-methods" w:history="1">
        <w:r w:rsidRPr="008B3F09">
          <w:rPr>
            <w:rFonts w:ascii="Open Sans" w:eastAsia="Times New Roman" w:hAnsi="Open Sans" w:cs="Open Sans"/>
            <w:color w:val="2156A5"/>
            <w:sz w:val="24"/>
            <w:szCs w:val="24"/>
            <w:u w:val="single"/>
            <w:lang w:eastAsia="en-IN"/>
          </w:rPr>
          <w:t>2.2. Test Classes and Methods</w:t>
        </w:r>
      </w:hyperlink>
    </w:p>
    <w:p w14:paraId="50880310" w14:textId="77777777" w:rsidR="008B3F09" w:rsidRPr="008B3F09" w:rsidRDefault="008B3F09" w:rsidP="008B3F09">
      <w:pPr>
        <w:numPr>
          <w:ilvl w:val="0"/>
          <w:numId w:val="2"/>
        </w:numPr>
        <w:shd w:val="clear" w:color="auto" w:fill="F8F8F7"/>
        <w:spacing w:before="80"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hyperlink r:id="rId15" w:anchor="writing-tests-display-names" w:history="1">
        <w:r w:rsidRPr="008B3F09">
          <w:rPr>
            <w:rFonts w:ascii="Open Sans" w:eastAsia="Times New Roman" w:hAnsi="Open Sans" w:cs="Open Sans"/>
            <w:color w:val="2156A5"/>
            <w:sz w:val="24"/>
            <w:szCs w:val="24"/>
            <w:u w:val="single"/>
            <w:lang w:eastAsia="en-IN"/>
          </w:rPr>
          <w:t>2.3. Display Names</w:t>
        </w:r>
      </w:hyperlink>
    </w:p>
    <w:p w14:paraId="635EDFD3" w14:textId="52CDCAF7" w:rsidR="008B3F09" w:rsidRPr="00E84711" w:rsidRDefault="008B3F09" w:rsidP="008B3F09">
      <w:pPr>
        <w:numPr>
          <w:ilvl w:val="0"/>
          <w:numId w:val="2"/>
        </w:numPr>
        <w:shd w:val="clear" w:color="auto" w:fill="F8F8F7"/>
        <w:spacing w:before="80"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hyperlink r:id="rId16" w:anchor="writing-tests-assertions" w:history="1">
        <w:r w:rsidRPr="008B3F09">
          <w:rPr>
            <w:rFonts w:ascii="Open Sans" w:eastAsia="Times New Roman" w:hAnsi="Open Sans" w:cs="Open Sans"/>
            <w:b/>
            <w:bCs/>
            <w:color w:val="2156A5"/>
            <w:sz w:val="24"/>
            <w:szCs w:val="24"/>
            <w:u w:val="single"/>
            <w:lang w:eastAsia="en-IN"/>
          </w:rPr>
          <w:t>2.4. Assertions</w:t>
        </w:r>
      </w:hyperlink>
    </w:p>
    <w:p w14:paraId="0B49A0BC" w14:textId="39957875" w:rsidR="00196CB9" w:rsidRPr="00E84711" w:rsidRDefault="00196CB9" w:rsidP="00196CB9">
      <w:pPr>
        <w:pStyle w:val="toc-list-item"/>
        <w:numPr>
          <w:ilvl w:val="0"/>
          <w:numId w:val="2"/>
        </w:numPr>
        <w:shd w:val="clear" w:color="auto" w:fill="F8F8F7"/>
        <w:spacing w:before="80" w:beforeAutospacing="0" w:after="0" w:afterAutospacing="0"/>
        <w:rPr>
          <w:rFonts w:ascii="Open Sans" w:hAnsi="Open Sans" w:cs="Open Sans"/>
        </w:rPr>
      </w:pPr>
      <w:hyperlink r:id="rId17" w:anchor="writing-tests-disabling" w:history="1">
        <w:r w:rsidRPr="00E84711">
          <w:rPr>
            <w:rStyle w:val="Hyperlink"/>
            <w:rFonts w:ascii="Open Sans" w:hAnsi="Open Sans" w:cs="Open Sans"/>
            <w:b/>
            <w:bCs/>
            <w:color w:val="2156A5"/>
          </w:rPr>
          <w:t>2.</w:t>
        </w:r>
        <w:r w:rsidRPr="00E84711">
          <w:rPr>
            <w:rStyle w:val="Hyperlink"/>
            <w:rFonts w:ascii="Open Sans" w:hAnsi="Open Sans" w:cs="Open Sans"/>
            <w:b/>
            <w:bCs/>
            <w:color w:val="2156A5"/>
          </w:rPr>
          <w:t>5</w:t>
        </w:r>
        <w:r w:rsidRPr="00E84711">
          <w:rPr>
            <w:rStyle w:val="Hyperlink"/>
            <w:rFonts w:ascii="Open Sans" w:hAnsi="Open Sans" w:cs="Open Sans"/>
            <w:b/>
            <w:bCs/>
            <w:color w:val="2156A5"/>
          </w:rPr>
          <w:t>. Disabling Tests</w:t>
        </w:r>
      </w:hyperlink>
    </w:p>
    <w:p w14:paraId="3BF04A0F" w14:textId="5D1D5FF7" w:rsidR="00196CB9" w:rsidRPr="00E84711" w:rsidRDefault="00CB7150" w:rsidP="008B3F09">
      <w:pPr>
        <w:numPr>
          <w:ilvl w:val="0"/>
          <w:numId w:val="2"/>
        </w:numPr>
        <w:shd w:val="clear" w:color="auto" w:fill="F8F8F7"/>
        <w:spacing w:before="80"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hyperlink r:id="rId18" w:anchor="writing-tests-repeated-tests" w:history="1">
        <w:r w:rsidRPr="00E84711">
          <w:rPr>
            <w:rStyle w:val="Hyperlink"/>
            <w:rFonts w:ascii="Open Sans" w:hAnsi="Open Sans" w:cs="Open Sans"/>
            <w:color w:val="2156A5"/>
            <w:shd w:val="clear" w:color="auto" w:fill="F8F8F7"/>
          </w:rPr>
          <w:t>2.</w:t>
        </w:r>
        <w:r w:rsidR="0081247D" w:rsidRPr="00E84711">
          <w:rPr>
            <w:rStyle w:val="Hyperlink"/>
            <w:rFonts w:ascii="Open Sans" w:hAnsi="Open Sans" w:cs="Open Sans"/>
            <w:color w:val="2156A5"/>
            <w:shd w:val="clear" w:color="auto" w:fill="F8F8F7"/>
          </w:rPr>
          <w:t>6</w:t>
        </w:r>
        <w:r w:rsidRPr="00E84711">
          <w:rPr>
            <w:rStyle w:val="Hyperlink"/>
            <w:rFonts w:ascii="Open Sans" w:hAnsi="Open Sans" w:cs="Open Sans"/>
            <w:color w:val="2156A5"/>
            <w:shd w:val="clear" w:color="auto" w:fill="F8F8F7"/>
          </w:rPr>
          <w:t>. Repeated Tests</w:t>
        </w:r>
      </w:hyperlink>
    </w:p>
    <w:p w14:paraId="4AF75FAC" w14:textId="4B0F3084" w:rsidR="00926F73" w:rsidRPr="008B3F09" w:rsidRDefault="00926F73" w:rsidP="008B3F09">
      <w:pPr>
        <w:numPr>
          <w:ilvl w:val="0"/>
          <w:numId w:val="2"/>
        </w:numPr>
        <w:shd w:val="clear" w:color="auto" w:fill="F8F8F7"/>
        <w:spacing w:before="80"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hyperlink r:id="rId19" w:anchor="writing-tests-declarative-timeouts" w:history="1">
        <w:r w:rsidRPr="00E84711">
          <w:rPr>
            <w:rStyle w:val="Hyperlink"/>
            <w:rFonts w:ascii="Open Sans" w:hAnsi="Open Sans" w:cs="Open Sans"/>
            <w:b/>
            <w:bCs/>
            <w:color w:val="2156A5"/>
            <w:shd w:val="clear" w:color="auto" w:fill="F8F8F7"/>
          </w:rPr>
          <w:t>2.</w:t>
        </w:r>
        <w:r w:rsidRPr="00E84711">
          <w:rPr>
            <w:rStyle w:val="Hyperlink"/>
            <w:rFonts w:ascii="Open Sans" w:hAnsi="Open Sans" w:cs="Open Sans"/>
            <w:b/>
            <w:bCs/>
            <w:color w:val="2156A5"/>
            <w:shd w:val="clear" w:color="auto" w:fill="F8F8F7"/>
          </w:rPr>
          <w:t>7</w:t>
        </w:r>
        <w:r w:rsidRPr="00E84711">
          <w:rPr>
            <w:rStyle w:val="Hyperlink"/>
            <w:rFonts w:ascii="Open Sans" w:hAnsi="Open Sans" w:cs="Open Sans"/>
            <w:b/>
            <w:bCs/>
            <w:color w:val="2156A5"/>
            <w:shd w:val="clear" w:color="auto" w:fill="F8F8F7"/>
          </w:rPr>
          <w:t>. Timeouts</w:t>
        </w:r>
      </w:hyperlink>
    </w:p>
    <w:p w14:paraId="53BAD6D3" w14:textId="77777777" w:rsidR="00F46A4E" w:rsidRDefault="00F46A4E"/>
    <w:sectPr w:rsidR="00F46A4E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F1AA4" w14:textId="77777777" w:rsidR="00E84711" w:rsidRDefault="00E84711" w:rsidP="00E84711">
      <w:pPr>
        <w:spacing w:after="0" w:line="240" w:lineRule="auto"/>
      </w:pPr>
      <w:r>
        <w:separator/>
      </w:r>
    </w:p>
  </w:endnote>
  <w:endnote w:type="continuationSeparator" w:id="0">
    <w:p w14:paraId="251ABE89" w14:textId="77777777" w:rsidR="00E84711" w:rsidRDefault="00E84711" w:rsidP="00E84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C741D" w14:textId="77777777" w:rsidR="00E84711" w:rsidRDefault="00E84711" w:rsidP="00E84711">
      <w:pPr>
        <w:spacing w:after="0" w:line="240" w:lineRule="auto"/>
      </w:pPr>
      <w:r>
        <w:separator/>
      </w:r>
    </w:p>
  </w:footnote>
  <w:footnote w:type="continuationSeparator" w:id="0">
    <w:p w14:paraId="36E376D5" w14:textId="77777777" w:rsidR="00E84711" w:rsidRDefault="00E84711" w:rsidP="00E84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28BBB" w14:textId="7E39F9C5" w:rsidR="00E84711" w:rsidRPr="00E84711" w:rsidRDefault="00E84711" w:rsidP="00E84711">
    <w:pPr>
      <w:pStyle w:val="Title"/>
      <w:jc w:val="center"/>
      <w:rPr>
        <w:rFonts w:ascii="Verdana" w:hAnsi="Verdana"/>
      </w:rPr>
    </w:pPr>
    <w:r w:rsidRPr="00E84711">
      <w:rPr>
        <w:rFonts w:ascii="Verdana" w:hAnsi="Verdana"/>
      </w:rPr>
      <w:t>JUnit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138C"/>
    <w:multiLevelType w:val="multilevel"/>
    <w:tmpl w:val="30D6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94441"/>
    <w:multiLevelType w:val="multilevel"/>
    <w:tmpl w:val="513C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773A3"/>
    <w:multiLevelType w:val="multilevel"/>
    <w:tmpl w:val="02AA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50"/>
    <w:rsid w:val="00165483"/>
    <w:rsid w:val="00196CB9"/>
    <w:rsid w:val="00451471"/>
    <w:rsid w:val="0081247D"/>
    <w:rsid w:val="008B3F09"/>
    <w:rsid w:val="00926F73"/>
    <w:rsid w:val="00CB7150"/>
    <w:rsid w:val="00CF6B50"/>
    <w:rsid w:val="00E84711"/>
    <w:rsid w:val="00F4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FF6F"/>
  <w15:chartTrackingRefBased/>
  <w15:docId w15:val="{56254CC6-BB72-4215-A2B4-1A3E475B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471"/>
    <w:rPr>
      <w:color w:val="0000FF"/>
      <w:u w:val="single"/>
    </w:rPr>
  </w:style>
  <w:style w:type="paragraph" w:customStyle="1" w:styleId="toc-list-item">
    <w:name w:val="toc-list-item"/>
    <w:basedOn w:val="Normal"/>
    <w:rsid w:val="0045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84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4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711"/>
  </w:style>
  <w:style w:type="paragraph" w:styleId="Footer">
    <w:name w:val="footer"/>
    <w:basedOn w:val="Normal"/>
    <w:link w:val="FooterChar"/>
    <w:uiPriority w:val="99"/>
    <w:unhideWhenUsed/>
    <w:rsid w:val="00E84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711"/>
  </w:style>
  <w:style w:type="paragraph" w:styleId="Title">
    <w:name w:val="Title"/>
    <w:basedOn w:val="Normal"/>
    <w:next w:val="Normal"/>
    <w:link w:val="TitleChar"/>
    <w:uiPriority w:val="10"/>
    <w:qFormat/>
    <w:rsid w:val="00E847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7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t.org/junit5/docs/current/user-guide/" TargetMode="External"/><Relationship Id="rId13" Type="http://schemas.openxmlformats.org/officeDocument/2006/relationships/hyperlink" Target="https://junit.org/junit5/docs/current/user-guide/" TargetMode="External"/><Relationship Id="rId18" Type="http://schemas.openxmlformats.org/officeDocument/2006/relationships/hyperlink" Target="https://junit.org/junit5/docs/current/user-guid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junit.org/junit5/docs/current/user-guide/" TargetMode="External"/><Relationship Id="rId12" Type="http://schemas.openxmlformats.org/officeDocument/2006/relationships/hyperlink" Target="https://junit.org/junit5/docs/current/user-guide/" TargetMode="External"/><Relationship Id="rId17" Type="http://schemas.openxmlformats.org/officeDocument/2006/relationships/hyperlink" Target="https://junit.org/junit5/docs/current/user-gui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unit.org/junit5/docs/current/user-guide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nit.org/junit5/docs/current/user-guid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unit.org/junit5/docs/current/user-guide/" TargetMode="External"/><Relationship Id="rId10" Type="http://schemas.openxmlformats.org/officeDocument/2006/relationships/hyperlink" Target="https://junit.org/junit5/docs/current/user-guide/" TargetMode="External"/><Relationship Id="rId19" Type="http://schemas.openxmlformats.org/officeDocument/2006/relationships/hyperlink" Target="https://junit.org/junit5/docs/current/user-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nit.org/junit5/docs/current/user-guide/" TargetMode="External"/><Relationship Id="rId14" Type="http://schemas.openxmlformats.org/officeDocument/2006/relationships/hyperlink" Target="https://junit.org/junit5/docs/current/user-guid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G</dc:creator>
  <cp:keywords/>
  <dc:description/>
  <cp:lastModifiedBy>Girish G</cp:lastModifiedBy>
  <cp:revision>9</cp:revision>
  <dcterms:created xsi:type="dcterms:W3CDTF">2022-01-12T23:51:00Z</dcterms:created>
  <dcterms:modified xsi:type="dcterms:W3CDTF">2022-01-13T00:01:00Z</dcterms:modified>
</cp:coreProperties>
</file>