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lang w:val="en-US"/>
        </w:rPr>
      </w:pPr>
      <w:r>
        <w:rPr>
          <w:color w:val="000000"/>
          <w:lang w:val="en-US"/>
        </w:rPr>
        <w:t>MINISTRY OF SCIENCE AND HIGHER EDUCATION OF THE RUSSIAN FEDERATION</w:t>
      </w:r>
    </w:p>
    <w:p>
      <w:pPr>
        <w:spacing w:line="360" w:lineRule="auto"/>
        <w:jc w:val="center"/>
        <w:rPr>
          <w:lang w:val="en-US"/>
        </w:rPr>
      </w:pPr>
      <w:r>
        <w:rPr>
          <w:color w:val="000000"/>
          <w:lang w:val="en-US"/>
        </w:rPr>
        <w:t>FEDERAL STATE AUTONOMOUS EDUCATIONAL INSTITUTION OF HIGHER EDUCATION</w:t>
      </w:r>
    </w:p>
    <w:p>
      <w:pPr>
        <w:spacing w:line="360" w:lineRule="auto"/>
        <w:jc w:val="center"/>
        <w:rPr>
          <w:lang w:val="en-US"/>
        </w:rPr>
      </w:pPr>
      <w:r>
        <w:rPr>
          <w:color w:val="000000"/>
          <w:lang w:val="en-US"/>
        </w:rPr>
        <w:t>"NOVOSIBIRSK NATIONAL RESEARCH UNIVERSITY</w:t>
      </w:r>
    </w:p>
    <w:p>
      <w:pPr>
        <w:spacing w:line="360" w:lineRule="auto"/>
        <w:jc w:val="center"/>
        <w:rPr>
          <w:color w:val="000000"/>
          <w:lang w:val="en-US"/>
        </w:rPr>
      </w:pPr>
      <w:r>
        <w:rPr>
          <w:color w:val="000000"/>
          <w:lang w:val="en-US"/>
        </w:rPr>
        <w:t xml:space="preserve">STATE UNIVERSITY" </w:t>
      </w:r>
      <w:r>
        <w:rPr>
          <w:color w:val="000000"/>
          <w:lang w:val="en-US"/>
        </w:rPr>
        <w:br w:type="textWrapping"/>
      </w:r>
      <w:r>
        <w:rPr>
          <w:color w:val="000000"/>
          <w:lang w:val="en-US"/>
        </w:rPr>
        <w:t>(NOVOSIBIRSK STATE UNIVERSITY, NSU)</w:t>
      </w:r>
    </w:p>
    <w:p>
      <w:pPr>
        <w:spacing w:line="360" w:lineRule="auto"/>
        <w:jc w:val="center"/>
        <w:rPr>
          <w:lang w:val="en-US"/>
        </w:rPr>
      </w:pPr>
    </w:p>
    <w:p>
      <w:pPr>
        <w:spacing w:line="360" w:lineRule="auto"/>
        <w:jc w:val="center"/>
        <w:rPr>
          <w:lang w:val="en-US"/>
        </w:rPr>
      </w:pPr>
    </w:p>
    <w:p>
      <w:pPr>
        <w:pStyle w:val="23"/>
        <w:spacing w:beforeAutospacing="0" w:afterAutospacing="0" w:line="360" w:lineRule="auto"/>
        <w:jc w:val="both"/>
        <w:rPr>
          <w:lang w:val="en-US"/>
        </w:rPr>
      </w:pPr>
      <w:r>
        <w:rPr>
          <w:color w:val="000000"/>
          <w:lang w:val="en-US"/>
        </w:rPr>
        <w:t>15.03.06 - Mechatronics and Robotics</w:t>
      </w:r>
    </w:p>
    <w:p>
      <w:pPr>
        <w:pStyle w:val="23"/>
        <w:spacing w:beforeAutospacing="0" w:afterAutospacing="0" w:line="360" w:lineRule="auto"/>
        <w:jc w:val="both"/>
        <w:rPr>
          <w:lang w:val="en-US"/>
        </w:rPr>
      </w:pPr>
      <w:r>
        <w:rPr>
          <w:color w:val="000000"/>
          <w:lang w:val="en-US"/>
        </w:rPr>
        <w:t>Focus (profile): Artificial Intelligence</w:t>
      </w:r>
    </w:p>
    <w:p>
      <w:pPr>
        <w:spacing w:line="360" w:lineRule="auto"/>
        <w:jc w:val="left"/>
        <w:rPr>
          <w:sz w:val="26"/>
          <w:szCs w:val="26"/>
          <w:lang w:val="en-US"/>
        </w:rPr>
      </w:pPr>
    </w:p>
    <w:p>
      <w:pPr>
        <w:spacing w:line="360" w:lineRule="auto"/>
        <w:jc w:val="left"/>
        <w:rPr>
          <w:sz w:val="26"/>
          <w:szCs w:val="26"/>
          <w:lang w:val="en-US"/>
        </w:rPr>
      </w:pPr>
    </w:p>
    <w:p>
      <w:pPr>
        <w:spacing w:line="360" w:lineRule="auto"/>
        <w:jc w:val="left"/>
        <w:rPr>
          <w:sz w:val="26"/>
          <w:szCs w:val="26"/>
          <w:lang w:val="en-US"/>
        </w:rPr>
      </w:pPr>
    </w:p>
    <w:p>
      <w:pPr>
        <w:jc w:val="left"/>
        <w:rPr>
          <w:sz w:val="26"/>
          <w:szCs w:val="26"/>
          <w:lang w:val="en-US"/>
        </w:rPr>
      </w:pPr>
    </w:p>
    <w:p>
      <w:pPr>
        <w:pStyle w:val="10"/>
        <w:keepNext/>
        <w:jc w:val="center"/>
        <w:rPr>
          <w:lang w:val="en-US"/>
        </w:rPr>
      </w:pPr>
    </w:p>
    <w:tbl>
      <w:tblPr>
        <w:tblStyle w:val="24"/>
        <w:tblW w:w="98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4"/>
        <w:gridCol w:w="8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4" w:type="dxa"/>
            <w:tcBorders>
              <w:top w:val="nil"/>
              <w:left w:val="nil"/>
              <w:bottom w:val="nil"/>
              <w:right w:val="nil"/>
            </w:tcBorders>
            <w:vAlign w:val="bottom"/>
          </w:tcPr>
          <w:p>
            <w:pPr>
              <w:jc w:val="center"/>
              <w:rPr>
                <w:lang w:val="en-US"/>
              </w:rPr>
            </w:pPr>
            <w:r>
              <w:rPr>
                <w:color w:val="000000"/>
                <w:lang w:val="en-US"/>
              </w:rPr>
              <w:t>Job topic:</w:t>
            </w:r>
          </w:p>
        </w:tc>
        <w:tc>
          <w:tcPr>
            <w:tcW w:w="8642" w:type="dxa"/>
            <w:tcBorders>
              <w:top w:val="nil"/>
              <w:left w:val="nil"/>
              <w:bottom w:val="nil"/>
              <w:right w:val="nil"/>
            </w:tcBorders>
          </w:tcPr>
          <w:p>
            <w:pPr>
              <w:ind w:right="1247"/>
              <w:jc w:val="center"/>
              <w:rPr>
                <w:lang w:val="en-US"/>
              </w:rPr>
            </w:pPr>
            <w:r>
              <w:rPr>
                <w:b/>
                <w:bCs/>
                <w:color w:val="000000"/>
                <w:lang w:val="en-US"/>
              </w:rPr>
              <w:t>SPECIFICATION </w:t>
            </w:r>
          </w:p>
          <w:p>
            <w:pPr>
              <w:ind w:right="1247"/>
              <w:jc w:val="center"/>
              <w:rPr>
                <w:b/>
                <w:bCs/>
                <w:smallCaps/>
                <w:color w:val="000000"/>
                <w:lang w:val="en-US"/>
              </w:rPr>
            </w:pPr>
          </w:p>
          <w:p>
            <w:pPr>
              <w:ind w:right="1247"/>
              <w:jc w:val="center"/>
              <w:rPr>
                <w:b/>
                <w:bCs/>
                <w:smallCaps/>
                <w:color w:val="000000"/>
                <w:lang w:val="en-US"/>
              </w:rPr>
            </w:pPr>
          </w:p>
          <w:p>
            <w:pPr>
              <w:ind w:right="1247"/>
              <w:jc w:val="center"/>
              <w:rPr>
                <w:b/>
                <w:bCs/>
                <w:smallCaps/>
                <w:color w:val="000000"/>
                <w:lang w:val="en-US"/>
              </w:rPr>
            </w:pPr>
          </w:p>
          <w:p>
            <w:pPr>
              <w:ind w:right="1247"/>
              <w:jc w:val="center"/>
              <w:rPr>
                <w:b/>
                <w:bCs/>
                <w:lang w:val="en-US"/>
              </w:rPr>
            </w:pPr>
            <w:r>
              <w:rPr>
                <w:b/>
                <w:bCs/>
                <w:smallCaps/>
                <w:color w:val="000000"/>
                <w:lang w:val="en-US"/>
              </w:rPr>
              <w:t>‘SPACE INVADERS’</w:t>
            </w:r>
          </w:p>
        </w:tc>
      </w:tr>
    </w:tbl>
    <w:p>
      <w:pPr>
        <w:jc w:val="left"/>
        <w:rPr>
          <w:lang w:val="en-US"/>
        </w:rPr>
      </w:pPr>
    </w:p>
    <w:p>
      <w:pPr>
        <w:jc w:val="center"/>
        <w:rPr>
          <w:b/>
          <w:bCs/>
        </w:rPr>
      </w:pPr>
      <w:r>
        <w:rPr>
          <w:b/>
          <w:bCs/>
          <w:smallCaps/>
          <w:color w:val="000000"/>
          <w:lang w:val="en-US"/>
        </w:rPr>
        <w:br w:type="textWrapping"/>
      </w:r>
      <w:r>
        <w:rPr>
          <w:b/>
          <w:bCs/>
          <w:smallCaps/>
          <w:color w:val="000000"/>
          <w:lang w:val="en-US"/>
        </w:rPr>
        <w:t xml:space="preserve">  </w:t>
      </w:r>
    </w:p>
    <w:p>
      <w:pPr>
        <w:spacing w:line="360" w:lineRule="auto"/>
        <w:jc w:val="left"/>
        <w:rPr>
          <w:lang w:val="en-US"/>
        </w:rPr>
      </w:pPr>
    </w:p>
    <w:p>
      <w:pPr>
        <w:spacing w:line="360" w:lineRule="auto"/>
        <w:jc w:val="left"/>
        <w:rPr>
          <w:lang w:val="en-US"/>
        </w:rPr>
      </w:pPr>
    </w:p>
    <w:p>
      <w:pPr>
        <w:spacing w:line="360" w:lineRule="auto"/>
        <w:jc w:val="left"/>
        <w:rPr>
          <w:lang w:val="en-US"/>
        </w:rPr>
      </w:pPr>
    </w:p>
    <w:p>
      <w:pPr>
        <w:spacing w:line="360" w:lineRule="auto"/>
        <w:jc w:val="left"/>
        <w:rPr>
          <w:lang w:val="en-US"/>
        </w:rPr>
      </w:pPr>
    </w:p>
    <w:p>
      <w:pPr>
        <w:spacing w:line="360" w:lineRule="auto"/>
        <w:jc w:val="right"/>
        <w:rPr>
          <w:lang w:val="en-US"/>
        </w:rPr>
      </w:pPr>
      <w:r>
        <w:rPr>
          <w:lang w:val="en-US"/>
        </w:rPr>
        <w:t>Semenov Arseniy, 23931</w:t>
      </w:r>
    </w:p>
    <w:p>
      <w:pPr>
        <w:spacing w:line="360" w:lineRule="auto"/>
        <w:jc w:val="right"/>
        <w:rPr>
          <w:lang w:val="en-US"/>
        </w:rPr>
      </w:pPr>
      <w:r>
        <w:rPr>
          <w:lang w:val="en-US"/>
        </w:rPr>
        <w:t>I</w:t>
      </w:r>
      <w:r>
        <w:rPr>
          <w:rFonts w:hint="default"/>
          <w:lang w:val="en-US"/>
        </w:rPr>
        <w:t>zh</w:t>
      </w:r>
      <w:r>
        <w:rPr>
          <w:lang w:val="en-US"/>
        </w:rPr>
        <w:t>deneva Vlad</w:t>
      </w:r>
      <w:r>
        <w:rPr>
          <w:rFonts w:hint="default"/>
          <w:lang w:val="en-US"/>
        </w:rPr>
        <w:t>a</w:t>
      </w:r>
      <w:r>
        <w:rPr>
          <w:lang w:val="en-US"/>
        </w:rPr>
        <w:t>, 23931</w:t>
      </w:r>
    </w:p>
    <w:p>
      <w:pPr>
        <w:spacing w:line="360" w:lineRule="auto"/>
        <w:jc w:val="right"/>
        <w:rPr>
          <w:lang w:val="en-US"/>
        </w:rPr>
      </w:pPr>
      <w:r>
        <w:rPr>
          <w:lang w:val="en-US"/>
        </w:rPr>
        <w:t>Maximov Egor, 23931</w:t>
      </w:r>
    </w:p>
    <w:p>
      <w:pPr>
        <w:spacing w:line="360" w:lineRule="auto"/>
        <w:jc w:val="right"/>
        <w:rPr>
          <w:lang w:val="en-US"/>
        </w:rPr>
      </w:pPr>
    </w:p>
    <w:p>
      <w:pPr>
        <w:spacing w:line="360" w:lineRule="auto"/>
        <w:rPr>
          <w:lang w:val="en-US"/>
        </w:rPr>
      </w:pPr>
    </w:p>
    <w:p>
      <w:pPr>
        <w:spacing w:line="360" w:lineRule="auto"/>
        <w:jc w:val="right"/>
        <w:rPr>
          <w:lang w:val="en-US"/>
        </w:rPr>
      </w:pPr>
    </w:p>
    <w:p>
      <w:pPr>
        <w:spacing w:line="360" w:lineRule="auto"/>
        <w:jc w:val="right"/>
        <w:rPr>
          <w:lang w:val="en-US"/>
        </w:rPr>
      </w:pPr>
    </w:p>
    <w:p>
      <w:pPr>
        <w:spacing w:line="360" w:lineRule="auto"/>
        <w:jc w:val="right"/>
        <w:rPr>
          <w:lang w:val="en-US"/>
        </w:rPr>
      </w:pPr>
    </w:p>
    <w:p>
      <w:pPr>
        <w:spacing w:line="360" w:lineRule="auto"/>
        <w:jc w:val="right"/>
        <w:rPr>
          <w:lang w:val="en-US"/>
        </w:rPr>
      </w:pPr>
    </w:p>
    <w:p>
      <w:pPr>
        <w:spacing w:line="360" w:lineRule="auto"/>
        <w:jc w:val="right"/>
        <w:rPr>
          <w:lang w:val="en-US"/>
        </w:rPr>
      </w:pPr>
    </w:p>
    <w:p>
      <w:pPr>
        <w:spacing w:line="360" w:lineRule="auto"/>
        <w:jc w:val="center"/>
        <w:rPr>
          <w:lang w:val="en-US"/>
        </w:rPr>
      </w:pPr>
      <w:r>
        <w:rPr>
          <w:lang w:val="en-US"/>
        </w:rPr>
        <w:t>Novosibirsk</w:t>
      </w:r>
    </w:p>
    <w:p>
      <w:pPr>
        <w:spacing w:line="360" w:lineRule="auto"/>
        <w:jc w:val="center"/>
        <w:rPr>
          <w:rFonts w:eastAsiaTheme="majorEastAsia"/>
          <w:lang w:val="en-US"/>
        </w:rPr>
      </w:pPr>
      <w:r>
        <w:rPr>
          <w:lang w:val="en-US"/>
        </w:rPr>
        <w:t>2024</w:t>
      </w:r>
      <w:bookmarkStart w:id="2" w:name="_GoBack"/>
      <w:bookmarkEnd w:id="2"/>
      <w:r>
        <w:br w:type="page"/>
      </w:r>
    </w:p>
    <w:p>
      <w:pPr>
        <w:pStyle w:val="2"/>
        <w:numPr>
          <w:ilvl w:val="0"/>
          <w:numId w:val="0"/>
        </w:numPr>
        <w:ind w:left="360" w:hanging="360"/>
        <w:jc w:val="center"/>
        <w:rPr>
          <w:b/>
          <w:sz w:val="36"/>
          <w:szCs w:val="36"/>
          <w:lang w:val="en-US"/>
        </w:rPr>
      </w:pPr>
      <w:bookmarkStart w:id="0" w:name="_Toc11432"/>
      <w:r>
        <w:rPr>
          <w:b/>
          <w:sz w:val="36"/>
          <w:szCs w:val="36"/>
          <w:lang w:val="en-US"/>
        </w:rPr>
        <w:t>Introduction</w:t>
      </w:r>
      <w:bookmarkEnd w:id="0"/>
    </w:p>
    <w:p>
      <w:pPr>
        <w:jc w:val="left"/>
        <w:rPr>
          <w:sz w:val="28"/>
          <w:szCs w:val="28"/>
          <w:lang w:val="en-US"/>
        </w:rPr>
      </w:pPr>
      <w:r>
        <w:rPr>
          <w:lang w:val="en-US"/>
        </w:rPr>
        <w:tab/>
      </w:r>
      <w:r>
        <w:rPr>
          <w:sz w:val="28"/>
          <w:szCs w:val="28"/>
          <w:lang w:val="en-US"/>
        </w:rPr>
        <w:t>Computer games in the form in which we have seen them over the past 20 years have come to the form we are familiar with after many years of evolution. Since the middle of the last century, people began to use computers to create various types of entertainment programs, and later, based on them, arcade machines began to appear. The arcade games of that time were the reason that piqued our interest, and we decided to recreate one of them as part of this group project.</w:t>
      </w:r>
    </w:p>
    <w:p>
      <w:pPr>
        <w:jc w:val="left"/>
        <w:rPr>
          <w:sz w:val="28"/>
          <w:szCs w:val="28"/>
          <w:lang w:val="en-US"/>
        </w:rPr>
      </w:pPr>
      <w:r>
        <w:rPr>
          <w:sz w:val="28"/>
          <w:szCs w:val="28"/>
          <w:lang w:val="en-US"/>
        </w:rPr>
        <w:tab/>
      </w:r>
      <w:r>
        <w:rPr>
          <w:sz w:val="28"/>
          <w:szCs w:val="28"/>
          <w:lang w:val="en-US"/>
        </w:rPr>
        <w:t>Created in 1978, Space Invaders has become a true classic over the decades of its existence. Released in Japan, the arcade game managed to win fans all over the world and, having become one of the founders of the Shoot’em up genre, has not lost its popularity to this day, being reborn in various kinds of remakes. Our team was interested in repeating the experience of creating this game, as well as understanding its internal structure and principles of its operation.</w:t>
      </w:r>
    </w:p>
    <w:p>
      <w:pPr>
        <w:jc w:val="left"/>
        <w:rPr>
          <w:sz w:val="28"/>
          <w:szCs w:val="28"/>
          <w:lang w:val="en-US"/>
        </w:rPr>
      </w:pPr>
      <w:r>
        <w:rPr>
          <w:sz w:val="28"/>
          <w:szCs w:val="28"/>
          <w:lang w:val="en-US"/>
        </w:rPr>
        <w:tab/>
      </w:r>
      <w:r>
        <w:rPr>
          <w:sz w:val="28"/>
          <w:szCs w:val="28"/>
          <w:lang w:val="en-US"/>
        </w:rPr>
        <w:t>The essence of the game is to prevent alien ships from reaching the earth, destroying them as they approach. To do this, the player controls of a turret, which, when a key is pressed, fires a projectile that destroys the alien spaceship when hit. However, the aliens also drop bombs in an attempt to destroy the player's turret. The goal of the game, as you might guess, is to destroy waves of enemy ships, and defeat is considered either when at least one of these ships reaches the surface of the earth, or when the player’s turret is destroyed.</w:t>
      </w:r>
    </w:p>
    <w:p>
      <w:pPr>
        <w:pStyle w:val="2"/>
        <w:numPr>
          <w:ilvl w:val="0"/>
          <w:numId w:val="0"/>
        </w:numPr>
        <w:ind w:left="360"/>
        <w:jc w:val="center"/>
        <w:rPr>
          <w:b/>
          <w:sz w:val="36"/>
          <w:szCs w:val="36"/>
          <w:lang w:val="en-US"/>
        </w:rPr>
      </w:pPr>
      <w:bookmarkStart w:id="1" w:name="_Toc23742"/>
      <w:r>
        <w:rPr>
          <w:b/>
          <w:sz w:val="36"/>
          <w:szCs w:val="36"/>
          <w:lang w:val="en-US"/>
        </w:rPr>
        <w:t>Purpose and area of application</w:t>
      </w:r>
      <w:bookmarkEnd w:id="1"/>
    </w:p>
    <w:p>
      <w:pPr>
        <w:rPr>
          <w:sz w:val="28"/>
          <w:szCs w:val="28"/>
          <w:lang w:val="en-US"/>
        </w:rPr>
      </w:pPr>
      <w:r>
        <w:rPr>
          <w:lang w:val="en-US"/>
        </w:rPr>
        <w:tab/>
      </w:r>
      <w:r>
        <w:rPr>
          <w:sz w:val="28"/>
          <w:szCs w:val="28"/>
          <w:lang w:val="en-US"/>
        </w:rPr>
        <w:t>The purpose of creating this program is to obtain a working copy of the above-mentioned game, while maintaining the main part of its functionality. The scope of application lies not only in the obvious opportunity to use a ready-made program for its intended purpose (i.e., to play), but also in the ability for an outsider to clearly understand what the circuitry is.</w:t>
      </w:r>
    </w:p>
    <w:p>
      <w:pPr>
        <w:rPr>
          <w:sz w:val="28"/>
          <w:szCs w:val="28"/>
          <w:lang w:val="en-US"/>
        </w:rPr>
      </w:pPr>
    </w:p>
    <w:p>
      <w:pPr>
        <w:jc w:val="center"/>
        <w:rPr>
          <w:b/>
          <w:sz w:val="36"/>
          <w:szCs w:val="36"/>
          <w:lang w:val="en-US"/>
        </w:rPr>
      </w:pPr>
      <w:r>
        <w:rPr>
          <w:b/>
          <w:sz w:val="36"/>
          <w:szCs w:val="36"/>
          <w:lang w:val="en-US"/>
        </w:rPr>
        <w:t>DEVELOPMENT REQUIREMENTS</w:t>
      </w:r>
    </w:p>
    <w:p>
      <w:pPr>
        <w:jc w:val="center"/>
        <w:rPr>
          <w:b/>
          <w:sz w:val="36"/>
          <w:szCs w:val="36"/>
          <w:lang w:val="en-US"/>
        </w:rPr>
      </w:pPr>
    </w:p>
    <w:p>
      <w:pPr>
        <w:jc w:val="left"/>
        <w:rPr>
          <w:sz w:val="28"/>
          <w:szCs w:val="28"/>
          <w:lang w:val="en-US"/>
        </w:rPr>
      </w:pPr>
      <w:r>
        <w:rPr>
          <w:sz w:val="28"/>
          <w:szCs w:val="28"/>
          <w:lang w:val="en-US"/>
        </w:rPr>
        <w:t>For a better understanding of how to implement the project, we decided to break the goal down into several tasks that need to be fully implemented for the final product to work at the level we planned</w:t>
      </w:r>
    </w:p>
    <w:p>
      <w:pPr>
        <w:jc w:val="left"/>
        <w:rPr>
          <w:sz w:val="28"/>
          <w:szCs w:val="28"/>
          <w:lang w:val="en-US"/>
        </w:rPr>
      </w:pPr>
      <w:r>
        <w:rPr>
          <w:b/>
          <w:sz w:val="28"/>
          <w:szCs w:val="28"/>
          <w:lang w:val="en-US"/>
        </w:rPr>
        <w:t>Main goals:</w:t>
      </w:r>
      <w:r>
        <w:rPr>
          <w:sz w:val="28"/>
          <w:szCs w:val="28"/>
          <w:lang w:val="en-US"/>
        </w:rPr>
        <w:br w:type="textWrapping"/>
      </w:r>
      <w:r>
        <w:rPr>
          <w:sz w:val="28"/>
          <w:szCs w:val="28"/>
          <w:lang w:val="en-US"/>
        </w:rPr>
        <w:t>1) Create a game with full functionality of the original based in the Logisim (name of program)</w:t>
      </w:r>
    </w:p>
    <w:p>
      <w:pPr>
        <w:jc w:val="left"/>
        <w:rPr>
          <w:sz w:val="28"/>
          <w:szCs w:val="28"/>
          <w:lang w:val="en-US"/>
        </w:rPr>
      </w:pPr>
      <w:r>
        <w:rPr>
          <w:sz w:val="28"/>
          <w:szCs w:val="28"/>
          <w:lang w:val="en-US"/>
        </w:rPr>
        <w:t>2) Use CDM-8 processor to implement at least one of the aspects and connect it to the circuit</w:t>
      </w:r>
    </w:p>
    <w:p>
      <w:pPr>
        <w:jc w:val="left"/>
        <w:rPr>
          <w:b/>
          <w:sz w:val="28"/>
          <w:szCs w:val="28"/>
          <w:lang w:val="en-US"/>
        </w:rPr>
      </w:pPr>
      <w:r>
        <w:rPr>
          <w:b/>
          <w:sz w:val="28"/>
          <w:szCs w:val="28"/>
          <w:lang w:val="en-US"/>
        </w:rPr>
        <w:t>Subgoals:</w:t>
      </w:r>
    </w:p>
    <w:p>
      <w:pPr>
        <w:pStyle w:val="46"/>
        <w:numPr>
          <w:ilvl w:val="0"/>
          <w:numId w:val="3"/>
        </w:numPr>
        <w:jc w:val="left"/>
        <w:rPr>
          <w:sz w:val="28"/>
          <w:szCs w:val="28"/>
          <w:lang w:val="en-US"/>
        </w:rPr>
      </w:pPr>
      <w:r>
        <w:rPr>
          <w:sz w:val="28"/>
          <w:szCs w:val="28"/>
          <w:lang w:val="en-US"/>
        </w:rPr>
        <w:t>Use hardware and software to implement game mechanics</w:t>
      </w:r>
    </w:p>
    <w:p>
      <w:pPr>
        <w:pStyle w:val="46"/>
        <w:numPr>
          <w:ilvl w:val="0"/>
          <w:numId w:val="3"/>
        </w:numPr>
        <w:jc w:val="left"/>
        <w:rPr>
          <w:sz w:val="28"/>
          <w:szCs w:val="28"/>
          <w:lang w:val="en-US"/>
        </w:rPr>
      </w:pPr>
      <w:r>
        <w:rPr>
          <w:sz w:val="28"/>
          <w:szCs w:val="28"/>
          <w:lang w:val="en-US"/>
        </w:rPr>
        <w:t>Combine circuits created with hardware and mechanics created with software</w:t>
      </w:r>
    </w:p>
    <w:p>
      <w:pPr>
        <w:pStyle w:val="46"/>
        <w:numPr>
          <w:ilvl w:val="0"/>
          <w:numId w:val="3"/>
        </w:numPr>
        <w:jc w:val="left"/>
        <w:rPr>
          <w:sz w:val="28"/>
          <w:szCs w:val="28"/>
          <w:lang w:val="en-US"/>
        </w:rPr>
      </w:pPr>
      <w:r>
        <w:rPr>
          <w:sz w:val="28"/>
          <w:szCs w:val="28"/>
          <w:lang w:val="en-US"/>
        </w:rPr>
        <w:t>Check the correct operation of the final program</w:t>
      </w:r>
    </w:p>
    <w:p>
      <w:pPr>
        <w:pStyle w:val="46"/>
        <w:jc w:val="left"/>
        <w:rPr>
          <w:sz w:val="28"/>
          <w:szCs w:val="28"/>
          <w:lang w:val="en-US"/>
        </w:rPr>
      </w:pPr>
    </w:p>
    <w:p>
      <w:pPr>
        <w:pStyle w:val="46"/>
        <w:jc w:val="left"/>
        <w:rPr>
          <w:sz w:val="28"/>
          <w:szCs w:val="28"/>
          <w:lang w:val="en-US"/>
        </w:rPr>
      </w:pPr>
    </w:p>
    <w:p>
      <w:pPr>
        <w:jc w:val="center"/>
        <w:rPr>
          <w:b/>
          <w:sz w:val="36"/>
          <w:szCs w:val="36"/>
          <w:lang w:val="en-US"/>
        </w:rPr>
      </w:pPr>
      <w:r>
        <w:rPr>
          <w:b/>
          <w:sz w:val="36"/>
          <w:szCs w:val="36"/>
          <w:lang w:val="en-US"/>
        </w:rPr>
        <w:t>FUNCTIONAL REQUIREMENTS</w:t>
      </w:r>
    </w:p>
    <w:p>
      <w:pPr>
        <w:jc w:val="center"/>
        <w:rPr>
          <w:b/>
          <w:sz w:val="36"/>
          <w:szCs w:val="36"/>
          <w:lang w:val="en-US"/>
        </w:rPr>
      </w:pPr>
    </w:p>
    <w:p>
      <w:pPr>
        <w:jc w:val="left"/>
        <w:rPr>
          <w:sz w:val="28"/>
          <w:szCs w:val="28"/>
          <w:lang w:val="en-US"/>
        </w:rPr>
      </w:pPr>
      <w:r>
        <w:rPr>
          <w:sz w:val="28"/>
          <w:szCs w:val="28"/>
          <w:lang w:val="en-US"/>
        </w:rPr>
        <w:t>Using hardware:</w:t>
      </w:r>
    </w:p>
    <w:p>
      <w:pPr>
        <w:jc w:val="left"/>
        <w:rPr>
          <w:sz w:val="28"/>
          <w:szCs w:val="28"/>
          <w:lang w:val="en-US"/>
        </w:rPr>
      </w:pPr>
      <w:r>
        <w:rPr>
          <w:sz w:val="28"/>
          <w:szCs w:val="28"/>
          <w:lang w:val="en-US"/>
        </w:rPr>
        <w:t>1) Implement a player turret that can move along the X axis and shoot.</w:t>
      </w:r>
    </w:p>
    <w:p>
      <w:pPr>
        <w:jc w:val="left"/>
        <w:rPr>
          <w:sz w:val="28"/>
          <w:szCs w:val="28"/>
          <w:lang w:val="en-US"/>
        </w:rPr>
      </w:pPr>
      <w:r>
        <w:rPr>
          <w:sz w:val="28"/>
          <w:szCs w:val="28"/>
          <w:lang w:val="en-US"/>
        </w:rPr>
        <w:t>2) Implement enemy ships that will move towards the player.</w:t>
      </w:r>
    </w:p>
    <w:p>
      <w:pPr>
        <w:jc w:val="left"/>
        <w:rPr>
          <w:sz w:val="28"/>
          <w:szCs w:val="28"/>
          <w:lang w:val="en-US"/>
        </w:rPr>
      </w:pPr>
      <w:r>
        <w:rPr>
          <w:sz w:val="28"/>
          <w:szCs w:val="28"/>
          <w:lang w:val="en-US"/>
        </w:rPr>
        <w:t>3) Implement collision of projectiles between enemy ships and the player's turret/collision of projectiles between the player's turret and enemy ships</w:t>
      </w:r>
    </w:p>
    <w:p>
      <w:pPr>
        <w:jc w:val="left"/>
        <w:rPr>
          <w:sz w:val="28"/>
          <w:szCs w:val="28"/>
          <w:lang w:val="en-US"/>
        </w:rPr>
      </w:pPr>
      <w:r>
        <w:rPr>
          <w:sz w:val="28"/>
          <w:szCs w:val="28"/>
          <w:lang w:val="en-US"/>
        </w:rPr>
        <w:t>4) Implementation of victory and defeat conditions</w:t>
      </w:r>
    </w:p>
    <w:p>
      <w:pPr>
        <w:jc w:val="left"/>
        <w:rPr>
          <w:sz w:val="28"/>
          <w:szCs w:val="28"/>
          <w:lang w:val="en-US"/>
        </w:rPr>
      </w:pPr>
      <w:r>
        <w:rPr>
          <w:sz w:val="28"/>
          <w:szCs w:val="28"/>
          <w:lang w:val="en-US"/>
        </w:rPr>
        <w:t>5) Implement a points counter</w:t>
      </w:r>
    </w:p>
    <w:p>
      <w:pPr>
        <w:jc w:val="left"/>
        <w:rPr>
          <w:sz w:val="28"/>
          <w:szCs w:val="28"/>
          <w:lang w:val="en-US"/>
        </w:rPr>
      </w:pPr>
      <w:r>
        <w:rPr>
          <w:sz w:val="28"/>
          <w:szCs w:val="28"/>
          <w:lang w:val="en-US"/>
        </w:rPr>
        <w:t>Using software:</w:t>
      </w:r>
    </w:p>
    <w:p>
      <w:pPr>
        <w:jc w:val="left"/>
        <w:rPr>
          <w:b/>
          <w:sz w:val="36"/>
          <w:szCs w:val="36"/>
          <w:lang w:val="en-US"/>
        </w:rPr>
      </w:pPr>
      <w:r>
        <w:rPr>
          <w:sz w:val="28"/>
          <w:szCs w:val="28"/>
          <w:lang w:val="en-US"/>
        </w:rPr>
        <w:t>1) Using the DM-8, implement the mechanics of dropping bombs on enemy ships.</w:t>
      </w:r>
      <w:r>
        <w:rPr>
          <w:sz w:val="28"/>
          <w:szCs w:val="28"/>
          <w:lang w:val="en-US"/>
        </w:rPr>
        <w:br w:type="textWrapping"/>
      </w:r>
    </w:p>
    <w:p>
      <w:pPr>
        <w:jc w:val="center"/>
        <w:rPr>
          <w:b/>
          <w:sz w:val="36"/>
          <w:szCs w:val="36"/>
          <w:lang w:val="en-US"/>
        </w:rPr>
      </w:pPr>
      <w:r>
        <w:rPr>
          <w:b/>
          <w:sz w:val="36"/>
          <w:szCs w:val="36"/>
          <w:lang w:val="en-US"/>
        </w:rPr>
        <w:t>STAGES OF DEVELOPMENT</w:t>
      </w:r>
    </w:p>
    <w:p>
      <w:pPr>
        <w:jc w:val="left"/>
        <w:rPr>
          <w:sz w:val="28"/>
          <w:szCs w:val="36"/>
          <w:lang w:val="en-US"/>
        </w:rPr>
      </w:pPr>
      <w:r>
        <w:rPr>
          <w:sz w:val="28"/>
          <w:szCs w:val="36"/>
          <w:lang w:val="en-US"/>
        </w:rPr>
        <w:t>First of all, we decided to draw up a work plan. Further explanation of the principles of operation of various aspects of the program will be built according to the above-mentioned plan.</w:t>
      </w:r>
    </w:p>
    <w:p>
      <w:pPr>
        <w:jc w:val="left"/>
        <w:rPr>
          <w:sz w:val="28"/>
          <w:szCs w:val="36"/>
          <w:lang w:val="en-US"/>
        </w:rPr>
      </w:pPr>
    </w:p>
    <w:p>
      <w:pPr>
        <w:jc w:val="left"/>
        <w:rPr>
          <w:sz w:val="28"/>
          <w:szCs w:val="36"/>
          <w:lang w:val="en-US"/>
        </w:rPr>
      </w:pPr>
      <w:r>
        <w:rPr>
          <w:sz w:val="28"/>
          <w:szCs w:val="36"/>
          <w:lang w:val="en-US"/>
        </w:rPr>
        <w:t>Player Turret</w:t>
      </w:r>
    </w:p>
    <w:p>
      <w:pPr>
        <w:jc w:val="left"/>
        <w:rPr>
          <w:sz w:val="28"/>
          <w:szCs w:val="36"/>
          <w:lang w:val="en-US"/>
        </w:rPr>
      </w:pPr>
      <w:r>
        <w:rPr>
          <w:sz w:val="28"/>
          <w:szCs w:val="36"/>
          <w:lang w:val="en-US"/>
        </w:rPr>
        <w:t>Because Since the turret moves only along one axis, only one register is responsible for storing the coordinates of the turret in memory. Movement is implemented by sending a signal from the keyboard to the decoder, which, depending on the key pressed, moves the ship one pixel to the right or one pixel to the left.</w:t>
      </w:r>
    </w:p>
    <w:p>
      <w:pPr>
        <w:jc w:val="left"/>
        <w:rPr>
          <w:sz w:val="28"/>
          <w:szCs w:val="36"/>
          <w:lang w:val="en-US"/>
        </w:rPr>
      </w:pPr>
      <w:r>
        <w:rPr>
          <w:sz w:val="28"/>
          <w:szCs w:val="36"/>
          <w:lang w:val="en-US"/>
        </w:rPr>
        <w:t>(there should be a picture with a diagram here)</w:t>
      </w:r>
    </w:p>
    <w:p>
      <w:pPr>
        <w:jc w:val="left"/>
        <w:rPr>
          <w:sz w:val="28"/>
          <w:szCs w:val="36"/>
          <w:lang w:val="en-US"/>
        </w:rPr>
      </w:pPr>
      <w:r>
        <w:rPr>
          <w:sz w:val="28"/>
          <w:szCs w:val="36"/>
          <w:lang w:val="en-US"/>
        </w:rPr>
        <w:t>(Following is an explanation of the circuit responsible for firing the turret and a picture showing this circuit)</w:t>
      </w:r>
    </w:p>
    <w:p>
      <w:pPr>
        <w:jc w:val="left"/>
        <w:rPr>
          <w:sz w:val="28"/>
          <w:szCs w:val="36"/>
          <w:lang w:val="en-US"/>
        </w:rPr>
      </w:pPr>
    </w:p>
    <w:p>
      <w:pPr>
        <w:jc w:val="left"/>
        <w:rPr>
          <w:sz w:val="28"/>
          <w:szCs w:val="36"/>
          <w:lang w:val="en-US"/>
        </w:rPr>
      </w:pPr>
      <w:r>
        <w:rPr>
          <w:sz w:val="28"/>
          <w:szCs w:val="36"/>
          <w:lang w:val="en-US"/>
        </w:rPr>
        <w:t>Enemy spaceships</w:t>
      </w:r>
    </w:p>
    <w:p>
      <w:pPr>
        <w:jc w:val="left"/>
        <w:rPr>
          <w:sz w:val="28"/>
          <w:szCs w:val="36"/>
          <w:lang w:val="en-US"/>
        </w:rPr>
      </w:pPr>
      <w:r>
        <w:rPr>
          <w:sz w:val="28"/>
          <w:szCs w:val="36"/>
          <w:lang w:val="en-US"/>
        </w:rPr>
        <w:t>In the original Space Invaders, alien spaceships move with some periodicity in one direction along the x-axis, after which, upon reaching one of the screen boundaries, they move down a pixel towards the player. We decided to transfer this idea to our program, implementing it as follows:</w:t>
      </w:r>
    </w:p>
    <w:p>
      <w:pPr>
        <w:jc w:val="left"/>
        <w:rPr>
          <w:sz w:val="28"/>
          <w:szCs w:val="36"/>
          <w:lang w:val="en-US"/>
        </w:rPr>
      </w:pPr>
      <w:r>
        <w:rPr>
          <w:sz w:val="28"/>
          <w:szCs w:val="36"/>
          <w:lang w:val="en-US"/>
        </w:rPr>
        <w:t>(Explanation of the circuit and picture)</w:t>
      </w:r>
    </w:p>
    <w:p>
      <w:pPr>
        <w:jc w:val="left"/>
        <w:rPr>
          <w:sz w:val="28"/>
          <w:szCs w:val="36"/>
          <w:lang w:val="en-US"/>
        </w:rPr>
      </w:pPr>
    </w:p>
    <w:p>
      <w:pPr>
        <w:jc w:val="left"/>
        <w:rPr>
          <w:sz w:val="28"/>
          <w:szCs w:val="36"/>
          <w:lang w:val="en-US"/>
        </w:rPr>
      </w:pPr>
      <w:r>
        <w:rPr>
          <w:sz w:val="28"/>
          <w:szCs w:val="36"/>
          <w:lang w:val="en-US"/>
        </w:rPr>
        <w:t>Implementation of a collision</w:t>
      </w:r>
    </w:p>
    <w:p>
      <w:pPr>
        <w:pStyle w:val="11"/>
        <w:rPr>
          <w:rFonts w:hint="default"/>
          <w:lang w:val="ru-RU"/>
        </w:rPr>
      </w:pPr>
      <w:r>
        <w:rPr>
          <w:sz w:val="28"/>
          <w:szCs w:val="36"/>
          <w:lang w:val="en-US"/>
        </w:rPr>
        <w:t>In order for alien ships to be destroyed, it is necessary to implement collision tracking between the projectile and the ship. In order for the bullet to “find” alien spaceships, we designed the circuit</w:t>
      </w:r>
      <w:r>
        <w:rPr>
          <w:rFonts w:hint="default"/>
          <w:sz w:val="28"/>
          <w:szCs w:val="36"/>
          <w:lang w:val="ru-RU"/>
        </w:rPr>
        <w:t>.</w:t>
      </w:r>
    </w:p>
    <w:sectPr>
      <w:headerReference r:id="rId3" w:type="default"/>
      <w:pgSz w:w="11906" w:h="16838"/>
      <w:pgMar w:top="1134" w:right="851" w:bottom="1134" w:left="1134" w:header="709" w:footer="0" w:gutter="0"/>
      <w:cols w:space="720" w:num="1"/>
      <w:formProt w:val="0"/>
      <w:titlePg/>
      <w:docGrid w:linePitch="38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Lucida Sans">
    <w:panose1 w:val="020B0602030504020204"/>
    <w:charset w:val="00"/>
    <w:family w:val="swiss"/>
    <w:pitch w:val="default"/>
    <w:sig w:usb0="00000003" w:usb1="00000000" w:usb2="00000000" w:usb3="00000000" w:csb0="20000001" w:csb1="00000000"/>
  </w:font>
  <w:font w:name="Liberation Sans">
    <w:altName w:val="Arial"/>
    <w:panose1 w:val="00000000000000000000"/>
    <w:charset w:val="CC"/>
    <w:family w:val="roman"/>
    <w:pitch w:val="default"/>
    <w:sig w:usb0="00000000" w:usb1="00000000" w:usb2="00000000" w:usb3="00000000" w:csb0="00000000"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77"/>
        <w:tab w:val="right" w:pos="9355"/>
      </w:tabs>
      <w:jc w:val="left"/>
      <w:rPr>
        <w:i/>
      </w:rPr>
    </w:pPr>
    <w:r>
      <w:rPr>
        <w:i/>
      </w:rPr>
      <w:drawing>
        <wp:anchor distT="0" distB="0" distL="0" distR="0" simplePos="0" relativeHeight="251659264" behindDoc="1" locked="0" layoutInCell="1" allowOverlap="1">
          <wp:simplePos x="0" y="0"/>
          <wp:positionH relativeFrom="column">
            <wp:posOffset>3810</wp:posOffset>
          </wp:positionH>
          <wp:positionV relativeFrom="paragraph">
            <wp:posOffset>-78105</wp:posOffset>
          </wp:positionV>
          <wp:extent cx="1019175" cy="417830"/>
          <wp:effectExtent l="0" t="0" r="0" b="0"/>
          <wp:wrapNone/>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pic:cNvPicPr>
                    <a:picLocks noChangeAspect="1" noChangeArrowheads="1"/>
                  </pic:cNvPicPr>
                </pic:nvPicPr>
                <pic:blipFill>
                  <a:blip r:embed="rId1"/>
                  <a:stretch>
                    <a:fillRect/>
                  </a:stretch>
                </pic:blipFill>
                <pic:spPr>
                  <a:xfrm>
                    <a:off x="0" y="0"/>
                    <a:ext cx="1019175" cy="417830"/>
                  </a:xfrm>
                  <a:prstGeom prst="rect">
                    <a:avLst/>
                  </a:prstGeom>
                </pic:spPr>
              </pic:pic>
            </a:graphicData>
          </a:graphic>
        </wp:anchor>
      </w:drawing>
    </w:r>
  </w:p>
  <w:p>
    <w:pPr>
      <w:pBdr>
        <w:bottom w:val="single" w:color="000000" w:sz="12" w:space="1"/>
      </w:pBdr>
      <w:tabs>
        <w:tab w:val="center" w:pos="4677"/>
        <w:tab w:val="right" w:pos="9355"/>
      </w:tabs>
      <w:jc w:val="right"/>
      <w:rPr>
        <w:i/>
        <w:lang w:val="en-US"/>
      </w:rPr>
    </w:pPr>
    <w:r>
      <w:rPr>
        <w:i/>
        <w:lang w:val="en-US"/>
      </w:rPr>
      <w:t>Space Invaders</w:t>
    </w:r>
  </w:p>
  <w:p>
    <w:pPr>
      <w:pStyle w:val="12"/>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B90928"/>
    <w:multiLevelType w:val="multilevel"/>
    <w:tmpl w:val="2BB9092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D051B89"/>
    <w:multiLevelType w:val="multilevel"/>
    <w:tmpl w:val="3D051B89"/>
    <w:lvl w:ilvl="0" w:tentative="0">
      <w:start w:val="1"/>
      <w:numFmt w:val="bullet"/>
      <w:pStyle w:val="39"/>
      <w:lvlText w:val=""/>
      <w:lvlJc w:val="left"/>
      <w:pPr>
        <w:ind w:left="1211" w:hanging="360"/>
      </w:pPr>
      <w:rPr>
        <w:rFonts w:hint="default" w:ascii="Symbol" w:hAnsi="Symbol"/>
      </w:rPr>
    </w:lvl>
    <w:lvl w:ilvl="1" w:tentative="0">
      <w:start w:val="1"/>
      <w:numFmt w:val="lowerLetter"/>
      <w:pStyle w:val="41"/>
      <w:lvlText w:val="%2)"/>
      <w:lvlJc w:val="left"/>
      <w:pPr>
        <w:ind w:left="1985" w:hanging="284"/>
      </w:pPr>
      <w:rPr>
        <w:rFonts w:hint="default"/>
      </w:rPr>
    </w:lvl>
    <w:lvl w:ilvl="2" w:tentative="0">
      <w:start w:val="1"/>
      <w:numFmt w:val="decimal"/>
      <w:pStyle w:val="42"/>
      <w:lvlText w:val="%3)"/>
      <w:lvlJc w:val="left"/>
      <w:pPr>
        <w:ind w:left="2835" w:hanging="283"/>
      </w:pPr>
      <w:rPr>
        <w:rFonts w:hint="default"/>
      </w:rPr>
    </w:lvl>
    <w:lvl w:ilvl="3" w:tentative="0">
      <w:start w:val="1"/>
      <w:numFmt w:val="bullet"/>
      <w:lvlText w:val=""/>
      <w:lvlJc w:val="left"/>
      <w:pPr>
        <w:ind w:left="5149" w:hanging="360"/>
      </w:pPr>
      <w:rPr>
        <w:rFonts w:hint="default" w:ascii="Symbol" w:hAnsi="Symbol"/>
      </w:rPr>
    </w:lvl>
    <w:lvl w:ilvl="4" w:tentative="0">
      <w:start w:val="1"/>
      <w:numFmt w:val="bullet"/>
      <w:lvlText w:val="o"/>
      <w:lvlJc w:val="left"/>
      <w:pPr>
        <w:ind w:left="5869" w:hanging="360"/>
      </w:pPr>
      <w:rPr>
        <w:rFonts w:hint="default" w:ascii="Courier New" w:hAnsi="Courier New" w:cs="Courier New"/>
      </w:rPr>
    </w:lvl>
    <w:lvl w:ilvl="5" w:tentative="0">
      <w:start w:val="1"/>
      <w:numFmt w:val="bullet"/>
      <w:lvlText w:val=""/>
      <w:lvlJc w:val="left"/>
      <w:pPr>
        <w:ind w:left="6589" w:hanging="360"/>
      </w:pPr>
      <w:rPr>
        <w:rFonts w:hint="default" w:ascii="Wingdings" w:hAnsi="Wingdings"/>
      </w:rPr>
    </w:lvl>
    <w:lvl w:ilvl="6" w:tentative="0">
      <w:start w:val="1"/>
      <w:numFmt w:val="bullet"/>
      <w:lvlText w:val=""/>
      <w:lvlJc w:val="left"/>
      <w:pPr>
        <w:ind w:left="7309" w:hanging="360"/>
      </w:pPr>
      <w:rPr>
        <w:rFonts w:hint="default" w:ascii="Symbol" w:hAnsi="Symbol"/>
      </w:rPr>
    </w:lvl>
    <w:lvl w:ilvl="7" w:tentative="0">
      <w:start w:val="1"/>
      <w:numFmt w:val="bullet"/>
      <w:lvlText w:val="o"/>
      <w:lvlJc w:val="left"/>
      <w:pPr>
        <w:ind w:left="8029" w:hanging="360"/>
      </w:pPr>
      <w:rPr>
        <w:rFonts w:hint="default" w:ascii="Courier New" w:hAnsi="Courier New" w:cs="Courier New"/>
      </w:rPr>
    </w:lvl>
    <w:lvl w:ilvl="8" w:tentative="0">
      <w:start w:val="1"/>
      <w:numFmt w:val="bullet"/>
      <w:lvlText w:val=""/>
      <w:lvlJc w:val="left"/>
      <w:pPr>
        <w:ind w:left="8749" w:hanging="360"/>
      </w:pPr>
      <w:rPr>
        <w:rFonts w:hint="default" w:ascii="Wingdings" w:hAnsi="Wingdings"/>
      </w:rPr>
    </w:lvl>
  </w:abstractNum>
  <w:abstractNum w:abstractNumId="2">
    <w:nsid w:val="4A4B7637"/>
    <w:multiLevelType w:val="multilevel"/>
    <w:tmpl w:val="4A4B7637"/>
    <w:lvl w:ilvl="0" w:tentative="0">
      <w:start w:val="1"/>
      <w:numFmt w:val="decimal"/>
      <w:pStyle w:val="2"/>
      <w:lvlText w:val="%1"/>
      <w:lvlJc w:val="left"/>
      <w:pPr>
        <w:ind w:left="360" w:hanging="360"/>
      </w:pPr>
      <w:rPr>
        <w:rFonts w:hint="default"/>
        <w:b w:val="0"/>
        <w:i w:val="0"/>
        <w:caps w:val="0"/>
        <w:strike w:val="0"/>
        <w:dstrike w:val="0"/>
        <w:vanish w:val="0"/>
        <w:color w:val="000000" w:themeColor="text1"/>
        <w:vertAlign w:val="baseline"/>
        <w14:textFill>
          <w14:solidFill>
            <w14:schemeClr w14:val="tx1"/>
          </w14:solidFill>
        </w14:textFill>
      </w:rPr>
    </w:lvl>
    <w:lvl w:ilvl="1" w:tentative="0">
      <w:start w:val="1"/>
      <w:numFmt w:val="decimal"/>
      <w:pStyle w:val="3"/>
      <w:lvlText w:val="%1.%2"/>
      <w:lvlJc w:val="left"/>
      <w:pPr>
        <w:ind w:left="709" w:hanging="709"/>
      </w:pPr>
      <w:rPr>
        <w:rFonts w:hint="default"/>
        <w:sz w:val="26"/>
        <w:szCs w:val="28"/>
      </w:rPr>
    </w:lvl>
    <w:lvl w:ilvl="2" w:tentative="0">
      <w:start w:val="1"/>
      <w:numFmt w:val="decimal"/>
      <w:pStyle w:val="4"/>
      <w:lvlText w:val="%1.%2.%3"/>
      <w:lvlJc w:val="left"/>
      <w:pPr>
        <w:ind w:left="709" w:hanging="709"/>
      </w:pPr>
      <w:rPr>
        <w:rFonts w:hint="default"/>
      </w:rPr>
    </w:lvl>
    <w:lvl w:ilvl="3" w:tentative="0">
      <w:start w:val="1"/>
      <w:numFmt w:val="decimal"/>
      <w:pStyle w:val="5"/>
      <w:lvlText w:val="%1.%2.%3.%4"/>
      <w:lvlJc w:val="left"/>
      <w:pPr>
        <w:ind w:left="709" w:hanging="709"/>
      </w:pPr>
      <w:rPr>
        <w:rFonts w:hint="default"/>
      </w:rPr>
    </w:lvl>
    <w:lvl w:ilvl="4" w:tentative="0">
      <w:start w:val="1"/>
      <w:numFmt w:val="decimal"/>
      <w:pStyle w:val="6"/>
      <w:lvlText w:val="%1.%2.%3.%4.%5"/>
      <w:lvlJc w:val="left"/>
      <w:pPr>
        <w:ind w:left="709" w:hanging="709"/>
      </w:pPr>
      <w:rPr>
        <w:rFonts w:hint="default"/>
      </w:rPr>
    </w:lvl>
    <w:lvl w:ilvl="5" w:tentative="0">
      <w:start w:val="1"/>
      <w:numFmt w:val="decimal"/>
      <w:lvlText w:val="%1.%2.%3.%4.%5.%6"/>
      <w:lvlJc w:val="left"/>
      <w:pPr>
        <w:ind w:left="709" w:hanging="709"/>
      </w:pPr>
      <w:rPr>
        <w:rFonts w:hint="default"/>
      </w:rPr>
    </w:lvl>
    <w:lvl w:ilvl="6" w:tentative="0">
      <w:start w:val="1"/>
      <w:numFmt w:val="decimal"/>
      <w:lvlText w:val="%1.%2.%3.%4.%5.%6.%7"/>
      <w:lvlJc w:val="left"/>
      <w:pPr>
        <w:ind w:left="709" w:hanging="709"/>
      </w:pPr>
      <w:rPr>
        <w:rFonts w:hint="default"/>
      </w:rPr>
    </w:lvl>
    <w:lvl w:ilvl="7" w:tentative="0">
      <w:start w:val="1"/>
      <w:numFmt w:val="decimal"/>
      <w:lvlText w:val="%1.%2.%3.%4.%5.%6.%7.%8"/>
      <w:lvlJc w:val="left"/>
      <w:pPr>
        <w:ind w:left="709" w:hanging="709"/>
      </w:pPr>
      <w:rPr>
        <w:rFonts w:hint="default"/>
      </w:rPr>
    </w:lvl>
    <w:lvl w:ilvl="8" w:tentative="0">
      <w:start w:val="1"/>
      <w:numFmt w:val="decimal"/>
      <w:lvlText w:val="%1.%2.%3.%4.%5.%6.%7.%8.%9"/>
      <w:lvlJc w:val="left"/>
      <w:pPr>
        <w:ind w:left="4320" w:hanging="432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documentProtection w:enforcement="0"/>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C80"/>
    <w:rsid w:val="00054DAF"/>
    <w:rsid w:val="0007047D"/>
    <w:rsid w:val="00095A06"/>
    <w:rsid w:val="00103621"/>
    <w:rsid w:val="00135872"/>
    <w:rsid w:val="001A6824"/>
    <w:rsid w:val="001F1D51"/>
    <w:rsid w:val="002A3959"/>
    <w:rsid w:val="002F4160"/>
    <w:rsid w:val="002F6CD7"/>
    <w:rsid w:val="00307D63"/>
    <w:rsid w:val="0036163A"/>
    <w:rsid w:val="003945FA"/>
    <w:rsid w:val="00421139"/>
    <w:rsid w:val="00460CA9"/>
    <w:rsid w:val="00540AFF"/>
    <w:rsid w:val="006E6B50"/>
    <w:rsid w:val="00702D94"/>
    <w:rsid w:val="007311C4"/>
    <w:rsid w:val="00757401"/>
    <w:rsid w:val="00855ADC"/>
    <w:rsid w:val="008937B4"/>
    <w:rsid w:val="00997A5D"/>
    <w:rsid w:val="009F2ED9"/>
    <w:rsid w:val="00A007A3"/>
    <w:rsid w:val="00A01284"/>
    <w:rsid w:val="00A15998"/>
    <w:rsid w:val="00AD1F05"/>
    <w:rsid w:val="00B008A9"/>
    <w:rsid w:val="00B02141"/>
    <w:rsid w:val="00B21CCF"/>
    <w:rsid w:val="00B615FD"/>
    <w:rsid w:val="00BB3E14"/>
    <w:rsid w:val="00BC15B8"/>
    <w:rsid w:val="00BF1ACC"/>
    <w:rsid w:val="00C54FA2"/>
    <w:rsid w:val="00C72155"/>
    <w:rsid w:val="00C72532"/>
    <w:rsid w:val="00D441F6"/>
    <w:rsid w:val="00DB591F"/>
    <w:rsid w:val="00E42AFE"/>
    <w:rsid w:val="00E74B3C"/>
    <w:rsid w:val="00E77C80"/>
    <w:rsid w:val="00E96E01"/>
    <w:rsid w:val="00F43EC8"/>
    <w:rsid w:val="543C7E1A"/>
    <w:rsid w:val="5B482027"/>
  </w:rsids>
  <m:mathPr>
    <m:mathFont m:val="Cambria Math"/>
    <m:brkBin m:val="before"/>
    <m:brkBinSub m:val="--"/>
    <m:smallFrac m:val="0"/>
    <m:dispDef/>
    <m:lMargin m:val="0"/>
    <m:rMargin m:val="0"/>
    <m:defJc m:val="centerGroup"/>
    <m:wrapIndent m:val="1440"/>
    <m:intLim m:val="subSup"/>
    <m:naryLim m:val="undOvr"/>
  </m:mathPr>
  <w:themeFontLang w:val="ru-RU"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qFormat="1" w:unhideWhenUsed="0" w:uiPriority="0" w:semiHidden="0"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suppressAutoHyphens w:val="0"/>
      <w:jc w:val="both"/>
    </w:pPr>
    <w:rPr>
      <w:rFonts w:ascii="Times New Roman" w:hAnsi="Times New Roman" w:eastAsia="Times New Roman" w:cs="Times New Roman"/>
      <w:sz w:val="24"/>
      <w:szCs w:val="24"/>
      <w:lang w:val="ru-RU" w:eastAsia="ru-RU" w:bidi="ar-SA"/>
    </w:rPr>
  </w:style>
  <w:style w:type="paragraph" w:styleId="2">
    <w:name w:val="heading 1"/>
    <w:basedOn w:val="1"/>
    <w:next w:val="1"/>
    <w:link w:val="25"/>
    <w:qFormat/>
    <w:uiPriority w:val="9"/>
    <w:pPr>
      <w:keepNext/>
      <w:keepLines/>
      <w:numPr>
        <w:ilvl w:val="0"/>
        <w:numId w:val="1"/>
      </w:numPr>
      <w:spacing w:before="240" w:after="120" w:line="360" w:lineRule="auto"/>
      <w:contextualSpacing/>
      <w:outlineLvl w:val="0"/>
    </w:pPr>
    <w:rPr>
      <w:rFonts w:eastAsiaTheme="majorEastAsia"/>
      <w:bCs/>
      <w:caps/>
      <w:color w:val="000000" w:themeColor="text1"/>
      <w:szCs w:val="26"/>
      <w14:textFill>
        <w14:solidFill>
          <w14:schemeClr w14:val="tx1"/>
        </w14:solidFill>
      </w14:textFill>
    </w:rPr>
  </w:style>
  <w:style w:type="paragraph" w:styleId="3">
    <w:name w:val="heading 2"/>
    <w:basedOn w:val="1"/>
    <w:next w:val="1"/>
    <w:link w:val="26"/>
    <w:unhideWhenUsed/>
    <w:qFormat/>
    <w:uiPriority w:val="9"/>
    <w:pPr>
      <w:keepNext/>
      <w:keepLines/>
      <w:numPr>
        <w:ilvl w:val="1"/>
        <w:numId w:val="1"/>
      </w:numPr>
      <w:spacing w:before="240" w:after="120" w:line="360" w:lineRule="auto"/>
      <w:contextualSpacing/>
      <w:outlineLvl w:val="1"/>
    </w:pPr>
    <w:rPr>
      <w:rFonts w:eastAsiaTheme="majorEastAsia" w:cstheme="majorBidi"/>
      <w:szCs w:val="26"/>
    </w:rPr>
  </w:style>
  <w:style w:type="paragraph" w:styleId="4">
    <w:name w:val="heading 3"/>
    <w:basedOn w:val="3"/>
    <w:next w:val="1"/>
    <w:link w:val="27"/>
    <w:unhideWhenUsed/>
    <w:qFormat/>
    <w:uiPriority w:val="9"/>
    <w:pPr>
      <w:numPr>
        <w:ilvl w:val="2"/>
      </w:numPr>
      <w:outlineLvl w:val="2"/>
    </w:pPr>
  </w:style>
  <w:style w:type="paragraph" w:styleId="5">
    <w:name w:val="heading 4"/>
    <w:basedOn w:val="1"/>
    <w:next w:val="1"/>
    <w:link w:val="28"/>
    <w:unhideWhenUsed/>
    <w:qFormat/>
    <w:uiPriority w:val="9"/>
    <w:pPr>
      <w:keepNext/>
      <w:keepLines/>
      <w:numPr>
        <w:ilvl w:val="3"/>
        <w:numId w:val="1"/>
      </w:numPr>
      <w:spacing w:before="240" w:after="120" w:line="360" w:lineRule="auto"/>
      <w:contextualSpacing/>
      <w:outlineLvl w:val="3"/>
    </w:pPr>
    <w:rPr>
      <w:rFonts w:eastAsiaTheme="majorEastAsia" w:cstheme="majorBidi"/>
      <w:iCs/>
      <w:lang w:val="en-US"/>
    </w:rPr>
  </w:style>
  <w:style w:type="paragraph" w:styleId="6">
    <w:name w:val="heading 5"/>
    <w:basedOn w:val="5"/>
    <w:next w:val="1"/>
    <w:link w:val="29"/>
    <w:unhideWhenUsed/>
    <w:qFormat/>
    <w:uiPriority w:val="9"/>
    <w:pPr>
      <w:numPr>
        <w:ilvl w:val="4"/>
      </w:numPr>
      <w:outlineLvl w:val="4"/>
    </w:pPr>
  </w:style>
  <w:style w:type="character" w:default="1" w:styleId="7">
    <w:name w:val="Default Paragraph Font"/>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character" w:styleId="9">
    <w:name w:val="Hyperlink"/>
    <w:basedOn w:val="7"/>
    <w:unhideWhenUsed/>
    <w:uiPriority w:val="99"/>
    <w:rPr>
      <w:color w:val="0563C1" w:themeColor="hyperlink"/>
      <w:u w:val="single"/>
      <w14:textFill>
        <w14:solidFill>
          <w14:schemeClr w14:val="hlink"/>
        </w14:solidFill>
      </w14:textFill>
    </w:rPr>
  </w:style>
  <w:style w:type="paragraph" w:styleId="10">
    <w:name w:val="caption"/>
    <w:next w:val="11"/>
    <w:link w:val="33"/>
    <w:unhideWhenUsed/>
    <w:qFormat/>
    <w:uiPriority w:val="35"/>
    <w:pPr>
      <w:suppressAutoHyphens w:val="0"/>
      <w:spacing w:after="200" w:line="259" w:lineRule="auto"/>
    </w:pPr>
    <w:rPr>
      <w:rFonts w:ascii="Times New Roman" w:hAnsi="Times New Roman" w:eastAsia="Times New Roman" w:cs="Times New Roman"/>
      <w:iCs/>
      <w:sz w:val="22"/>
      <w:szCs w:val="18"/>
      <w:lang w:val="ru-RU" w:eastAsia="ru-RU" w:bidi="ar-SA"/>
    </w:rPr>
  </w:style>
  <w:style w:type="paragraph" w:customStyle="1" w:styleId="11">
    <w:name w:val="Форматирование абзаца"/>
    <w:basedOn w:val="1"/>
    <w:qFormat/>
    <w:uiPriority w:val="0"/>
    <w:pPr>
      <w:spacing w:before="120" w:after="120" w:line="276" w:lineRule="auto"/>
      <w:ind w:firstLine="851"/>
      <w:contextualSpacing/>
    </w:pPr>
    <w:rPr>
      <w:szCs w:val="26"/>
    </w:rPr>
  </w:style>
  <w:style w:type="paragraph" w:styleId="12">
    <w:name w:val="header"/>
    <w:basedOn w:val="1"/>
    <w:unhideWhenUsed/>
    <w:uiPriority w:val="99"/>
    <w:pPr>
      <w:tabs>
        <w:tab w:val="center" w:pos="4677"/>
        <w:tab w:val="right" w:pos="9355"/>
      </w:tabs>
    </w:pPr>
  </w:style>
  <w:style w:type="paragraph" w:styleId="13">
    <w:name w:val="Body Text"/>
    <w:basedOn w:val="1"/>
    <w:qFormat/>
    <w:uiPriority w:val="0"/>
    <w:pPr>
      <w:spacing w:after="140" w:line="276" w:lineRule="auto"/>
    </w:pPr>
  </w:style>
  <w:style w:type="paragraph" w:styleId="14">
    <w:name w:val="index heading"/>
    <w:basedOn w:val="1"/>
    <w:qFormat/>
    <w:uiPriority w:val="0"/>
    <w:pPr>
      <w:suppressLineNumbers/>
    </w:pPr>
    <w:rPr>
      <w:rFonts w:cs="Lucida Sans"/>
    </w:rPr>
  </w:style>
  <w:style w:type="paragraph" w:styleId="15">
    <w:name w:val="toc 1"/>
    <w:next w:val="1"/>
    <w:link w:val="32"/>
    <w:autoRedefine/>
    <w:unhideWhenUsed/>
    <w:uiPriority w:val="39"/>
    <w:pPr>
      <w:tabs>
        <w:tab w:val="left" w:pos="1100"/>
        <w:tab w:val="right" w:leader="dot" w:pos="9921"/>
      </w:tabs>
      <w:suppressAutoHyphens w:val="0"/>
      <w:spacing w:line="276" w:lineRule="auto"/>
      <w:jc w:val="both"/>
    </w:pPr>
    <w:rPr>
      <w:rFonts w:ascii="Times New Roman" w:hAnsi="Times New Roman" w:cs="Times New Roman" w:eastAsiaTheme="majorEastAsia"/>
      <w:bCs/>
      <w:caps/>
      <w:color w:val="000000" w:themeColor="text1"/>
      <w:sz w:val="24"/>
      <w:szCs w:val="26"/>
      <w:lang w:val="ru-RU" w:eastAsia="ru-RU" w:bidi="ar-SA"/>
      <w14:textFill>
        <w14:solidFill>
          <w14:schemeClr w14:val="tx1"/>
        </w14:solidFill>
      </w14:textFill>
    </w:rPr>
  </w:style>
  <w:style w:type="paragraph" w:styleId="16">
    <w:name w:val="toc 3"/>
    <w:next w:val="1"/>
    <w:autoRedefine/>
    <w:unhideWhenUsed/>
    <w:qFormat/>
    <w:uiPriority w:val="39"/>
    <w:pPr>
      <w:suppressAutoHyphens w:val="0"/>
      <w:spacing w:line="276" w:lineRule="auto"/>
      <w:jc w:val="both"/>
    </w:pPr>
    <w:rPr>
      <w:rFonts w:ascii="Times New Roman" w:hAnsi="Times New Roman" w:eastAsiaTheme="majorEastAsia" w:cstheme="majorBidi"/>
      <w:sz w:val="24"/>
      <w:szCs w:val="26"/>
      <w:lang w:val="ru-RU" w:eastAsia="ru-RU" w:bidi="ar-SA"/>
    </w:rPr>
  </w:style>
  <w:style w:type="paragraph" w:styleId="17">
    <w:name w:val="toc 2"/>
    <w:next w:val="1"/>
    <w:autoRedefine/>
    <w:unhideWhenUsed/>
    <w:qFormat/>
    <w:uiPriority w:val="39"/>
    <w:pPr>
      <w:tabs>
        <w:tab w:val="left" w:pos="0"/>
        <w:tab w:val="left" w:pos="1560"/>
        <w:tab w:val="right" w:leader="dot" w:pos="9921"/>
      </w:tabs>
      <w:suppressAutoHyphens w:val="0"/>
      <w:spacing w:line="276" w:lineRule="auto"/>
      <w:jc w:val="both"/>
    </w:pPr>
    <w:rPr>
      <w:rFonts w:ascii="Times New Roman" w:hAnsi="Times New Roman" w:eastAsia="Times New Roman" w:cs="Times New Roman"/>
      <w:sz w:val="24"/>
      <w:szCs w:val="20"/>
      <w:lang w:val="en-US" w:eastAsia="en-US" w:bidi="ar-SA"/>
    </w:rPr>
  </w:style>
  <w:style w:type="paragraph" w:styleId="18">
    <w:name w:val="toc 4"/>
    <w:next w:val="1"/>
    <w:autoRedefine/>
    <w:unhideWhenUsed/>
    <w:qFormat/>
    <w:uiPriority w:val="39"/>
    <w:pPr>
      <w:tabs>
        <w:tab w:val="left" w:pos="1100"/>
        <w:tab w:val="right" w:leader="dot" w:pos="9345"/>
      </w:tabs>
      <w:suppressAutoHyphens w:val="0"/>
      <w:spacing w:line="276" w:lineRule="auto"/>
      <w:jc w:val="both"/>
    </w:pPr>
    <w:rPr>
      <w:rFonts w:ascii="Times New Roman" w:hAnsi="Times New Roman" w:eastAsiaTheme="majorEastAsia" w:cstheme="majorBidi"/>
      <w:iCs/>
      <w:sz w:val="24"/>
      <w:szCs w:val="24"/>
      <w:lang w:val="en-US" w:eastAsia="ru-RU" w:bidi="ar-SA"/>
    </w:rPr>
  </w:style>
  <w:style w:type="paragraph" w:styleId="19">
    <w:name w:val="toc 5"/>
    <w:next w:val="1"/>
    <w:autoRedefine/>
    <w:unhideWhenUsed/>
    <w:qFormat/>
    <w:uiPriority w:val="39"/>
    <w:pPr>
      <w:tabs>
        <w:tab w:val="left" w:pos="1320"/>
        <w:tab w:val="right" w:leader="dot" w:pos="9345"/>
      </w:tabs>
      <w:suppressAutoHyphens w:val="0"/>
      <w:spacing w:line="276" w:lineRule="auto"/>
      <w:jc w:val="both"/>
    </w:pPr>
    <w:rPr>
      <w:rFonts w:ascii="Times New Roman" w:hAnsi="Times New Roman" w:eastAsiaTheme="majorEastAsia" w:cstheme="majorBidi"/>
      <w:iCs/>
      <w:sz w:val="24"/>
      <w:szCs w:val="24"/>
      <w:lang w:val="en-US" w:eastAsia="ru-RU" w:bidi="ar-SA"/>
    </w:rPr>
  </w:style>
  <w:style w:type="paragraph" w:styleId="20">
    <w:name w:val="Title"/>
    <w:basedOn w:val="1"/>
    <w:next w:val="13"/>
    <w:qFormat/>
    <w:uiPriority w:val="0"/>
    <w:pPr>
      <w:keepNext/>
      <w:spacing w:before="240" w:after="120"/>
    </w:pPr>
    <w:rPr>
      <w:rFonts w:ascii="Liberation Sans" w:hAnsi="Liberation Sans" w:eastAsia="Microsoft YaHei" w:cs="Lucida Sans"/>
      <w:sz w:val="28"/>
      <w:szCs w:val="28"/>
    </w:rPr>
  </w:style>
  <w:style w:type="paragraph" w:styleId="21">
    <w:name w:val="footer"/>
    <w:basedOn w:val="1"/>
    <w:unhideWhenUsed/>
    <w:qFormat/>
    <w:uiPriority w:val="99"/>
    <w:pPr>
      <w:tabs>
        <w:tab w:val="center" w:pos="4677"/>
        <w:tab w:val="right" w:pos="9355"/>
      </w:tabs>
    </w:pPr>
  </w:style>
  <w:style w:type="paragraph" w:styleId="22">
    <w:name w:val="List"/>
    <w:basedOn w:val="13"/>
    <w:uiPriority w:val="0"/>
    <w:rPr>
      <w:rFonts w:cs="Lucida Sans"/>
    </w:rPr>
  </w:style>
  <w:style w:type="paragraph" w:styleId="23">
    <w:name w:val="Normal (Web)"/>
    <w:basedOn w:val="1"/>
    <w:semiHidden/>
    <w:unhideWhenUsed/>
    <w:qFormat/>
    <w:uiPriority w:val="99"/>
    <w:pPr>
      <w:spacing w:beforeAutospacing="1" w:afterAutospacing="1"/>
      <w:jc w:val="left"/>
    </w:pPr>
  </w:style>
  <w:style w:type="table" w:styleId="24">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5">
    <w:name w:val="Заголовок 1 Знак"/>
    <w:basedOn w:val="7"/>
    <w:link w:val="2"/>
    <w:qFormat/>
    <w:uiPriority w:val="9"/>
    <w:rPr>
      <w:rFonts w:ascii="Times New Roman" w:hAnsi="Times New Roman" w:cs="Times New Roman" w:eastAsiaTheme="majorEastAsia"/>
      <w:bCs/>
      <w:caps/>
      <w:color w:val="000000" w:themeColor="text1"/>
      <w:sz w:val="24"/>
      <w:szCs w:val="26"/>
      <w:lang w:eastAsia="ru-RU"/>
      <w14:textFill>
        <w14:solidFill>
          <w14:schemeClr w14:val="tx1"/>
        </w14:solidFill>
      </w14:textFill>
    </w:rPr>
  </w:style>
  <w:style w:type="character" w:customStyle="1" w:styleId="26">
    <w:name w:val="Заголовок 2 Знак"/>
    <w:basedOn w:val="7"/>
    <w:link w:val="3"/>
    <w:uiPriority w:val="9"/>
    <w:rPr>
      <w:rFonts w:ascii="Times New Roman" w:hAnsi="Times New Roman" w:eastAsiaTheme="majorEastAsia" w:cstheme="majorBidi"/>
      <w:sz w:val="24"/>
      <w:szCs w:val="26"/>
      <w:lang w:eastAsia="ru-RU"/>
    </w:rPr>
  </w:style>
  <w:style w:type="character" w:customStyle="1" w:styleId="27">
    <w:name w:val="Заголовок 3 Знак"/>
    <w:basedOn w:val="7"/>
    <w:link w:val="4"/>
    <w:uiPriority w:val="9"/>
    <w:rPr>
      <w:rFonts w:ascii="Times New Roman" w:hAnsi="Times New Roman" w:eastAsiaTheme="majorEastAsia" w:cstheme="majorBidi"/>
      <w:sz w:val="24"/>
      <w:szCs w:val="26"/>
      <w:lang w:eastAsia="ru-RU"/>
    </w:rPr>
  </w:style>
  <w:style w:type="character" w:customStyle="1" w:styleId="28">
    <w:name w:val="Заголовок 4 Знак"/>
    <w:basedOn w:val="7"/>
    <w:link w:val="5"/>
    <w:qFormat/>
    <w:uiPriority w:val="9"/>
    <w:rPr>
      <w:rFonts w:ascii="Times New Roman" w:hAnsi="Times New Roman" w:eastAsiaTheme="majorEastAsia" w:cstheme="majorBidi"/>
      <w:iCs/>
      <w:sz w:val="24"/>
      <w:szCs w:val="24"/>
      <w:lang w:val="en-US" w:eastAsia="ru-RU"/>
    </w:rPr>
  </w:style>
  <w:style w:type="character" w:customStyle="1" w:styleId="29">
    <w:name w:val="Заголовок 5 Знак"/>
    <w:basedOn w:val="7"/>
    <w:link w:val="6"/>
    <w:qFormat/>
    <w:uiPriority w:val="9"/>
    <w:rPr>
      <w:rFonts w:ascii="Times New Roman" w:hAnsi="Times New Roman" w:eastAsiaTheme="majorEastAsia" w:cstheme="majorBidi"/>
      <w:iCs/>
      <w:sz w:val="24"/>
      <w:szCs w:val="24"/>
      <w:lang w:val="en-US" w:eastAsia="ru-RU"/>
    </w:rPr>
  </w:style>
  <w:style w:type="character" w:customStyle="1" w:styleId="30">
    <w:name w:val="Верхний колонтитул Знак"/>
    <w:basedOn w:val="7"/>
    <w:qFormat/>
    <w:uiPriority w:val="99"/>
  </w:style>
  <w:style w:type="character" w:customStyle="1" w:styleId="31">
    <w:name w:val="Нижний колонтитул Знак"/>
    <w:basedOn w:val="7"/>
    <w:qFormat/>
    <w:uiPriority w:val="99"/>
  </w:style>
  <w:style w:type="character" w:customStyle="1" w:styleId="32">
    <w:name w:val="Оглавление 1 Знак"/>
    <w:basedOn w:val="7"/>
    <w:link w:val="15"/>
    <w:uiPriority w:val="39"/>
    <w:rPr>
      <w:rFonts w:ascii="Times New Roman" w:hAnsi="Times New Roman" w:cs="Times New Roman" w:eastAsiaTheme="majorEastAsia"/>
      <w:bCs/>
      <w:caps/>
      <w:color w:val="000000" w:themeColor="text1"/>
      <w:sz w:val="24"/>
      <w:szCs w:val="26"/>
      <w:lang w:eastAsia="ru-RU"/>
      <w14:textFill>
        <w14:solidFill>
          <w14:schemeClr w14:val="tx1"/>
        </w14:solidFill>
      </w14:textFill>
    </w:rPr>
  </w:style>
  <w:style w:type="character" w:customStyle="1" w:styleId="33">
    <w:name w:val="Название объекта Знак"/>
    <w:basedOn w:val="7"/>
    <w:link w:val="10"/>
    <w:qFormat/>
    <w:uiPriority w:val="35"/>
    <w:rPr>
      <w:rFonts w:ascii="Times New Roman" w:hAnsi="Times New Roman" w:eastAsia="Times New Roman" w:cs="Times New Roman"/>
      <w:iCs/>
      <w:sz w:val="22"/>
      <w:szCs w:val="18"/>
      <w:lang w:eastAsia="ru-RU"/>
    </w:rPr>
  </w:style>
  <w:style w:type="character" w:customStyle="1" w:styleId="34">
    <w:name w:val="Интернет-ссылка"/>
    <w:basedOn w:val="7"/>
    <w:unhideWhenUsed/>
    <w:uiPriority w:val="99"/>
    <w:rPr>
      <w:color w:val="0563C1" w:themeColor="hyperlink"/>
      <w:u w:val="single"/>
      <w14:textFill>
        <w14:solidFill>
          <w14:schemeClr w14:val="hlink"/>
        </w14:solidFill>
      </w14:textFill>
    </w:rPr>
  </w:style>
  <w:style w:type="character" w:customStyle="1" w:styleId="35">
    <w:name w:val="Ссылка указателя"/>
    <w:qFormat/>
    <w:uiPriority w:val="0"/>
  </w:style>
  <w:style w:type="character" w:customStyle="1" w:styleId="36">
    <w:name w:val="Символ нумерации"/>
    <w:qFormat/>
    <w:uiPriority w:val="0"/>
  </w:style>
  <w:style w:type="paragraph" w:customStyle="1" w:styleId="37">
    <w:name w:val="Подпись Рисунок"/>
    <w:basedOn w:val="1"/>
    <w:qFormat/>
    <w:uiPriority w:val="0"/>
    <w:pPr>
      <w:spacing w:line="283" w:lineRule="auto"/>
      <w:jc w:val="center"/>
    </w:pPr>
    <w:rPr>
      <w:sz w:val="22"/>
    </w:rPr>
  </w:style>
  <w:style w:type="paragraph" w:customStyle="1" w:styleId="38">
    <w:name w:val="Подпись Таблица"/>
    <w:basedOn w:val="1"/>
    <w:qFormat/>
    <w:uiPriority w:val="0"/>
    <w:pPr>
      <w:spacing w:line="276" w:lineRule="auto"/>
    </w:pPr>
    <w:rPr>
      <w:sz w:val="22"/>
      <w:szCs w:val="26"/>
    </w:rPr>
  </w:style>
  <w:style w:type="paragraph" w:styleId="39">
    <w:name w:val="No Spacing"/>
    <w:next w:val="1"/>
    <w:qFormat/>
    <w:uiPriority w:val="1"/>
    <w:pPr>
      <w:numPr>
        <w:ilvl w:val="0"/>
        <w:numId w:val="2"/>
      </w:numPr>
      <w:suppressAutoHyphens w:val="0"/>
      <w:spacing w:line="276" w:lineRule="auto"/>
      <w:contextualSpacing/>
      <w:jc w:val="both"/>
    </w:pPr>
    <w:rPr>
      <w:rFonts w:ascii="Times New Roman" w:hAnsi="Times New Roman" w:eastAsia="Times New Roman" w:cs="Times New Roman"/>
      <w:sz w:val="24"/>
      <w:szCs w:val="24"/>
      <w:lang w:val="ru-RU" w:eastAsia="ru-RU" w:bidi="ar-SA"/>
    </w:rPr>
  </w:style>
  <w:style w:type="paragraph" w:customStyle="1" w:styleId="40">
    <w:name w:val="Чанк кода"/>
    <w:basedOn w:val="11"/>
    <w:qFormat/>
    <w:uiPriority w:val="0"/>
    <w:pPr>
      <w:ind w:left="57" w:firstLine="0"/>
      <w:jc w:val="left"/>
    </w:pPr>
    <w:rPr>
      <w:sz w:val="22"/>
      <w:lang w:val="en-US"/>
    </w:rPr>
  </w:style>
  <w:style w:type="paragraph" w:customStyle="1" w:styleId="41">
    <w:name w:val="Список уровень 2"/>
    <w:basedOn w:val="39"/>
    <w:next w:val="39"/>
    <w:qFormat/>
    <w:uiPriority w:val="0"/>
    <w:pPr>
      <w:numPr>
        <w:ilvl w:val="1"/>
      </w:numPr>
    </w:pPr>
  </w:style>
  <w:style w:type="paragraph" w:customStyle="1" w:styleId="42">
    <w:name w:val="Список уровень 3"/>
    <w:basedOn w:val="1"/>
    <w:next w:val="1"/>
    <w:qFormat/>
    <w:uiPriority w:val="0"/>
    <w:pPr>
      <w:numPr>
        <w:ilvl w:val="2"/>
        <w:numId w:val="2"/>
      </w:numPr>
      <w:spacing w:line="276" w:lineRule="auto"/>
      <w:contextualSpacing/>
    </w:pPr>
  </w:style>
  <w:style w:type="paragraph" w:customStyle="1" w:styleId="43">
    <w:name w:val="Верхний и нижний колонтитулы"/>
    <w:basedOn w:val="1"/>
    <w:qFormat/>
    <w:uiPriority w:val="0"/>
  </w:style>
  <w:style w:type="paragraph" w:customStyle="1" w:styleId="44">
    <w:name w:val="Заголовок без нумерации"/>
    <w:basedOn w:val="2"/>
    <w:qFormat/>
    <w:uiPriority w:val="0"/>
    <w:pPr>
      <w:numPr>
        <w:numId w:val="0"/>
      </w:numPr>
      <w:spacing w:before="120"/>
      <w:outlineLvl w:val="9"/>
    </w:pPr>
  </w:style>
  <w:style w:type="paragraph" w:customStyle="1" w:styleId="45">
    <w:name w:val="Табличный текст"/>
    <w:basedOn w:val="1"/>
    <w:qFormat/>
    <w:uiPriority w:val="0"/>
    <w:rPr>
      <w:sz w:val="22"/>
      <w:szCs w:val="22"/>
    </w:rPr>
  </w:style>
  <w:style w:type="paragraph" w:styleId="4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CF6F37CF-ECC6-4591-B54B-FC15ED94A4E5}">
  <ds:schemaRefs/>
</ds:datastoreItem>
</file>

<file path=docProps/app.xml><?xml version="1.0" encoding="utf-8"?>
<Properties xmlns="http://schemas.openxmlformats.org/officeDocument/2006/extended-properties" xmlns:vt="http://schemas.openxmlformats.org/officeDocument/2006/docPropsVTypes">
  <Template>Normal.dotm</Template>
  <Pages>3</Pages>
  <Words>965</Words>
  <Characters>5506</Characters>
  <Lines>45</Lines>
  <Paragraphs>12</Paragraphs>
  <TotalTime>1</TotalTime>
  <ScaleCrop>false</ScaleCrop>
  <LinksUpToDate>false</LinksUpToDate>
  <CharactersWithSpaces>6459</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2024-04-15T08:28:00Z</dcterms:created>
  <dc:creator>Алексей Спиркин</dc:creator>
  <cp:lastModifiedBy>Влада</cp:lastModifiedBy>
  <dcterms:modified xsi:type="dcterms:W3CDTF">2024-05-14T08:35:37Z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1049-12.2.0.16909</vt:lpwstr>
  </property>
  <property fmtid="{D5CDD505-2E9C-101B-9397-08002B2CF9AE}" pid="9" name="ICV">
    <vt:lpwstr>146C1580A64744BEA1F0652A0F6D8EFD_13</vt:lpwstr>
  </property>
</Properties>
</file>