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55" w:rsidRPr="00C11E55" w:rsidRDefault="00C11E55" w:rsidP="00C11E55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C11E5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C11E5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C11E5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C11E5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22</w:t>
        </w:r>
        <w:r w:rsidRPr="00C11E5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C11E5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find </w:t>
        </w:r>
        <w:r w:rsidRPr="00C11E5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命令的参数详解</w:t>
        </w:r>
      </w:hyperlink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一些常用参数的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一些常用实例和一些具体用法和注意事项。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使用name选项：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文件名选项是find命令最常用的选项，要么单独使用该选项，要么和其他选项一起使用。  可以使用某种文件名模式来匹配文件，记住要用引号将文件名模式引起来。  不管当前路径是什么，如果想要在自己的根目录$HOME中查找文件名符合*.log的文件，使用~作为 'pathname'参数，波浪号~代表了你的$HOME目录。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~ -name "*.log"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想要在当前目录及子目录中查找所有的‘ *.log‘文件，可以用：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-name "*.log"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想要的当前目录及子目录中查找文件名以一个大写字母开头的文件，可以用：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-name "[A-Z]*"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想要在/etc目录中查找文件名以host开头的文件，可以用：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/etc -name "host*"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想要查找$HOME目录中的文件，可以用：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~ -name "*" -print 或find .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要想让系统高负荷运行，就从根目录开始查找所有的文件。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 -name "*"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如果想在当前目录查找文件名以一个个小写字母开头，最后是4到9加上.log结束的文件：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-name "[a-z]*[4-9].log"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316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11-13 06:03 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11-13 06:03 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06:03 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06:06 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11-13 06:08 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11-13 05:50 test4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-name "[a-z]*[4-9].log" -print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./test4/log2014.log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用perm选项：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按照文件权限模式用-perm选项,按文件权限模式来查找文件的话。最好使用八进制的权限表示法。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如在当前目录下查找文件权限位为755的文件，即文件属主可以读、写、执行，其他用户可以读、执行的文件，可以用：  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-perm 755 -print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./scf/lib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./scf/service/deploy/product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./scf/service/deploy/info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./scf/doc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./scf/bin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还有一种表达方法：在八进制数字前面要加一个横杠-，表示都匹配，如-007就相当于777，-005相当于555,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find . -perm -005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316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11-13 06:03 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11-13 06:03 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06:03 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06:06 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11-13 06:08 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11-13 05:50 test4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-perm -005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./test4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./scf/lib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./scf/service/deploy/product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./scf/service/deploy/info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./scf/doc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./scf/bin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忽略某个目录：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如果在查找文件时希望忽略某个目录，因为你知道那个目录中没有你所要查找的文件，那么可以使用-prune选项来指出需要忽略的目录。在使用-prune选项时要当心，因为如果你同时使用了-depth选项，那么-prune选项就会被find命令忽略。如果希望在test目录下查找文件，但不希望在test/test3目录下查找，可以用：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find test -path "test/test3" -prune -o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test -path "test/test3" -prune -o -print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test/test4/log2013.log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test/test4/log2012.log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test/scf/lib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test/scf/service/deploy/product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test/scf/service/deploy/info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test/scf/doc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test/scf/bin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使用find查找文件的时候怎么避开某个文件目录：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test 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目录下查找不在</w:t>
      </w: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test4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子目录之内的所有文件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find test -path "test/test4" -prune -o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test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test/test4/log2013.log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test/test4/log2012.log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test/scf/lib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test/scf/service/deploy/product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test/scf/service/deploy/info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test/scf/doc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test/scf/bin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test -path "test/test4" -prune -o -print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test/log2015.log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test/scf/lib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test/scf/service/deploy/product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test/scf/service/deploy/info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test/scf/doc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test/scf/bin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[-path ..] [expression]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在路径列表的后面的是表达式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-path "test" -prune -o -print 是 -path "test" -a -prune -o -print 的简写表达式按顺序求值, -a 和 -o 都是短路求值，与 shell 的 &amp;&amp; 和 || 类似如果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-path "test" 为真，则求值 -prune , -prune 返回真，与逻辑表达式为真；否则不求值 -prune，与逻辑表达式为假。如果 -path "test" -a -prune 为假，则求值 -print ，-print返回真，或逻辑表达式为真；否则不求值 -print，或逻辑表达式为真。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这个表达式组合特例可以用伪码写为: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if -path "test" then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-prune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else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实例2：避开多个文件夹: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test \( -path test/test4 -o -path test/test3 \) -prune -o -print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test \( -path test/test4 -o -path test/test3 \) -prune -o -print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test/scf/lib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test/scf/service/deploy/product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test/scf/service/deploy/info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test/scf/doc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test/scf/bin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圆括号表示表达式的结合。  \ 表示引用，即指示 shell 不对后面的字符作特殊解释，而留给 find 命令去解释其意义。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实例3：查找某一确定文件，-name等选项加在-o 之后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test \(-path test/test4 -o -path test/test3 \) -prune -o -name "*.log"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test \( -path test/test4 -o -path test/test3 \) -prune -o -name "*.log" -print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test/log2012.log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使用user和nouser选项：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按文件属主查找文件：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实例1：在$HOME目录中查找文件属主为peida的文件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~ -user peida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实例2：在/etc目录下查找文件属主为peida的文件: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/etc -user peida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实例3：为了查找属主帐户已经被删除的文件，可以使用-nouser选项。在/home目录下查找所有的这类文件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126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/home -nouser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126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这样就能够找到那些属主在/etc/passwd文件中没有有效帐户的文件。在使用-nouser选项时，不必给出用户名； find命令能够为你完成相应的工作。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6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使用group和nogroup选项：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就像user和nouser选项一样，针对文件所属于的用户组， find命令也具有同样的选项，为了在/apps目录下查找属于gem用户组的文件，可以用：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/apps -group gem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要查找没有有效所属用户组的所有文件，可以使用nogroup选项。下面的find命令从文件系统的根目录处查找这样的文件: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 -nogroup-print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7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按照更改时间或访问时间等查找文件：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如果希望按照更改时间来查找文件，可以使用mtime,atime或ctime选项。如果系统突然没有可用空间了，很有可能某一个文件的长度在此期间增长迅速，这时就可以用mtime选项来查找这样的文件。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用减号-来限定更改时间在距今n日以内的文件，而用加号+来限定更改时间在距今n日以前的文件。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希望在系统根目录下查找更改时间在5日以内的文件，可以用：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 -mtime -5 -print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为了在/var/adm目录下查找更改时间在3日以前的文件，可以用: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/var/adm -mtime +3 -print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8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查找比某个文件新或旧的文件：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如果希望查找更改时间比某个文件新但比另一个文件旧的所有文件，可以使用-newer选项。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它的一般形式为：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newest_file_name ! oldest_file_name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其中，！是逻辑非符号。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实例1：查找更改时间比文件</w:t>
      </w:r>
      <w:r w:rsidRPr="00C11E55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  <w:shd w:val="clear" w:color="auto" w:fill="F5F5F5"/>
        </w:rPr>
        <w:t>log2012.log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新但比文件</w:t>
      </w:r>
      <w:r w:rsidRPr="00C11E55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  <w:shd w:val="clear" w:color="auto" w:fill="F5F5F5"/>
        </w:rPr>
        <w:t>log2017.log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旧的文件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color w:val="333333"/>
          <w:kern w:val="0"/>
          <w:szCs w:val="21"/>
        </w:rPr>
        <w:t>find -newer log2012.log ! -newer log2017.log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316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11-13 06:03 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11-13 06:03 log2013.log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06:03 log2014.log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11-13 06:06 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11-16 14:41 log2016.log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11-16 14:43 log2017.log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11-13 06:08 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11-13 05:50 test4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-newer log2012.log ! -newer log2017.log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./log2017.log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./log2016.log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实例2：查找更改时间在比</w:t>
      </w:r>
      <w:r w:rsidRPr="00C11E55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  <w:shd w:val="clear" w:color="auto" w:fill="F5F5F5"/>
        </w:rPr>
        <w:t>log2012.log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文件新的文件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-newer </w:t>
      </w:r>
      <w:r w:rsidRPr="00C11E55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  <w:shd w:val="clear" w:color="auto" w:fill="F5F5F5"/>
        </w:rPr>
        <w:t>log2012.log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-newer log2012.log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./log2015.log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./log2017.log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./log2016.log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./test3</w:t>
      </w:r>
    </w:p>
    <w:p w:rsidR="00C11E55" w:rsidRPr="00C11E55" w:rsidRDefault="00C11E55" w:rsidP="00C11E55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C11E5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9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使用type选项：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实例1：在/etc目录下查找所有的目录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/etc -type d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实例2：在当前目录下查找除目录以外的所有类型的文件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! -type d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实例3：在/etc目录下查找所有的符号链接文件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/etc -type l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10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使用size选项：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可以按照文件长度来查找文件，这里所指的文件长度既可以用块（block）来计量，也可以用字节来计量。以字节计量文件长度的表达形式为N c；以块计量文件长度只用数字表示即可。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在按照文件长度查找文件时，一般使用这种以字节表示的文件长度，在查看文件系统的大小，因为这时使用块来计量更容易转换。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实例1：在当前目录下查找文件长度大于1 M字节的文件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-size +1000000c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实例2：在/home/apache目录下查找文件长度恰好为100字节的文件: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/home/apache -size 100c -print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实例3：在当前目录下查找长度超过10块的文件（一块等于512字节）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-size +10 -print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11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使用depth选项：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在使用find命令时，可能希望先匹配所有的文件，再在子目录中查找。使用depth选项就可以使find命令这样做。这样做的一个原因就是，当在使用find命令向磁带上备份文件系统时，希望首先备份所有的文件，其次再备份子目录中的文件。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实例1：find命令从文件系统的根目录开始，查找一个名为CON.FILE的文件。 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find / -name "CON.FILE" -depth -print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它将首先匹配所有的文件然后再进入子目录中查找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12</w:t>
      </w:r>
      <w:r w:rsidRPr="00C11E5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使用mount选项：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 xml:space="preserve"> 在当前的文件系统中查找文件（不进入其他文件系统），可以使用find命令的mount选项。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实例1：从当前目录开始查找位于本文件系统中文件名以XC结尾的文件</w:t>
      </w: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11E55" w:rsidRPr="00C11E55" w:rsidRDefault="00C11E55" w:rsidP="00C11E55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11E55">
        <w:rPr>
          <w:rFonts w:ascii="宋体" w:eastAsia="宋体" w:hAnsi="宋体" w:cs="宋体" w:hint="eastAsia"/>
          <w:color w:val="333333"/>
          <w:kern w:val="0"/>
          <w:szCs w:val="21"/>
        </w:rPr>
        <w:t>find . -name "*.XC" -mount -print </w:t>
      </w:r>
    </w:p>
    <w:p w:rsidR="00DC7790" w:rsidRDefault="00DC7790">
      <w:bookmarkStart w:id="0" w:name="_GoBack"/>
      <w:bookmarkEnd w:id="0"/>
    </w:p>
    <w:sectPr w:rsidR="00DC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E4"/>
    <w:rsid w:val="00C11E55"/>
    <w:rsid w:val="00DC7790"/>
    <w:rsid w:val="00F9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1E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1E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1E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1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1E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1E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1E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1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6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16/27732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2015-10-15T03:30:00Z</dcterms:created>
  <dcterms:modified xsi:type="dcterms:W3CDTF">2015-10-15T03:30:00Z</dcterms:modified>
</cp:coreProperties>
</file>