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C70" w:rsidRPr="00904C70" w:rsidRDefault="00904C70" w:rsidP="00904C70">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904C70">
          <w:rPr>
            <w:rFonts w:ascii="Verdana" w:eastAsia="宋体" w:hAnsi="Verdana" w:cs="宋体"/>
            <w:b/>
            <w:bCs/>
            <w:color w:val="333333"/>
            <w:kern w:val="36"/>
            <w:szCs w:val="21"/>
          </w:rPr>
          <w:t>每天一个</w:t>
        </w:r>
        <w:r w:rsidRPr="00904C70">
          <w:rPr>
            <w:rFonts w:ascii="Verdana" w:eastAsia="宋体" w:hAnsi="Verdana" w:cs="宋体"/>
            <w:b/>
            <w:bCs/>
            <w:color w:val="333333"/>
            <w:kern w:val="36"/>
            <w:szCs w:val="21"/>
          </w:rPr>
          <w:t>linux</w:t>
        </w:r>
        <w:r w:rsidRPr="00904C70">
          <w:rPr>
            <w:rFonts w:ascii="Verdana" w:eastAsia="宋体" w:hAnsi="Verdana" w:cs="宋体"/>
            <w:b/>
            <w:bCs/>
            <w:color w:val="333333"/>
            <w:kern w:val="36"/>
            <w:szCs w:val="21"/>
          </w:rPr>
          <w:t>命令（</w:t>
        </w:r>
        <w:r w:rsidRPr="00904C70">
          <w:rPr>
            <w:rFonts w:ascii="Verdana" w:eastAsia="宋体" w:hAnsi="Verdana" w:cs="宋体"/>
            <w:b/>
            <w:bCs/>
            <w:color w:val="333333"/>
            <w:kern w:val="36"/>
            <w:szCs w:val="21"/>
          </w:rPr>
          <w:t>55</w:t>
        </w:r>
        <w:r w:rsidRPr="00904C70">
          <w:rPr>
            <w:rFonts w:ascii="Verdana" w:eastAsia="宋体" w:hAnsi="Verdana" w:cs="宋体"/>
            <w:b/>
            <w:bCs/>
            <w:color w:val="333333"/>
            <w:kern w:val="36"/>
            <w:szCs w:val="21"/>
          </w:rPr>
          <w:t>）：</w:t>
        </w:r>
        <w:r w:rsidRPr="00904C70">
          <w:rPr>
            <w:rFonts w:ascii="Verdana" w:eastAsia="宋体" w:hAnsi="Verdana" w:cs="宋体"/>
            <w:b/>
            <w:bCs/>
            <w:color w:val="333333"/>
            <w:kern w:val="36"/>
            <w:szCs w:val="21"/>
          </w:rPr>
          <w:t>traceroute</w:t>
        </w:r>
        <w:r w:rsidRPr="00904C70">
          <w:rPr>
            <w:rFonts w:ascii="Verdana" w:eastAsia="宋体" w:hAnsi="Verdana" w:cs="宋体"/>
            <w:b/>
            <w:bCs/>
            <w:color w:val="333333"/>
            <w:kern w:val="36"/>
            <w:szCs w:val="21"/>
          </w:rPr>
          <w:t>命令</w:t>
        </w:r>
      </w:hyperlink>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通过traceroute我们可以知道信息从你的计算机到互联网另一端的主机是走的什么路径。当然每次数据包由某一同样的出发点（source）到达某一同样的目的地(destination)走的路径可能会不一样，但基本上来说大部分时候所走的路由是相同的。linux系统中，我们称之为traceroute,在MS Windows中为tracert。 traceroute通过发送小的数据包到目的设备直到其返回，来测量其需要多长时间。一条路径上的每个设备traceroute要测3次。输出结果中包括每次测试的时间(ms)和设备的名称（如有的话）及其IP地址。</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在大多数情况下，我们会在linux主机系统下，直接执行命令行：</w:t>
      </w:r>
    </w:p>
    <w:p w:rsidR="00904C70" w:rsidRPr="00904C70" w:rsidRDefault="00904C70" w:rsidP="00904C70">
      <w:pPr>
        <w:widowControl/>
        <w:shd w:val="clear" w:color="auto" w:fill="FFFFFF"/>
        <w:spacing w:line="400" w:lineRule="atLeast"/>
        <w:ind w:left="420"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hostname</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而在Windows系统下是执行tracert的命令：</w:t>
      </w:r>
    </w:p>
    <w:p w:rsidR="00904C70" w:rsidRPr="00904C70" w:rsidRDefault="00904C70" w:rsidP="00904C70">
      <w:pPr>
        <w:widowControl/>
        <w:shd w:val="clear" w:color="auto" w:fill="FFFFFF"/>
        <w:spacing w:line="400" w:lineRule="atLeast"/>
        <w:ind w:left="420"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tracert hostname</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1.命令格式：</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traceroute[参数][主机]</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2.命令功能：</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traceroute指令让你追踪网络数据包的路由途径，预设数据包大小是40Bytes，用户可另行设置。</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具体参数格式：traceroute [-dFlnrvx][-f&lt;存活数值&gt;][-g&lt;网关&gt;...][-i&lt;网络界面&gt;][-m&lt;存活数值&gt;][-p&lt;通信端口&gt;][-s&lt;来源地址&gt;][-t&lt;服务类型&gt;][-w&lt;超时秒数&gt;][主机名称或IP地址][数据包大小]</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3.命令参数：</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-d 使用Socket层级的排错功能。</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-f 设置第一个检测数据包的存活数值TTL的大小。</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-F 设置勿离断位。</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-g 设置来源路由网关，最多可设置8个。</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-i 使用指定的网络界面送出数据包。</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-I 使用ICMP回应取代UDP资料信息。</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-m 设置检测数据包的最大存活数值TTL的大小。</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-n 直接使用IP地址而非主机名称。</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-p 设置UDP传输协议的通信端口。</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-r 忽略普通的Routing Table，直接将数据包送到远端主机上。</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-s 设置本地主机送出数据包的IP地址。</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 设置检测数据包的TOS数值。</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-v 详细显示指令的执行过程。</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-w 设置等待远端主机回报的时间。</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-x 开启或关闭数据包的正确性检验。</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lastRenderedPageBreak/>
        <w:t>4.使用实例：</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实例1：</w:t>
      </w:r>
      <w:r w:rsidRPr="00904C70">
        <w:rPr>
          <w:rFonts w:ascii="宋体" w:eastAsia="宋体" w:hAnsi="宋体" w:cs="宋体" w:hint="eastAsia"/>
          <w:color w:val="333333"/>
          <w:kern w:val="0"/>
          <w:szCs w:val="21"/>
        </w:rPr>
        <w:t>traceroute 用法简单、最常用的用法</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www.baidu.com</w:t>
      </w: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(61.135.169.125), 30 hops max, 40 byte packets</w:t>
      </w:r>
      <w:r w:rsidRPr="00904C70">
        <w:rPr>
          <w:rFonts w:ascii="Verdana" w:eastAsia="宋体" w:hAnsi="Verdana" w:cs="宋体"/>
          <w:color w:val="000000"/>
          <w:kern w:val="0"/>
          <w:sz w:val="20"/>
          <w:szCs w:val="20"/>
        </w:rPr>
        <w:br/>
        <w:t> 1  192.168.74.2 (192.168.74.2)  2.606 ms  2.771 ms  2.950 ms</w:t>
      </w:r>
      <w:r w:rsidRPr="00904C70">
        <w:rPr>
          <w:rFonts w:ascii="Verdana" w:eastAsia="宋体" w:hAnsi="Verdana" w:cs="宋体"/>
          <w:color w:val="000000"/>
          <w:kern w:val="0"/>
          <w:sz w:val="20"/>
          <w:szCs w:val="20"/>
        </w:rPr>
        <w:br/>
        <w:t> 2  211.151.56.57 (211.151.56.57)  0.596 ms  0.598 ms  0.591 ms</w:t>
      </w:r>
      <w:r w:rsidRPr="00904C70">
        <w:rPr>
          <w:rFonts w:ascii="Verdana" w:eastAsia="宋体" w:hAnsi="Verdana" w:cs="宋体"/>
          <w:color w:val="000000"/>
          <w:kern w:val="0"/>
          <w:sz w:val="20"/>
          <w:szCs w:val="20"/>
        </w:rPr>
        <w:br/>
        <w:t> 3  211.151.227.206 (211.151.227.206)  0.546 ms  0.544 ms  0.538 ms</w:t>
      </w:r>
      <w:r w:rsidRPr="00904C70">
        <w:rPr>
          <w:rFonts w:ascii="Verdana" w:eastAsia="宋体" w:hAnsi="Verdana" w:cs="宋体"/>
          <w:color w:val="000000"/>
          <w:kern w:val="0"/>
          <w:sz w:val="20"/>
          <w:szCs w:val="20"/>
        </w:rPr>
        <w:br/>
        <w:t> 4  210.77.139.145 (210.77.139.145)  0.710 ms  0.748 ms  0.801 ms</w:t>
      </w:r>
      <w:r w:rsidRPr="00904C70">
        <w:rPr>
          <w:rFonts w:ascii="Verdana" w:eastAsia="宋体" w:hAnsi="Verdana" w:cs="宋体"/>
          <w:color w:val="000000"/>
          <w:kern w:val="0"/>
          <w:sz w:val="20"/>
          <w:szCs w:val="20"/>
        </w:rPr>
        <w:br/>
        <w:t> 5  202.106.42.101 (202.106.42.101)  6.759 ms  6.945 ms  7.107 ms</w:t>
      </w:r>
      <w:r w:rsidRPr="00904C70">
        <w:rPr>
          <w:rFonts w:ascii="Verdana" w:eastAsia="宋体" w:hAnsi="Verdana" w:cs="宋体"/>
          <w:color w:val="000000"/>
          <w:kern w:val="0"/>
          <w:sz w:val="20"/>
          <w:szCs w:val="20"/>
        </w:rPr>
        <w:br/>
        <w:t> 6  61.148.154.97 (61.148.154.97)  718.908 ms * bt-228-025.bta.net.cn (202.106.228.25)  5.177 ms</w:t>
      </w:r>
      <w:r w:rsidRPr="00904C70">
        <w:rPr>
          <w:rFonts w:ascii="Verdana" w:eastAsia="宋体" w:hAnsi="Verdana" w:cs="宋体"/>
          <w:color w:val="000000"/>
          <w:kern w:val="0"/>
          <w:sz w:val="20"/>
          <w:szCs w:val="20"/>
        </w:rPr>
        <w:br/>
        <w:t> 7  124.65.58.213 (124.65.58.213)  4.343 ms  4.336 ms  4.367 ms</w:t>
      </w:r>
      <w:r w:rsidRPr="00904C70">
        <w:rPr>
          <w:rFonts w:ascii="Verdana" w:eastAsia="宋体" w:hAnsi="Verdana" w:cs="宋体"/>
          <w:color w:val="000000"/>
          <w:kern w:val="0"/>
          <w:sz w:val="20"/>
          <w:szCs w:val="20"/>
        </w:rPr>
        <w:br/>
        <w:t> 8  202.106.35.190 (202.106.35.190)  1.795 ms 61.148.156.138 (61.148.156.138)  1.899 ms  1.951 ms</w:t>
      </w:r>
      <w:r w:rsidRPr="00904C70">
        <w:rPr>
          <w:rFonts w:ascii="Verdana" w:eastAsia="宋体" w:hAnsi="Verdana" w:cs="宋体"/>
          <w:color w:val="000000"/>
          <w:kern w:val="0"/>
          <w:sz w:val="20"/>
          <w:szCs w:val="20"/>
        </w:rPr>
        <w:br/>
        <w:t> 9  * * *</w:t>
      </w:r>
      <w:r w:rsidRPr="00904C70">
        <w:rPr>
          <w:rFonts w:ascii="Verdana" w:eastAsia="宋体" w:hAnsi="Verdana" w:cs="宋体"/>
          <w:color w:val="000000"/>
          <w:kern w:val="0"/>
          <w:sz w:val="20"/>
          <w:szCs w:val="20"/>
        </w:rPr>
        <w:br/>
        <w:t>30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记录按序列号从1开始，每个纪录就是一跳 ，每跳表示一个网关，我们看到每行有三个时间，单位是 ms，其实就是-q的默认参数。探测数据包向每个网关发送三个数据包后，网关响应后返回的时间；如果您用 traceroute -q 4 www.58.com ，表示向每个网关发送4个数据包。</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有时我们traceroute 一台主机时，会看到有一些行是以星号表示的。出现这样的情况，可能是防火墙封掉了ICMP的返回信息，所以我们得不到什么相关的数据包返回数据。</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有时我们在某一网关处延时比较长，有可能是某台网关比较阻塞，也可能是物理设备本身的原因。当然如果某台DNS出现问题时，不能解析主机名、域名时，也会 有延时长的现象；您可以加-n 参数来避免DNS解析，以IP格式输出数据。</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如果在局域网中的不同网段之间，我们可以通过traceroute 来排查问题所在，是主机的问题还是网关的问题。如果我们通过远程来访问某台服务器遇到问题时，我们用到traceroute 追踪数据包所经过的网关，提交IDC服务商，也有助于解决问题；但目前看来</w:t>
      </w:r>
      <w:r w:rsidRPr="00904C70">
        <w:rPr>
          <w:rFonts w:ascii="宋体" w:eastAsia="宋体" w:hAnsi="宋体" w:cs="宋体" w:hint="eastAsia"/>
          <w:color w:val="333333"/>
          <w:kern w:val="0"/>
          <w:szCs w:val="21"/>
        </w:rPr>
        <w:lastRenderedPageBreak/>
        <w:t>在国内解决这样的问题是比较困难的，就是我们发现问题所在，IDC服务商也不可能帮助我们解决。</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实例2：</w:t>
      </w:r>
      <w:r w:rsidRPr="00904C70">
        <w:rPr>
          <w:rFonts w:ascii="Times New Roman" w:eastAsia="宋体" w:hAnsi="Times New Roman" w:cs="Times New Roman"/>
          <w:b/>
          <w:bCs/>
          <w:color w:val="333333"/>
          <w:kern w:val="0"/>
          <w:szCs w:val="21"/>
        </w:rPr>
        <w:t>跳数设置</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-m 10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-m 10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(61.135.169.105), 10 hops max, 40 byte packets</w:t>
      </w:r>
      <w:r w:rsidRPr="00904C70">
        <w:rPr>
          <w:rFonts w:ascii="Verdana" w:eastAsia="宋体" w:hAnsi="Verdana" w:cs="宋体"/>
          <w:color w:val="000000"/>
          <w:kern w:val="0"/>
          <w:sz w:val="20"/>
          <w:szCs w:val="20"/>
        </w:rPr>
        <w:br/>
        <w:t> 1  192.168.74.2 (192.168.74.2)  1.534 ms  1.775 ms  1.961 ms</w:t>
      </w:r>
      <w:r w:rsidRPr="00904C70">
        <w:rPr>
          <w:rFonts w:ascii="Verdana" w:eastAsia="宋体" w:hAnsi="Verdana" w:cs="宋体"/>
          <w:color w:val="000000"/>
          <w:kern w:val="0"/>
          <w:sz w:val="20"/>
          <w:szCs w:val="20"/>
        </w:rPr>
        <w:br/>
        <w:t> 2  211.151.56.1 (211.151.56.1)  0.508 ms  0.514 ms  0.507 ms</w:t>
      </w:r>
      <w:r w:rsidRPr="00904C70">
        <w:rPr>
          <w:rFonts w:ascii="Verdana" w:eastAsia="宋体" w:hAnsi="Verdana" w:cs="宋体"/>
          <w:color w:val="000000"/>
          <w:kern w:val="0"/>
          <w:sz w:val="20"/>
          <w:szCs w:val="20"/>
        </w:rPr>
        <w:br/>
        <w:t> 3  211.151.227.206 (211.151.227.206)  0.571 ms  0.558 ms  0.550 ms</w:t>
      </w:r>
      <w:r w:rsidRPr="00904C70">
        <w:rPr>
          <w:rFonts w:ascii="Verdana" w:eastAsia="宋体" w:hAnsi="Verdana" w:cs="宋体"/>
          <w:color w:val="000000"/>
          <w:kern w:val="0"/>
          <w:sz w:val="20"/>
          <w:szCs w:val="20"/>
        </w:rPr>
        <w:br/>
        <w:t> 4  210.77.139.145 (210.77.139.145)  0.708 ms  0.729 ms  0.785 ms</w:t>
      </w:r>
      <w:r w:rsidRPr="00904C70">
        <w:rPr>
          <w:rFonts w:ascii="Verdana" w:eastAsia="宋体" w:hAnsi="Verdana" w:cs="宋体"/>
          <w:color w:val="000000"/>
          <w:kern w:val="0"/>
          <w:sz w:val="20"/>
          <w:szCs w:val="20"/>
        </w:rPr>
        <w:br/>
        <w:t> 5  202.106.42.101 (202.106.42.101)  7.978 ms  8.155 ms  8.311 ms</w:t>
      </w:r>
      <w:r w:rsidRPr="00904C70">
        <w:rPr>
          <w:rFonts w:ascii="Verdana" w:eastAsia="宋体" w:hAnsi="Verdana" w:cs="宋体"/>
          <w:color w:val="000000"/>
          <w:kern w:val="0"/>
          <w:sz w:val="20"/>
          <w:szCs w:val="20"/>
        </w:rPr>
        <w:br/>
        <w:t> 6  bt-228-037.bta.net.cn (202.106.228.37)  772.460 ms bt-228-025.bta.net.cn (202.106.228.25)  2.152 ms 61.148.154.97 (61.148.154.97)  772.107 ms</w:t>
      </w:r>
      <w:r w:rsidRPr="00904C70">
        <w:rPr>
          <w:rFonts w:ascii="Verdana" w:eastAsia="宋体" w:hAnsi="Verdana" w:cs="宋体"/>
          <w:color w:val="000000"/>
          <w:kern w:val="0"/>
          <w:sz w:val="20"/>
          <w:szCs w:val="20"/>
        </w:rPr>
        <w:br/>
        <w:t> 7  124.65.58.221 (124.65.58.221)  4.875 ms 61.148.146.29 (61.148.146.29)  2.124 ms 124.65.58.221 (124.65.58.221)  4.854 ms</w:t>
      </w:r>
      <w:r w:rsidRPr="00904C70">
        <w:rPr>
          <w:rFonts w:ascii="Verdana" w:eastAsia="宋体" w:hAnsi="Verdana" w:cs="宋体"/>
          <w:color w:val="000000"/>
          <w:kern w:val="0"/>
          <w:sz w:val="20"/>
          <w:szCs w:val="20"/>
        </w:rPr>
        <w:br/>
        <w:t> 8  123.126.6.198 (123.126.6.198)  2.944 ms 61.148.156.6 (61.148.156.6)  3.505 ms 123.126.6.198 (123.126.6.198)  2.885 ms</w:t>
      </w:r>
      <w:r w:rsidRPr="00904C70">
        <w:rPr>
          <w:rFonts w:ascii="Verdana" w:eastAsia="宋体" w:hAnsi="Verdana" w:cs="宋体"/>
          <w:color w:val="000000"/>
          <w:kern w:val="0"/>
          <w:sz w:val="20"/>
          <w:szCs w:val="20"/>
        </w:rPr>
        <w:br/>
        <w:t> 9  * * *</w:t>
      </w:r>
      <w:r w:rsidRPr="00904C70">
        <w:rPr>
          <w:rFonts w:ascii="Verdana" w:eastAsia="宋体" w:hAnsi="Verdana" w:cs="宋体"/>
          <w:color w:val="000000"/>
          <w:kern w:val="0"/>
          <w:sz w:val="20"/>
          <w:szCs w:val="20"/>
        </w:rPr>
        <w:br/>
        <w:t>10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实例3：显示IP地址，不查主机名</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-n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-n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(61.135.169.125), 30 hops max, 40 byte packets</w:t>
      </w:r>
      <w:r w:rsidRPr="00904C70">
        <w:rPr>
          <w:rFonts w:ascii="Verdana" w:eastAsia="宋体" w:hAnsi="Verdana" w:cs="宋体"/>
          <w:color w:val="000000"/>
          <w:kern w:val="0"/>
          <w:sz w:val="20"/>
          <w:szCs w:val="20"/>
        </w:rPr>
        <w:br/>
        <w:t> 1  211.151.74.2  5.430 ms  5.636 ms  5.802 ms</w:t>
      </w:r>
      <w:r w:rsidRPr="00904C70">
        <w:rPr>
          <w:rFonts w:ascii="Verdana" w:eastAsia="宋体" w:hAnsi="Verdana" w:cs="宋体"/>
          <w:color w:val="000000"/>
          <w:kern w:val="0"/>
          <w:sz w:val="20"/>
          <w:szCs w:val="20"/>
        </w:rPr>
        <w:br/>
        <w:t> 2  211.151.56.57  0.627 ms  0.625 ms  0.617 ms</w:t>
      </w:r>
      <w:r w:rsidRPr="00904C70">
        <w:rPr>
          <w:rFonts w:ascii="Verdana" w:eastAsia="宋体" w:hAnsi="Verdana" w:cs="宋体"/>
          <w:color w:val="000000"/>
          <w:kern w:val="0"/>
          <w:sz w:val="20"/>
          <w:szCs w:val="20"/>
        </w:rPr>
        <w:br/>
        <w:t> 3  211.151.227.206  0.575 ms  0.584 ms  0.576 ms</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lastRenderedPageBreak/>
        <w:t> 4  210.77.139.145  0.703 ms  0.754 ms  0.806 ms</w:t>
      </w:r>
      <w:r w:rsidRPr="00904C70">
        <w:rPr>
          <w:rFonts w:ascii="Verdana" w:eastAsia="宋体" w:hAnsi="Verdana" w:cs="宋体"/>
          <w:color w:val="000000"/>
          <w:kern w:val="0"/>
          <w:sz w:val="20"/>
          <w:szCs w:val="20"/>
        </w:rPr>
        <w:br/>
        <w:t> 5  202.106.42.101  23.683 ms  23.869 ms  23.998 ms</w:t>
      </w:r>
      <w:r w:rsidRPr="00904C70">
        <w:rPr>
          <w:rFonts w:ascii="Verdana" w:eastAsia="宋体" w:hAnsi="Verdana" w:cs="宋体"/>
          <w:color w:val="000000"/>
          <w:kern w:val="0"/>
          <w:sz w:val="20"/>
          <w:szCs w:val="20"/>
        </w:rPr>
        <w:br/>
        <w:t> 6  202.106.228.37  247.101 ms * *</w:t>
      </w:r>
      <w:r w:rsidRPr="00904C70">
        <w:rPr>
          <w:rFonts w:ascii="Verdana" w:eastAsia="宋体" w:hAnsi="Verdana" w:cs="宋体"/>
          <w:color w:val="000000"/>
          <w:kern w:val="0"/>
          <w:sz w:val="20"/>
          <w:szCs w:val="20"/>
        </w:rPr>
        <w:br/>
        <w:t> 7  61.148.146.29  5.256 ms 124.65.58.213  4.386 ms  4.373 ms</w:t>
      </w:r>
      <w:r w:rsidRPr="00904C70">
        <w:rPr>
          <w:rFonts w:ascii="Verdana" w:eastAsia="宋体" w:hAnsi="Verdana" w:cs="宋体"/>
          <w:color w:val="000000"/>
          <w:kern w:val="0"/>
          <w:sz w:val="20"/>
          <w:szCs w:val="20"/>
        </w:rPr>
        <w:br/>
        <w:t> 8  202.106.35.190  1.610 ms 61.148.156.138  1.786 ms 61.148.3.34  2.089 ms</w:t>
      </w:r>
      <w:r w:rsidRPr="00904C70">
        <w:rPr>
          <w:rFonts w:ascii="Verdana" w:eastAsia="宋体" w:hAnsi="Verdana" w:cs="宋体"/>
          <w:color w:val="000000"/>
          <w:kern w:val="0"/>
          <w:sz w:val="20"/>
          <w:szCs w:val="20"/>
        </w:rPr>
        <w:br/>
        <w:t> 9  * * *</w:t>
      </w:r>
      <w:r w:rsidRPr="00904C70">
        <w:rPr>
          <w:rFonts w:ascii="Verdana" w:eastAsia="宋体" w:hAnsi="Verdana" w:cs="宋体"/>
          <w:color w:val="000000"/>
          <w:kern w:val="0"/>
          <w:sz w:val="20"/>
          <w:szCs w:val="20"/>
        </w:rPr>
        <w:br/>
        <w:t>30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traceroute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(61.135.169.125), 30 hops max, 40 byte packets</w:t>
      </w:r>
      <w:r w:rsidRPr="00904C70">
        <w:rPr>
          <w:rFonts w:ascii="Verdana" w:eastAsia="宋体" w:hAnsi="Verdana" w:cs="宋体"/>
          <w:color w:val="000000"/>
          <w:kern w:val="0"/>
          <w:sz w:val="20"/>
          <w:szCs w:val="20"/>
        </w:rPr>
        <w:br/>
        <w:t> 1  211.151.74.2 (211.151.74.2)  4.671 ms  4.865 ms  5.055 ms</w:t>
      </w:r>
      <w:r w:rsidRPr="00904C70">
        <w:rPr>
          <w:rFonts w:ascii="Verdana" w:eastAsia="宋体" w:hAnsi="Verdana" w:cs="宋体"/>
          <w:color w:val="000000"/>
          <w:kern w:val="0"/>
          <w:sz w:val="20"/>
          <w:szCs w:val="20"/>
        </w:rPr>
        <w:br/>
        <w:t> 2  211.151.56.57 (211.151.56.57)  0.619 ms  0.618 ms  0.612 ms</w:t>
      </w:r>
      <w:r w:rsidRPr="00904C70">
        <w:rPr>
          <w:rFonts w:ascii="Verdana" w:eastAsia="宋体" w:hAnsi="Verdana" w:cs="宋体"/>
          <w:color w:val="000000"/>
          <w:kern w:val="0"/>
          <w:sz w:val="20"/>
          <w:szCs w:val="20"/>
        </w:rPr>
        <w:br/>
        <w:t> 3  211.151.227.206 (211.151.227.206)  0.620 ms  0.642 ms  0.636 ms</w:t>
      </w:r>
      <w:r w:rsidRPr="00904C70">
        <w:rPr>
          <w:rFonts w:ascii="Verdana" w:eastAsia="宋体" w:hAnsi="Verdana" w:cs="宋体"/>
          <w:color w:val="000000"/>
          <w:kern w:val="0"/>
          <w:sz w:val="20"/>
          <w:szCs w:val="20"/>
        </w:rPr>
        <w:br/>
        <w:t> 4  210.77.139.145 (210.77.139.145)  0.720 ms  0.772 ms  0.816 ms</w:t>
      </w:r>
      <w:r w:rsidRPr="00904C70">
        <w:rPr>
          <w:rFonts w:ascii="Verdana" w:eastAsia="宋体" w:hAnsi="Verdana" w:cs="宋体"/>
          <w:color w:val="000000"/>
          <w:kern w:val="0"/>
          <w:sz w:val="20"/>
          <w:szCs w:val="20"/>
        </w:rPr>
        <w:br/>
        <w:t> 5  202.106.42.101 (202.106.42.101)  7.667 ms  7.910 ms  8.012 ms</w:t>
      </w:r>
      <w:r w:rsidRPr="00904C70">
        <w:rPr>
          <w:rFonts w:ascii="Verdana" w:eastAsia="宋体" w:hAnsi="Verdana" w:cs="宋体"/>
          <w:color w:val="000000"/>
          <w:kern w:val="0"/>
          <w:sz w:val="20"/>
          <w:szCs w:val="20"/>
        </w:rPr>
        <w:br/>
        <w:t> 6  bt-228-025.bta.net.cn (202.106.228.25)  2.965 ms  2.440 ms 61.148.154.97 (61.148.154.97)  431.337 ms</w:t>
      </w:r>
      <w:r w:rsidRPr="00904C70">
        <w:rPr>
          <w:rFonts w:ascii="Verdana" w:eastAsia="宋体" w:hAnsi="Verdana" w:cs="宋体"/>
          <w:color w:val="000000"/>
          <w:kern w:val="0"/>
          <w:sz w:val="20"/>
          <w:szCs w:val="20"/>
        </w:rPr>
        <w:br/>
        <w:t> 7  124.65.58.213 (124.65.58.213)  5.134 ms  5.124 ms  5.044 ms</w:t>
      </w:r>
      <w:r w:rsidRPr="00904C70">
        <w:rPr>
          <w:rFonts w:ascii="Verdana" w:eastAsia="宋体" w:hAnsi="Verdana" w:cs="宋体"/>
          <w:color w:val="000000"/>
          <w:kern w:val="0"/>
          <w:sz w:val="20"/>
          <w:szCs w:val="20"/>
        </w:rPr>
        <w:br/>
        <w:t> 8  202.106.35.190 (202.106.35.190)  1.917 ms  2.052 ms  2.059 ms</w:t>
      </w:r>
      <w:r w:rsidRPr="00904C70">
        <w:rPr>
          <w:rFonts w:ascii="Verdana" w:eastAsia="宋体" w:hAnsi="Verdana" w:cs="宋体"/>
          <w:color w:val="000000"/>
          <w:kern w:val="0"/>
          <w:sz w:val="20"/>
          <w:szCs w:val="20"/>
        </w:rPr>
        <w:br/>
        <w:t> 9  * * *</w:t>
      </w:r>
      <w:r w:rsidRPr="00904C70">
        <w:rPr>
          <w:rFonts w:ascii="Verdana" w:eastAsia="宋体" w:hAnsi="Verdana" w:cs="宋体"/>
          <w:color w:val="000000"/>
          <w:kern w:val="0"/>
          <w:sz w:val="20"/>
          <w:szCs w:val="20"/>
        </w:rPr>
        <w:br/>
        <w:t>30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实例4：探测包使用的基本UDP端口设置6888</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-p 6888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-p 6888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(220.181.111.147), 30 hops max, 40 byte packets</w:t>
      </w:r>
      <w:r w:rsidRPr="00904C70">
        <w:rPr>
          <w:rFonts w:ascii="Verdana" w:eastAsia="宋体" w:hAnsi="Verdana" w:cs="宋体"/>
          <w:color w:val="000000"/>
          <w:kern w:val="0"/>
          <w:sz w:val="20"/>
          <w:szCs w:val="20"/>
        </w:rPr>
        <w:br/>
        <w:t> 1  211.151.74.2 (211.151.74.2)  4.927 ms  5.121 ms  5.298 ms</w:t>
      </w:r>
      <w:r w:rsidRPr="00904C70">
        <w:rPr>
          <w:rFonts w:ascii="Verdana" w:eastAsia="宋体" w:hAnsi="Verdana" w:cs="宋体"/>
          <w:color w:val="000000"/>
          <w:kern w:val="0"/>
          <w:sz w:val="20"/>
          <w:szCs w:val="20"/>
        </w:rPr>
        <w:br/>
        <w:t> 2  211.151.56.1 (211.151.56.1)  0.500 ms  0.499 ms  0.509 ms</w:t>
      </w:r>
      <w:r w:rsidRPr="00904C70">
        <w:rPr>
          <w:rFonts w:ascii="Verdana" w:eastAsia="宋体" w:hAnsi="Verdana" w:cs="宋体"/>
          <w:color w:val="000000"/>
          <w:kern w:val="0"/>
          <w:sz w:val="20"/>
          <w:szCs w:val="20"/>
        </w:rPr>
        <w:br/>
        <w:t> 3  211.151.224.90 (211.151.224.90)  0.637 ms  0.631 ms  0.641 ms</w:t>
      </w:r>
      <w:r w:rsidRPr="00904C70">
        <w:rPr>
          <w:rFonts w:ascii="Verdana" w:eastAsia="宋体" w:hAnsi="Verdana" w:cs="宋体"/>
          <w:color w:val="000000"/>
          <w:kern w:val="0"/>
          <w:sz w:val="20"/>
          <w:szCs w:val="20"/>
        </w:rPr>
        <w:br/>
        <w:t> 4  * * *</w:t>
      </w:r>
      <w:r w:rsidRPr="00904C70">
        <w:rPr>
          <w:rFonts w:ascii="Verdana" w:eastAsia="宋体" w:hAnsi="Verdana" w:cs="宋体"/>
          <w:color w:val="000000"/>
          <w:kern w:val="0"/>
          <w:sz w:val="20"/>
          <w:szCs w:val="20"/>
        </w:rPr>
        <w:br/>
        <w:t> 5  220.181.70.98 (220.181.70.98)  5.050 ms  5.313 ms  5.596 ms</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lastRenderedPageBreak/>
        <w:t> 6  220.181.17.94 (220.181.17.94)  1.665 ms !X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实例5：把探测包的个数设置为值4</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-q 4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-q 4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(61.135.169.125), 30 hops max, 40 byte packets</w:t>
      </w:r>
      <w:r w:rsidRPr="00904C70">
        <w:rPr>
          <w:rFonts w:ascii="Verdana" w:eastAsia="宋体" w:hAnsi="Verdana" w:cs="宋体"/>
          <w:color w:val="000000"/>
          <w:kern w:val="0"/>
          <w:sz w:val="20"/>
          <w:szCs w:val="20"/>
        </w:rPr>
        <w:br/>
        <w:t> 1  211.151.74.2 (211.151.74.2)  40.633 ms  40.819 ms  41.004 ms  41.188 ms</w:t>
      </w:r>
      <w:r w:rsidRPr="00904C70">
        <w:rPr>
          <w:rFonts w:ascii="Verdana" w:eastAsia="宋体" w:hAnsi="Verdana" w:cs="宋体"/>
          <w:color w:val="000000"/>
          <w:kern w:val="0"/>
          <w:sz w:val="20"/>
          <w:szCs w:val="20"/>
        </w:rPr>
        <w:br/>
        <w:t> 2  211.151.56.57 (211.151.56.57)  0.637 ms  0.633 ms  0.627 ms  0.619 ms</w:t>
      </w:r>
      <w:r w:rsidRPr="00904C70">
        <w:rPr>
          <w:rFonts w:ascii="Verdana" w:eastAsia="宋体" w:hAnsi="Verdana" w:cs="宋体"/>
          <w:color w:val="000000"/>
          <w:kern w:val="0"/>
          <w:sz w:val="20"/>
          <w:szCs w:val="20"/>
        </w:rPr>
        <w:br/>
        <w:t> 3  211.151.227.206 (211.151.227.206)  0.505 ms  0.580 ms  0.571 ms  0.569 ms</w:t>
      </w:r>
      <w:r w:rsidRPr="00904C70">
        <w:rPr>
          <w:rFonts w:ascii="Verdana" w:eastAsia="宋体" w:hAnsi="Verdana" w:cs="宋体"/>
          <w:color w:val="000000"/>
          <w:kern w:val="0"/>
          <w:sz w:val="20"/>
          <w:szCs w:val="20"/>
        </w:rPr>
        <w:br/>
        <w:t> 4  210.77.139.145 (210.77.139.145)  0.753 ms  0.800 ms  0.853 ms  0.904 ms</w:t>
      </w:r>
      <w:r w:rsidRPr="00904C70">
        <w:rPr>
          <w:rFonts w:ascii="Verdana" w:eastAsia="宋体" w:hAnsi="Verdana" w:cs="宋体"/>
          <w:color w:val="000000"/>
          <w:kern w:val="0"/>
          <w:sz w:val="20"/>
          <w:szCs w:val="20"/>
        </w:rPr>
        <w:br/>
        <w:t> 5  202.106.42.101 (202.106.42.101)  7.449 ms  7.543 ms  7.738 ms  7.893 ms</w:t>
      </w:r>
      <w:r w:rsidRPr="00904C70">
        <w:rPr>
          <w:rFonts w:ascii="Verdana" w:eastAsia="宋体" w:hAnsi="Verdana" w:cs="宋体"/>
          <w:color w:val="000000"/>
          <w:kern w:val="0"/>
          <w:sz w:val="20"/>
          <w:szCs w:val="20"/>
        </w:rPr>
        <w:br/>
        <w:t> 6  61.148.154.97 (61.148.154.97)  316.817 ms bt-228-025.bta.net.cn (202.106.228.25)  3.695 ms  3.672 ms *</w:t>
      </w:r>
      <w:r w:rsidRPr="00904C70">
        <w:rPr>
          <w:rFonts w:ascii="Verdana" w:eastAsia="宋体" w:hAnsi="Verdana" w:cs="宋体"/>
          <w:color w:val="000000"/>
          <w:kern w:val="0"/>
          <w:sz w:val="20"/>
          <w:szCs w:val="20"/>
        </w:rPr>
        <w:br/>
        <w:t> 7  124.65.58.213 (124.65.58.213)  3.056 ms  2.993 ms  2.960 ms 61.148.146.29 (61.148.146.29)  2.837 ms</w:t>
      </w:r>
      <w:r w:rsidRPr="00904C70">
        <w:rPr>
          <w:rFonts w:ascii="Verdana" w:eastAsia="宋体" w:hAnsi="Verdana" w:cs="宋体"/>
          <w:color w:val="000000"/>
          <w:kern w:val="0"/>
          <w:sz w:val="20"/>
          <w:szCs w:val="20"/>
        </w:rPr>
        <w:br/>
        <w:t> 8  61.148.3.34 (61.148.3.34)  2.179 ms  2.295 ms  2.442 ms 202.106.35.190 (202.106.35.190)  7.136 ms</w:t>
      </w:r>
      <w:r w:rsidRPr="00904C70">
        <w:rPr>
          <w:rFonts w:ascii="Verdana" w:eastAsia="宋体" w:hAnsi="Verdana" w:cs="宋体"/>
          <w:color w:val="000000"/>
          <w:kern w:val="0"/>
          <w:sz w:val="20"/>
          <w:szCs w:val="20"/>
        </w:rPr>
        <w:br/>
        <w:t> 9  * * * *</w:t>
      </w:r>
      <w:r w:rsidRPr="00904C70">
        <w:rPr>
          <w:rFonts w:ascii="Verdana" w:eastAsia="宋体" w:hAnsi="Verdana" w:cs="宋体"/>
          <w:color w:val="000000"/>
          <w:kern w:val="0"/>
          <w:sz w:val="20"/>
          <w:szCs w:val="20"/>
        </w:rPr>
        <w:br/>
        <w:t>30  *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before="150" w:after="150"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实例6：绕过正常的路由表，直接发送到网络相连的主机</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traceroute -r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-r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(61.135.169.125), 30 hops max, 40 byte packets</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lastRenderedPageBreak/>
        <w:t>connect: </w:t>
      </w:r>
      <w:r w:rsidRPr="00904C70">
        <w:rPr>
          <w:rFonts w:ascii="Verdana" w:eastAsia="宋体" w:hAnsi="Verdana" w:cs="宋体"/>
          <w:color w:val="000000"/>
          <w:kern w:val="0"/>
          <w:sz w:val="20"/>
          <w:szCs w:val="20"/>
        </w:rPr>
        <w:t>网络不可达</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r w:rsidRPr="00904C70">
        <w:rPr>
          <w:rFonts w:ascii="Verdana" w:eastAsia="宋体" w:hAnsi="Verdana" w:cs="宋体"/>
          <w:color w:val="000000"/>
          <w:kern w:val="0"/>
          <w:szCs w:val="21"/>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实例7：</w:t>
      </w:r>
      <w:r w:rsidRPr="00904C70">
        <w:rPr>
          <w:rFonts w:ascii="宋体" w:eastAsia="宋体" w:hAnsi="宋体" w:cs="宋体" w:hint="eastAsia"/>
          <w:color w:val="333333"/>
          <w:kern w:val="0"/>
          <w:szCs w:val="21"/>
        </w:rPr>
        <w:t>把对外发探测包的等待响应时间设置为3秒</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命令：</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 -w 3 www.baidu.com</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输出：</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t>[root@localhost ~]</w:t>
      </w:r>
      <w:r w:rsidRPr="00904C70">
        <w:rPr>
          <w:rFonts w:ascii="Verdana" w:eastAsia="宋体" w:hAnsi="Verdana" w:cs="宋体"/>
          <w:color w:val="008000"/>
          <w:kern w:val="0"/>
          <w:sz w:val="20"/>
          <w:szCs w:val="20"/>
        </w:rPr>
        <w:t># traceroute -w 3 www.baidu.com</w:t>
      </w:r>
      <w:r w:rsidRPr="00904C70">
        <w:rPr>
          <w:rFonts w:ascii="Verdana" w:eastAsia="宋体" w:hAnsi="Verdana" w:cs="宋体"/>
          <w:color w:val="008000"/>
          <w:kern w:val="0"/>
          <w:sz w:val="20"/>
          <w:szCs w:val="20"/>
        </w:rPr>
        <w:br/>
      </w:r>
      <w:r w:rsidRPr="00904C70">
        <w:rPr>
          <w:rFonts w:ascii="Verdana" w:eastAsia="宋体" w:hAnsi="Verdana" w:cs="宋体"/>
          <w:color w:val="000000"/>
          <w:kern w:val="0"/>
          <w:sz w:val="20"/>
          <w:szCs w:val="20"/>
        </w:rPr>
        <w:t>traceroute to www.baidu.com (61.135.169.105), 30 hops max, 40 byte packets</w:t>
      </w:r>
      <w:r w:rsidRPr="00904C70">
        <w:rPr>
          <w:rFonts w:ascii="Verdana" w:eastAsia="宋体" w:hAnsi="Verdana" w:cs="宋体"/>
          <w:color w:val="000000"/>
          <w:kern w:val="0"/>
          <w:sz w:val="20"/>
          <w:szCs w:val="20"/>
        </w:rPr>
        <w:br/>
        <w:t> 1  211.151.74.2 (211.151.74.2)  2.306 ms  2.469 ms  2.650 ms</w:t>
      </w:r>
      <w:r w:rsidRPr="00904C70">
        <w:rPr>
          <w:rFonts w:ascii="Verdana" w:eastAsia="宋体" w:hAnsi="Verdana" w:cs="宋体"/>
          <w:color w:val="000000"/>
          <w:kern w:val="0"/>
          <w:sz w:val="20"/>
          <w:szCs w:val="20"/>
        </w:rPr>
        <w:br/>
        <w:t> 2  211.151.56.1 (211.151.56.1)  0.621 ms  0.613 ms  0.603 ms</w:t>
      </w:r>
      <w:r w:rsidRPr="00904C70">
        <w:rPr>
          <w:rFonts w:ascii="Verdana" w:eastAsia="宋体" w:hAnsi="Verdana" w:cs="宋体"/>
          <w:color w:val="000000"/>
          <w:kern w:val="0"/>
          <w:sz w:val="20"/>
          <w:szCs w:val="20"/>
        </w:rPr>
        <w:br/>
        <w:t> 3  211.151.227.206 (211.151.227.206)  0.557 ms  0.560 ms  0.552 ms</w:t>
      </w:r>
      <w:r w:rsidRPr="00904C70">
        <w:rPr>
          <w:rFonts w:ascii="Verdana" w:eastAsia="宋体" w:hAnsi="Verdana" w:cs="宋体"/>
          <w:color w:val="000000"/>
          <w:kern w:val="0"/>
          <w:sz w:val="20"/>
          <w:szCs w:val="20"/>
        </w:rPr>
        <w:br/>
        <w:t> 4  210.77.139.145 (210.77.139.145)  0.708 ms  0.761 ms  0.817 ms</w:t>
      </w:r>
      <w:r w:rsidRPr="00904C70">
        <w:rPr>
          <w:rFonts w:ascii="Verdana" w:eastAsia="宋体" w:hAnsi="Verdana" w:cs="宋体"/>
          <w:color w:val="000000"/>
          <w:kern w:val="0"/>
          <w:sz w:val="20"/>
          <w:szCs w:val="20"/>
        </w:rPr>
        <w:br/>
        <w:t> 5  202.106.42.101 (202.106.42.101)  7.520 ms  7.774 ms  7.902 ms</w:t>
      </w:r>
      <w:r w:rsidRPr="00904C70">
        <w:rPr>
          <w:rFonts w:ascii="Verdana" w:eastAsia="宋体" w:hAnsi="Verdana" w:cs="宋体"/>
          <w:color w:val="000000"/>
          <w:kern w:val="0"/>
          <w:sz w:val="20"/>
          <w:szCs w:val="20"/>
        </w:rPr>
        <w:br/>
        <w:t> 6  bt-228-025.bta.net.cn (202.106.228.25)  2.890 ms  2.369 ms 61.148.154.97 (61.148.154.97)  471.961 ms</w:t>
      </w:r>
      <w:r w:rsidRPr="00904C70">
        <w:rPr>
          <w:rFonts w:ascii="Verdana" w:eastAsia="宋体" w:hAnsi="Verdana" w:cs="宋体"/>
          <w:color w:val="000000"/>
          <w:kern w:val="0"/>
          <w:sz w:val="20"/>
          <w:szCs w:val="20"/>
        </w:rPr>
        <w:br/>
        <w:t> 7  124.65.58.221 (124.65.58.221)  4.490 ms  4.483 ms  4.472 ms</w:t>
      </w:r>
      <w:r w:rsidRPr="00904C70">
        <w:rPr>
          <w:rFonts w:ascii="Verdana" w:eastAsia="宋体" w:hAnsi="Verdana" w:cs="宋体"/>
          <w:color w:val="000000"/>
          <w:kern w:val="0"/>
          <w:sz w:val="20"/>
          <w:szCs w:val="20"/>
        </w:rPr>
        <w:br/>
        <w:t> 8  123.126.6.198 (123.126.6.198)  2.948 ms 61.148.156.6 (61.148.156.6)  7.688 ms  7.756 ms</w:t>
      </w:r>
      <w:r w:rsidRPr="00904C70">
        <w:rPr>
          <w:rFonts w:ascii="Verdana" w:eastAsia="宋体" w:hAnsi="Verdana" w:cs="宋体"/>
          <w:color w:val="000000"/>
          <w:kern w:val="0"/>
          <w:sz w:val="20"/>
          <w:szCs w:val="20"/>
        </w:rPr>
        <w:br/>
        <w:t> 9  * * *</w:t>
      </w:r>
      <w:r w:rsidRPr="00904C70">
        <w:rPr>
          <w:rFonts w:ascii="Verdana" w:eastAsia="宋体" w:hAnsi="Verdana" w:cs="宋体"/>
          <w:color w:val="000000"/>
          <w:kern w:val="0"/>
          <w:sz w:val="20"/>
          <w:szCs w:val="20"/>
        </w:rPr>
        <w:br/>
        <w:t>30  * * *</w:t>
      </w:r>
      <w:r w:rsidRPr="00904C70">
        <w:rPr>
          <w:rFonts w:ascii="Verdana" w:eastAsia="宋体" w:hAnsi="Verdana" w:cs="宋体"/>
          <w:color w:val="000000"/>
          <w:kern w:val="0"/>
          <w:sz w:val="20"/>
          <w:szCs w:val="20"/>
        </w:rPr>
        <w:br/>
        <w:t>[root@localhost ~]</w:t>
      </w:r>
      <w:r w:rsidRPr="00904C70">
        <w:rPr>
          <w:rFonts w:ascii="Verdana" w:eastAsia="宋体" w:hAnsi="Verdana" w:cs="宋体"/>
          <w:color w:val="008000"/>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说明：</w:t>
      </w:r>
    </w:p>
    <w:p w:rsidR="00904C70" w:rsidRPr="00904C70" w:rsidRDefault="00904C70" w:rsidP="00904C70">
      <w:pPr>
        <w:widowControl/>
        <w:shd w:val="clear" w:color="auto" w:fill="FFFFFF"/>
        <w:spacing w:before="150" w:after="150"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Traceroute的工作原理：</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Traceroute最简单的基本用法是：traceroute hostname</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Traceroute程序的设计是利用ICMP及IP header的TTL（Time To Live）栏位（field）。首先，traceroute送出一个TTL是1的IP datagram（其实，每次送出的为3个40字节的包，包括源地址，目的地址和包发出的时间标签）到目的地，当路径上的第一个路由器（router）收到这个datagram时，它将TTL减1。此时，TTL变为0了，所以该路由器会将此datagram丢掉，并送回一个「ICMP time exceeded」消息（包括发IP包的源地址，IP包的所有内容及路由器的IP地址），traceroute 收到这个消息后，便知道这个路由器存在于这个路径上，接着traceroute 再送出另一个TTL是2 的datagram，发现</w:t>
      </w:r>
      <w:r w:rsidRPr="00904C70">
        <w:rPr>
          <w:rFonts w:ascii="宋体" w:eastAsia="宋体" w:hAnsi="宋体" w:cs="宋体" w:hint="eastAsia"/>
          <w:color w:val="333333"/>
          <w:kern w:val="0"/>
          <w:szCs w:val="21"/>
        </w:rPr>
        <w:lastRenderedPageBreak/>
        <w:t>第2 个路由器...... traceroute 每次将送出的datagram的TTL 加1来发现另一个路由器，这个重复的动作一直持续到某个datagram 抵达目的地。当datagram到达目的地后，该主机并不会送回ICMP time exceeded消息，因为它已是目的地了，那么traceroute如何得知目的地到达了呢？</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Traceroute在送出UDP datagrams到目的地时，它所选择送达的port number 是一个一般应用程序都不会用的号码（30000 以上），所以当此UDP datagram 到达目的地后该主机会送回一个「ICMP port unreachable」的消息，而当traceroute 收到这个消息时，便知道目的地已经到达了。所以traceroute 在Server端也是没有所谓的Daemon 程式。</w:t>
      </w:r>
    </w:p>
    <w:p w:rsidR="00904C70" w:rsidRPr="00904C70" w:rsidRDefault="00904C70" w:rsidP="00904C70">
      <w:pPr>
        <w:widowControl/>
        <w:shd w:val="clear" w:color="auto" w:fill="FFFFFF"/>
        <w:spacing w:line="400" w:lineRule="atLeast"/>
        <w:ind w:firstLine="420"/>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Traceroute提取发 ICMP TTL到期消息设备的IP地址并作域名解析。每次 ，Traceroute都打印出一系列数据,包括所经过的路由设备的域名及 IP地址,三个包每次来回所花时间。</w:t>
      </w:r>
    </w:p>
    <w:p w:rsidR="00904C70" w:rsidRPr="00904C70" w:rsidRDefault="00904C70" w:rsidP="00904C70">
      <w:pPr>
        <w:widowControl/>
        <w:shd w:val="clear" w:color="auto" w:fill="FFFFFF"/>
        <w:spacing w:before="150" w:after="150" w:line="400" w:lineRule="atLeast"/>
        <w:jc w:val="left"/>
        <w:rPr>
          <w:rFonts w:ascii="Verdana" w:eastAsia="宋体" w:hAnsi="Verdana" w:cs="宋体"/>
          <w:color w:val="333333"/>
          <w:kern w:val="0"/>
          <w:sz w:val="20"/>
          <w:szCs w:val="20"/>
        </w:rPr>
      </w:pPr>
      <w:r w:rsidRPr="00904C70">
        <w:rPr>
          <w:rFonts w:ascii="Verdana" w:eastAsia="宋体" w:hAnsi="Verdana" w:cs="宋体"/>
          <w:color w:val="333333"/>
          <w:kern w:val="0"/>
          <w:sz w:val="20"/>
          <w:szCs w:val="20"/>
        </w:rPr>
        <w:t> </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windows之tracert:</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格式：</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tracert [-d] [-h maximum_hops] [-j host-list] [-w timeout] target_name</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b/>
          <w:bCs/>
          <w:color w:val="333333"/>
          <w:kern w:val="0"/>
          <w:szCs w:val="21"/>
        </w:rPr>
        <w:t>参数说明：</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tracert [-d] [-h maximum_hops] [-j computer-list] [-w timeout] target_name</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该诊断实用程序通过向目的地发送具有不同生存时间 (TL) 的 Internet 控制信息协议 (CMP) 回应报文，以确定至目的地的路由。路径上的每个路由器都要在转发该 ICMP 回应报文之前将其 TTL 值至少减 1，因此 TTL 是有效的跳转计数。当报文的 TTL 值减少到 0 时，路由器向源系统发回 ICMP 超时信息。通过发送 TTL 为 1 的第一个回应报文并且在随后的发送中每次将 TTL 值加 1，直到目标响应或达到最大 TTL 值，Tracert 可以确定路由。通过检查中间路由器发发回的 ICMP 超时 (ime Exceeded) 信息，可以确定路由器。注意，有些路由器“安静”地丢弃生存时间 (TLS) 过期的报文并且对 tracert 无效。</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参数：</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-d</w:t>
      </w: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指定不对计算机名解析地址。</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-h maximum_hops</w:t>
      </w: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指定查找目标的跳转的最大数目。</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-jcomputer-list</w:t>
      </w: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指定在 computer-list 中松散源路由。</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-w timeout</w:t>
      </w: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等待由 timeout 对每个应答指定的毫秒数。</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target_name</w:t>
      </w:r>
      <w:r w:rsidRPr="00904C70">
        <w:rPr>
          <w:rFonts w:ascii="Verdana" w:eastAsia="宋体" w:hAnsi="Verdana" w:cs="宋体"/>
          <w:color w:val="333333"/>
          <w:kern w:val="0"/>
          <w:sz w:val="20"/>
          <w:szCs w:val="20"/>
        </w:rPr>
        <w:t> </w:t>
      </w:r>
      <w:r w:rsidRPr="00904C70">
        <w:rPr>
          <w:rFonts w:ascii="宋体" w:eastAsia="宋体" w:hAnsi="宋体" w:cs="宋体" w:hint="eastAsia"/>
          <w:color w:val="333333"/>
          <w:kern w:val="0"/>
          <w:szCs w:val="21"/>
        </w:rPr>
        <w:t>目标计算机的名称。</w:t>
      </w:r>
    </w:p>
    <w:p w:rsidR="00904C70" w:rsidRPr="00904C70" w:rsidRDefault="00904C70" w:rsidP="00904C70">
      <w:pPr>
        <w:widowControl/>
        <w:shd w:val="clear" w:color="auto" w:fill="FFFFFF"/>
        <w:spacing w:line="400" w:lineRule="atLeast"/>
        <w:jc w:val="left"/>
        <w:rPr>
          <w:rFonts w:ascii="Verdana" w:eastAsia="宋体" w:hAnsi="Verdana" w:cs="宋体"/>
          <w:color w:val="333333"/>
          <w:kern w:val="0"/>
          <w:sz w:val="20"/>
          <w:szCs w:val="20"/>
        </w:rPr>
      </w:pPr>
      <w:r w:rsidRPr="00904C70">
        <w:rPr>
          <w:rFonts w:ascii="宋体" w:eastAsia="宋体" w:hAnsi="宋体" w:cs="宋体" w:hint="eastAsia"/>
          <w:color w:val="333333"/>
          <w:kern w:val="0"/>
          <w:szCs w:val="21"/>
        </w:rPr>
        <w:t>实例：</w:t>
      </w:r>
    </w:p>
    <w:p w:rsidR="00904C70" w:rsidRPr="00904C70" w:rsidRDefault="00904C70" w:rsidP="00904C70">
      <w:pPr>
        <w:widowControl/>
        <w:shd w:val="clear" w:color="auto" w:fill="F5F5F5"/>
        <w:spacing w:line="400" w:lineRule="atLeast"/>
        <w:jc w:val="left"/>
        <w:rPr>
          <w:rFonts w:ascii="Verdana" w:eastAsia="宋体" w:hAnsi="Verdana" w:cs="宋体"/>
          <w:color w:val="000000"/>
          <w:kern w:val="0"/>
          <w:sz w:val="20"/>
          <w:szCs w:val="20"/>
        </w:rPr>
      </w:pPr>
      <w:r w:rsidRPr="00904C70">
        <w:rPr>
          <w:rFonts w:ascii="Verdana" w:eastAsia="宋体" w:hAnsi="Verdana" w:cs="宋体"/>
          <w:color w:val="000000"/>
          <w:kern w:val="0"/>
          <w:sz w:val="20"/>
          <w:szCs w:val="20"/>
        </w:rPr>
        <w:lastRenderedPageBreak/>
        <w:t>C:\Users\Administrator&gt;tracert www.58.com</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br/>
        <w:t>Tracing route to www.58.com [221.187.111.30]</w:t>
      </w:r>
      <w:r w:rsidRPr="00904C70">
        <w:rPr>
          <w:rFonts w:ascii="Verdana" w:eastAsia="宋体" w:hAnsi="Verdana" w:cs="宋体"/>
          <w:color w:val="000000"/>
          <w:kern w:val="0"/>
          <w:sz w:val="20"/>
          <w:szCs w:val="20"/>
        </w:rPr>
        <w:br/>
        <w:t>over a maximum of 30 hops:</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br/>
        <w:t>  1     1 ms     1 ms     1 ms  10.58.156.1</w:t>
      </w:r>
      <w:r w:rsidRPr="00904C70">
        <w:rPr>
          <w:rFonts w:ascii="Verdana" w:eastAsia="宋体" w:hAnsi="Verdana" w:cs="宋体"/>
          <w:color w:val="000000"/>
          <w:kern w:val="0"/>
          <w:sz w:val="20"/>
          <w:szCs w:val="20"/>
        </w:rPr>
        <w:br/>
        <w:t>  2     1 ms    &lt;1 ms    &lt;1 ms  10.10.10.1</w:t>
      </w:r>
      <w:r w:rsidRPr="00904C70">
        <w:rPr>
          <w:rFonts w:ascii="Verdana" w:eastAsia="宋体" w:hAnsi="Verdana" w:cs="宋体"/>
          <w:color w:val="000000"/>
          <w:kern w:val="0"/>
          <w:sz w:val="20"/>
          <w:szCs w:val="20"/>
        </w:rPr>
        <w:br/>
        <w:t>  3     1 ms     1 ms     1 ms  211.103.193.129</w:t>
      </w:r>
      <w:r w:rsidRPr="00904C70">
        <w:rPr>
          <w:rFonts w:ascii="Verdana" w:eastAsia="宋体" w:hAnsi="Verdana" w:cs="宋体"/>
          <w:color w:val="000000"/>
          <w:kern w:val="0"/>
          <w:sz w:val="20"/>
          <w:szCs w:val="20"/>
        </w:rPr>
        <w:br/>
        <w:t>  4     2 ms     2 ms     2 ms  10.255.109.129</w:t>
      </w:r>
      <w:r w:rsidRPr="00904C70">
        <w:rPr>
          <w:rFonts w:ascii="Verdana" w:eastAsia="宋体" w:hAnsi="Verdana" w:cs="宋体"/>
          <w:color w:val="000000"/>
          <w:kern w:val="0"/>
          <w:sz w:val="20"/>
          <w:szCs w:val="20"/>
        </w:rPr>
        <w:br/>
        <w:t>  5     1 ms     1 ms     3 ms  124.205.98.205</w:t>
      </w:r>
      <w:r w:rsidRPr="00904C70">
        <w:rPr>
          <w:rFonts w:ascii="Verdana" w:eastAsia="宋体" w:hAnsi="Verdana" w:cs="宋体"/>
          <w:color w:val="000000"/>
          <w:kern w:val="0"/>
          <w:sz w:val="20"/>
          <w:szCs w:val="20"/>
        </w:rPr>
        <w:br/>
        <w:t>  6     2 ms     2 ms     2 ms  124.205.98.253</w:t>
      </w:r>
      <w:r w:rsidRPr="00904C70">
        <w:rPr>
          <w:rFonts w:ascii="Verdana" w:eastAsia="宋体" w:hAnsi="Verdana" w:cs="宋体"/>
          <w:color w:val="000000"/>
          <w:kern w:val="0"/>
          <w:sz w:val="20"/>
          <w:szCs w:val="20"/>
        </w:rPr>
        <w:br/>
        <w:t>  7     2 ms     6 ms     1 ms  202.99.1.125</w:t>
      </w:r>
      <w:r w:rsidRPr="00904C70">
        <w:rPr>
          <w:rFonts w:ascii="Verdana" w:eastAsia="宋体" w:hAnsi="Verdana" w:cs="宋体"/>
          <w:color w:val="000000"/>
          <w:kern w:val="0"/>
          <w:sz w:val="20"/>
          <w:szCs w:val="20"/>
        </w:rPr>
        <w:br/>
        <w:t>  8     5 ms     6 ms     5 ms  118.186.0.113</w:t>
      </w:r>
      <w:r w:rsidRPr="00904C70">
        <w:rPr>
          <w:rFonts w:ascii="Verdana" w:eastAsia="宋体" w:hAnsi="Verdana" w:cs="宋体"/>
          <w:color w:val="000000"/>
          <w:kern w:val="0"/>
          <w:sz w:val="20"/>
          <w:szCs w:val="20"/>
        </w:rPr>
        <w:br/>
        <w:t>  9   207 ms     *        *     118.186.0.106</w:t>
      </w:r>
      <w:r w:rsidRPr="00904C70">
        <w:rPr>
          <w:rFonts w:ascii="Verdana" w:eastAsia="宋体" w:hAnsi="Verdana" w:cs="宋体"/>
          <w:color w:val="000000"/>
          <w:kern w:val="0"/>
          <w:sz w:val="20"/>
          <w:szCs w:val="20"/>
        </w:rPr>
        <w:br/>
        <w:t> 10     8 ms     6 ms    11 ms  124.238.226.201</w:t>
      </w:r>
      <w:r w:rsidRPr="00904C70">
        <w:rPr>
          <w:rFonts w:ascii="Verdana" w:eastAsia="宋体" w:hAnsi="Verdana" w:cs="宋体"/>
          <w:color w:val="000000"/>
          <w:kern w:val="0"/>
          <w:sz w:val="20"/>
          <w:szCs w:val="20"/>
        </w:rPr>
        <w:br/>
        <w:t> 11     6 ms     7 ms     6 ms  219.148.19.177</w:t>
      </w:r>
      <w:r w:rsidRPr="00904C70">
        <w:rPr>
          <w:rFonts w:ascii="Verdana" w:eastAsia="宋体" w:hAnsi="Verdana" w:cs="宋体"/>
          <w:color w:val="000000"/>
          <w:kern w:val="0"/>
          <w:sz w:val="20"/>
          <w:szCs w:val="20"/>
        </w:rPr>
        <w:br/>
        <w:t> 12    12 ms    12 ms    16 ms  219.148.18.117</w:t>
      </w:r>
      <w:r w:rsidRPr="00904C70">
        <w:rPr>
          <w:rFonts w:ascii="Verdana" w:eastAsia="宋体" w:hAnsi="Verdana" w:cs="宋体"/>
          <w:color w:val="000000"/>
          <w:kern w:val="0"/>
          <w:sz w:val="20"/>
          <w:szCs w:val="20"/>
        </w:rPr>
        <w:br/>
        <w:t> 13    14 ms    17 ms    16 ms  219.148.19.125</w:t>
      </w:r>
      <w:r w:rsidRPr="00904C70">
        <w:rPr>
          <w:rFonts w:ascii="Verdana" w:eastAsia="宋体" w:hAnsi="Verdana" w:cs="宋体"/>
          <w:color w:val="000000"/>
          <w:kern w:val="0"/>
          <w:sz w:val="20"/>
          <w:szCs w:val="20"/>
        </w:rPr>
        <w:br/>
        <w:t> 14    13 ms    13 ms    12 ms  202.97.80.113</w:t>
      </w:r>
      <w:r w:rsidRPr="00904C70">
        <w:rPr>
          <w:rFonts w:ascii="Verdana" w:eastAsia="宋体" w:hAnsi="Verdana" w:cs="宋体"/>
          <w:color w:val="000000"/>
          <w:kern w:val="0"/>
          <w:sz w:val="20"/>
          <w:szCs w:val="20"/>
        </w:rPr>
        <w:br/>
        <w:t> 15     *        *        *     Request timed out.</w:t>
      </w:r>
      <w:r w:rsidRPr="00904C70">
        <w:rPr>
          <w:rFonts w:ascii="Verdana" w:eastAsia="宋体" w:hAnsi="Verdana" w:cs="宋体"/>
          <w:color w:val="000000"/>
          <w:kern w:val="0"/>
          <w:sz w:val="20"/>
          <w:szCs w:val="20"/>
        </w:rPr>
        <w:br/>
        <w:t> 16    12 ms    12 ms    17 ms  bj141-147-82.bjtelecom.net [219.141.147.82]</w:t>
      </w:r>
      <w:r w:rsidRPr="00904C70">
        <w:rPr>
          <w:rFonts w:ascii="Verdana" w:eastAsia="宋体" w:hAnsi="Verdana" w:cs="宋体"/>
          <w:color w:val="000000"/>
          <w:kern w:val="0"/>
          <w:sz w:val="20"/>
          <w:szCs w:val="20"/>
        </w:rPr>
        <w:br/>
        <w:t> 17    13 ms    13 ms    12 ms  202.97.48.2</w:t>
      </w:r>
      <w:r w:rsidRPr="00904C70">
        <w:rPr>
          <w:rFonts w:ascii="Verdana" w:eastAsia="宋体" w:hAnsi="Verdana" w:cs="宋体"/>
          <w:color w:val="000000"/>
          <w:kern w:val="0"/>
          <w:sz w:val="20"/>
          <w:szCs w:val="20"/>
        </w:rPr>
        <w:br/>
        <w:t> 18     *        *        *     Request timed out.</w:t>
      </w:r>
      <w:r w:rsidRPr="00904C70">
        <w:rPr>
          <w:rFonts w:ascii="Verdana" w:eastAsia="宋体" w:hAnsi="Verdana" w:cs="宋体"/>
          <w:color w:val="000000"/>
          <w:kern w:val="0"/>
          <w:sz w:val="20"/>
          <w:szCs w:val="20"/>
        </w:rPr>
        <w:br/>
        <w:t> 19    14 ms    14 ms    12 ms  221.187.224.85</w:t>
      </w:r>
      <w:r w:rsidRPr="00904C70">
        <w:rPr>
          <w:rFonts w:ascii="Verdana" w:eastAsia="宋体" w:hAnsi="Verdana" w:cs="宋体"/>
          <w:color w:val="000000"/>
          <w:kern w:val="0"/>
          <w:sz w:val="20"/>
          <w:szCs w:val="20"/>
        </w:rPr>
        <w:br/>
        <w:t> 20    15 ms    13 ms    12 ms  221.187.104.2</w:t>
      </w:r>
      <w:r w:rsidRPr="00904C70">
        <w:rPr>
          <w:rFonts w:ascii="Verdana" w:eastAsia="宋体" w:hAnsi="Verdana" w:cs="宋体"/>
          <w:color w:val="000000"/>
          <w:kern w:val="0"/>
          <w:sz w:val="20"/>
          <w:szCs w:val="20"/>
        </w:rPr>
        <w:br/>
        <w:t> 21     *        *        *     Request timed out.</w:t>
      </w:r>
      <w:r w:rsidRPr="00904C70">
        <w:rPr>
          <w:rFonts w:ascii="Verdana" w:eastAsia="宋体" w:hAnsi="Verdana" w:cs="宋体"/>
          <w:color w:val="000000"/>
          <w:kern w:val="0"/>
          <w:sz w:val="20"/>
          <w:szCs w:val="20"/>
        </w:rPr>
        <w:br/>
        <w:t> 22    15 ms    17 ms    18 ms  221.187.111.30</w:t>
      </w:r>
      <w:r w:rsidRPr="00904C70">
        <w:rPr>
          <w:rFonts w:ascii="Verdana" w:eastAsia="宋体" w:hAnsi="Verdana" w:cs="宋体"/>
          <w:color w:val="000000"/>
          <w:kern w:val="0"/>
          <w:sz w:val="20"/>
          <w:szCs w:val="20"/>
        </w:rPr>
        <w:br/>
      </w:r>
      <w:r w:rsidRPr="00904C70">
        <w:rPr>
          <w:rFonts w:ascii="Verdana" w:eastAsia="宋体" w:hAnsi="Verdana" w:cs="宋体"/>
          <w:color w:val="000000"/>
          <w:kern w:val="0"/>
          <w:sz w:val="20"/>
          <w:szCs w:val="20"/>
        </w:rPr>
        <w:br/>
        <w:t>Trace complete.</w:t>
      </w:r>
    </w:p>
    <w:p w:rsidR="00B25635" w:rsidRDefault="00B25635">
      <w:bookmarkStart w:id="0" w:name="_GoBack"/>
      <w:bookmarkEnd w:id="0"/>
    </w:p>
    <w:sectPr w:rsidR="00B25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8C"/>
    <w:rsid w:val="000A318C"/>
    <w:rsid w:val="00904C70"/>
    <w:rsid w:val="00B2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4C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C70"/>
    <w:rPr>
      <w:rFonts w:ascii="宋体" w:eastAsia="宋体" w:hAnsi="宋体" w:cs="宋体"/>
      <w:b/>
      <w:bCs/>
      <w:kern w:val="36"/>
      <w:sz w:val="48"/>
      <w:szCs w:val="48"/>
    </w:rPr>
  </w:style>
  <w:style w:type="character" w:styleId="a3">
    <w:name w:val="Hyperlink"/>
    <w:basedOn w:val="a0"/>
    <w:uiPriority w:val="99"/>
    <w:semiHidden/>
    <w:unhideWhenUsed/>
    <w:rsid w:val="00904C70"/>
    <w:rPr>
      <w:color w:val="0000FF"/>
      <w:u w:val="single"/>
    </w:rPr>
  </w:style>
  <w:style w:type="paragraph" w:styleId="a4">
    <w:name w:val="Normal (Web)"/>
    <w:basedOn w:val="a"/>
    <w:uiPriority w:val="99"/>
    <w:semiHidden/>
    <w:unhideWhenUsed/>
    <w:rsid w:val="00904C7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04C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4C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C70"/>
    <w:rPr>
      <w:rFonts w:ascii="宋体" w:eastAsia="宋体" w:hAnsi="宋体" w:cs="宋体"/>
      <w:b/>
      <w:bCs/>
      <w:kern w:val="36"/>
      <w:sz w:val="48"/>
      <w:szCs w:val="48"/>
    </w:rPr>
  </w:style>
  <w:style w:type="character" w:styleId="a3">
    <w:name w:val="Hyperlink"/>
    <w:basedOn w:val="a0"/>
    <w:uiPriority w:val="99"/>
    <w:semiHidden/>
    <w:unhideWhenUsed/>
    <w:rsid w:val="00904C70"/>
    <w:rPr>
      <w:color w:val="0000FF"/>
      <w:u w:val="single"/>
    </w:rPr>
  </w:style>
  <w:style w:type="paragraph" w:styleId="a4">
    <w:name w:val="Normal (Web)"/>
    <w:basedOn w:val="a"/>
    <w:uiPriority w:val="99"/>
    <w:semiHidden/>
    <w:unhideWhenUsed/>
    <w:rsid w:val="00904C7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04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9865">
      <w:bodyDiv w:val="1"/>
      <w:marLeft w:val="0"/>
      <w:marRight w:val="0"/>
      <w:marTop w:val="0"/>
      <w:marBottom w:val="0"/>
      <w:divBdr>
        <w:top w:val="none" w:sz="0" w:space="0" w:color="auto"/>
        <w:left w:val="none" w:sz="0" w:space="0" w:color="auto"/>
        <w:bottom w:val="none" w:sz="0" w:space="0" w:color="auto"/>
        <w:right w:val="none" w:sz="0" w:space="0" w:color="auto"/>
      </w:divBdr>
      <w:divsChild>
        <w:div w:id="1368413174">
          <w:marLeft w:val="0"/>
          <w:marRight w:val="0"/>
          <w:marTop w:val="0"/>
          <w:marBottom w:val="0"/>
          <w:divBdr>
            <w:top w:val="none" w:sz="0" w:space="0" w:color="auto"/>
            <w:left w:val="none" w:sz="0" w:space="0" w:color="auto"/>
            <w:bottom w:val="none" w:sz="0" w:space="0" w:color="auto"/>
            <w:right w:val="none" w:sz="0" w:space="0" w:color="auto"/>
          </w:divBdr>
          <w:divsChild>
            <w:div w:id="1293749728">
              <w:marLeft w:val="0"/>
              <w:marRight w:val="0"/>
              <w:marTop w:val="0"/>
              <w:marBottom w:val="300"/>
              <w:divBdr>
                <w:top w:val="none" w:sz="0" w:space="0" w:color="auto"/>
                <w:left w:val="none" w:sz="0" w:space="0" w:color="auto"/>
                <w:bottom w:val="none" w:sz="0" w:space="0" w:color="auto"/>
                <w:right w:val="none" w:sz="0" w:space="0" w:color="auto"/>
              </w:divBdr>
              <w:divsChild>
                <w:div w:id="1109930302">
                  <w:marLeft w:val="0"/>
                  <w:marRight w:val="0"/>
                  <w:marTop w:val="75"/>
                  <w:marBottom w:val="75"/>
                  <w:divBdr>
                    <w:top w:val="single" w:sz="6" w:space="4" w:color="CCCCCC"/>
                    <w:left w:val="single" w:sz="6" w:space="4" w:color="CCCCCC"/>
                    <w:bottom w:val="single" w:sz="6" w:space="4" w:color="CCCCCC"/>
                    <w:right w:val="single" w:sz="6" w:space="4" w:color="CCCCCC"/>
                  </w:divBdr>
                  <w:divsChild>
                    <w:div w:id="1451973593">
                      <w:marLeft w:val="0"/>
                      <w:marRight w:val="0"/>
                      <w:marTop w:val="0"/>
                      <w:marBottom w:val="0"/>
                      <w:divBdr>
                        <w:top w:val="none" w:sz="0" w:space="0" w:color="auto"/>
                        <w:left w:val="none" w:sz="0" w:space="0" w:color="auto"/>
                        <w:bottom w:val="none" w:sz="0" w:space="0" w:color="auto"/>
                        <w:right w:val="none" w:sz="0" w:space="0" w:color="auto"/>
                      </w:divBdr>
                    </w:div>
                  </w:divsChild>
                </w:div>
                <w:div w:id="1627925201">
                  <w:marLeft w:val="0"/>
                  <w:marRight w:val="0"/>
                  <w:marTop w:val="75"/>
                  <w:marBottom w:val="75"/>
                  <w:divBdr>
                    <w:top w:val="single" w:sz="6" w:space="4" w:color="CCCCCC"/>
                    <w:left w:val="single" w:sz="6" w:space="4" w:color="CCCCCC"/>
                    <w:bottom w:val="single" w:sz="6" w:space="4" w:color="CCCCCC"/>
                    <w:right w:val="single" w:sz="6" w:space="4" w:color="CCCCCC"/>
                  </w:divBdr>
                  <w:divsChild>
                    <w:div w:id="908002190">
                      <w:marLeft w:val="0"/>
                      <w:marRight w:val="0"/>
                      <w:marTop w:val="0"/>
                      <w:marBottom w:val="0"/>
                      <w:divBdr>
                        <w:top w:val="none" w:sz="0" w:space="0" w:color="auto"/>
                        <w:left w:val="none" w:sz="0" w:space="0" w:color="auto"/>
                        <w:bottom w:val="none" w:sz="0" w:space="0" w:color="auto"/>
                        <w:right w:val="none" w:sz="0" w:space="0" w:color="auto"/>
                      </w:divBdr>
                    </w:div>
                  </w:divsChild>
                </w:div>
                <w:div w:id="1779371633">
                  <w:marLeft w:val="0"/>
                  <w:marRight w:val="0"/>
                  <w:marTop w:val="75"/>
                  <w:marBottom w:val="75"/>
                  <w:divBdr>
                    <w:top w:val="single" w:sz="6" w:space="4" w:color="CCCCCC"/>
                    <w:left w:val="single" w:sz="6" w:space="4" w:color="CCCCCC"/>
                    <w:bottom w:val="single" w:sz="6" w:space="4" w:color="CCCCCC"/>
                    <w:right w:val="single" w:sz="6" w:space="4" w:color="CCCCCC"/>
                  </w:divBdr>
                  <w:divsChild>
                    <w:div w:id="530070475">
                      <w:marLeft w:val="0"/>
                      <w:marRight w:val="0"/>
                      <w:marTop w:val="0"/>
                      <w:marBottom w:val="0"/>
                      <w:divBdr>
                        <w:top w:val="none" w:sz="0" w:space="0" w:color="auto"/>
                        <w:left w:val="none" w:sz="0" w:space="0" w:color="auto"/>
                        <w:bottom w:val="none" w:sz="0" w:space="0" w:color="auto"/>
                        <w:right w:val="none" w:sz="0" w:space="0" w:color="auto"/>
                      </w:divBdr>
                    </w:div>
                  </w:divsChild>
                </w:div>
                <w:div w:id="1894727970">
                  <w:marLeft w:val="0"/>
                  <w:marRight w:val="0"/>
                  <w:marTop w:val="75"/>
                  <w:marBottom w:val="75"/>
                  <w:divBdr>
                    <w:top w:val="single" w:sz="6" w:space="4" w:color="CCCCCC"/>
                    <w:left w:val="single" w:sz="6" w:space="4" w:color="CCCCCC"/>
                    <w:bottom w:val="single" w:sz="6" w:space="4" w:color="CCCCCC"/>
                    <w:right w:val="single" w:sz="6" w:space="4" w:color="CCCCCC"/>
                  </w:divBdr>
                  <w:divsChild>
                    <w:div w:id="446436470">
                      <w:marLeft w:val="0"/>
                      <w:marRight w:val="0"/>
                      <w:marTop w:val="0"/>
                      <w:marBottom w:val="0"/>
                      <w:divBdr>
                        <w:top w:val="none" w:sz="0" w:space="0" w:color="auto"/>
                        <w:left w:val="none" w:sz="0" w:space="0" w:color="auto"/>
                        <w:bottom w:val="none" w:sz="0" w:space="0" w:color="auto"/>
                        <w:right w:val="none" w:sz="0" w:space="0" w:color="auto"/>
                      </w:divBdr>
                    </w:div>
                  </w:divsChild>
                </w:div>
                <w:div w:id="927035193">
                  <w:marLeft w:val="0"/>
                  <w:marRight w:val="0"/>
                  <w:marTop w:val="75"/>
                  <w:marBottom w:val="75"/>
                  <w:divBdr>
                    <w:top w:val="single" w:sz="6" w:space="4" w:color="CCCCCC"/>
                    <w:left w:val="single" w:sz="6" w:space="4" w:color="CCCCCC"/>
                    <w:bottom w:val="single" w:sz="6" w:space="4" w:color="CCCCCC"/>
                    <w:right w:val="single" w:sz="6" w:space="4" w:color="CCCCCC"/>
                  </w:divBdr>
                  <w:divsChild>
                    <w:div w:id="1475563397">
                      <w:marLeft w:val="0"/>
                      <w:marRight w:val="0"/>
                      <w:marTop w:val="0"/>
                      <w:marBottom w:val="0"/>
                      <w:divBdr>
                        <w:top w:val="none" w:sz="0" w:space="0" w:color="auto"/>
                        <w:left w:val="none" w:sz="0" w:space="0" w:color="auto"/>
                        <w:bottom w:val="none" w:sz="0" w:space="0" w:color="auto"/>
                        <w:right w:val="none" w:sz="0" w:space="0" w:color="auto"/>
                      </w:divBdr>
                    </w:div>
                  </w:divsChild>
                </w:div>
                <w:div w:id="1286546378">
                  <w:marLeft w:val="0"/>
                  <w:marRight w:val="0"/>
                  <w:marTop w:val="75"/>
                  <w:marBottom w:val="75"/>
                  <w:divBdr>
                    <w:top w:val="single" w:sz="6" w:space="4" w:color="CCCCCC"/>
                    <w:left w:val="single" w:sz="6" w:space="4" w:color="CCCCCC"/>
                    <w:bottom w:val="single" w:sz="6" w:space="4" w:color="CCCCCC"/>
                    <w:right w:val="single" w:sz="6" w:space="4" w:color="CCCCCC"/>
                  </w:divBdr>
                  <w:divsChild>
                    <w:div w:id="168639431">
                      <w:marLeft w:val="0"/>
                      <w:marRight w:val="0"/>
                      <w:marTop w:val="0"/>
                      <w:marBottom w:val="0"/>
                      <w:divBdr>
                        <w:top w:val="none" w:sz="0" w:space="0" w:color="auto"/>
                        <w:left w:val="none" w:sz="0" w:space="0" w:color="auto"/>
                        <w:bottom w:val="none" w:sz="0" w:space="0" w:color="auto"/>
                        <w:right w:val="none" w:sz="0" w:space="0" w:color="auto"/>
                      </w:divBdr>
                    </w:div>
                  </w:divsChild>
                </w:div>
                <w:div w:id="940454727">
                  <w:marLeft w:val="0"/>
                  <w:marRight w:val="0"/>
                  <w:marTop w:val="75"/>
                  <w:marBottom w:val="75"/>
                  <w:divBdr>
                    <w:top w:val="single" w:sz="6" w:space="4" w:color="CCCCCC"/>
                    <w:left w:val="single" w:sz="6" w:space="4" w:color="CCCCCC"/>
                    <w:bottom w:val="single" w:sz="6" w:space="4" w:color="CCCCCC"/>
                    <w:right w:val="single" w:sz="6" w:space="4" w:color="CCCCCC"/>
                  </w:divBdr>
                  <w:divsChild>
                    <w:div w:id="39980344">
                      <w:marLeft w:val="0"/>
                      <w:marRight w:val="0"/>
                      <w:marTop w:val="0"/>
                      <w:marBottom w:val="0"/>
                      <w:divBdr>
                        <w:top w:val="none" w:sz="0" w:space="0" w:color="auto"/>
                        <w:left w:val="none" w:sz="0" w:space="0" w:color="auto"/>
                        <w:bottom w:val="none" w:sz="0" w:space="0" w:color="auto"/>
                        <w:right w:val="none" w:sz="0" w:space="0" w:color="auto"/>
                      </w:divBdr>
                    </w:div>
                  </w:divsChild>
                </w:div>
                <w:div w:id="13186537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3/03/07/294732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2015-10-15T03:59:00Z</dcterms:created>
  <dcterms:modified xsi:type="dcterms:W3CDTF">2015-10-15T03:59:00Z</dcterms:modified>
</cp:coreProperties>
</file>