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jc w:val="center"/>
      </w:pPr>
      <w:r>
        <w:rPr>
          <w:sz w:val="48"/>
          <w:szCs w:val="48"/>
          <w:b/>
          <w:bCs/>
        </w:rPr>
        <w:t xml:space="preserve">Анализ связных компонент LIRA</w:t>
      </w:r>
    </w:p>
    <w:p w14:paraId="00000002">
      <w:pPr>
        <w:rPr/>
        <w:jc w:val="center"/>
      </w:pPr>
      <w:r>
        <w:rPr>
          <w:sz w:val="24"/>
          <w:szCs w:val="24"/>
          <w:i/>
          <w:iCs/>
        </w:rPr>
        <w:t xml:space="preserve">Отчёт о поиске связных компонент</w:t>
      </w:r>
    </w:p>
    <w:p w14:paraId="00000003">
      <w:pPr>
        <w:rPr/>
      </w:pPr>
    </w:p>
    <w:p w14:paraId="00000004">
      <w:pPr>
        <w:rPr/>
      </w:pPr>
      <w:r>
        <w:rPr>
          <w:sz w:val="20"/>
          <w:szCs w:val="20"/>
          <w:b/>
          <w:bCs/>
        </w:rPr>
        <w:t xml:space="preserve">Общая статистика:</w:t>
      </w:r>
    </w:p>
    <w:p w14:paraId="00000005">
      <w:pPr>
        <w:rPr/>
      </w:pPr>
      <w:r>
        <w:rPr>
          <w:sz w:val="16"/>
          <w:szCs w:val="16"/>
        </w:rPr>
        <w:t xml:space="preserve">• Всего элементов: 27645</w:t>
      </w:r>
    </w:p>
    <w:p w14:paraId="00000006">
      <w:pPr>
        <w:rPr/>
      </w:pPr>
      <w:r>
        <w:rPr>
          <w:sz w:val="16"/>
          <w:szCs w:val="16"/>
        </w:rPr>
        <w:t xml:space="preserve">• Пластинчатые элементы: 19667</w:t>
      </w:r>
    </w:p>
    <w:p w14:paraId="00000007">
      <w:pPr>
        <w:rPr/>
      </w:pPr>
      <w:r>
        <w:rPr>
          <w:sz w:val="16"/>
          <w:szCs w:val="16"/>
        </w:rPr>
        <w:t xml:space="preserve">• Стержневые элементы: 7978</w:t>
      </w:r>
    </w:p>
    <w:p w14:paraId="00000008">
      <w:pPr>
        <w:rPr/>
      </w:pPr>
      <w:r>
        <w:rPr>
          <w:sz w:val="16"/>
          <w:szCs w:val="16"/>
        </w:rPr>
        <w:t xml:space="preserve">• Найдено связных групп: 2</w:t>
      </w:r>
    </w:p>
    <w:p w14:paraId="00000009">
      <w:pPr>
        <w:rPr/>
      </w:pPr>
      <w:r>
        <w:rPr/>
        <w:br w:type="page"/>
      </w:r>
    </w:p>
    <w:p w14:paraId="0000000a">
      <w:pPr>
        <w:rPr/>
      </w:pPr>
      <w:r>
        <w:rPr>
          <w:sz w:val="24"/>
          <w:szCs w:val="24"/>
          <w:b/>
          <w:bCs/>
        </w:rPr>
        <w:t xml:space="preserve">1. Изображения этажей</w:t>
      </w:r>
    </w:p>
    <w:p w14:paraId="0000000b">
      <w:pPr>
        <w:rPr/>
      </w:pPr>
    </w:p>
    <w:p w14:paraId="0000000c">
      <w:pPr>
        <w:rPr/>
      </w:pPr>
      <w:r>
        <w:rPr>
          <w:sz w:val="18"/>
          <w:szCs w:val="18"/>
          <w:b/>
          <w:bCs/>
        </w:rPr>
        <w:t xml:space="preserve">Этаж 1</w:t>
      </w:r>
    </w:p>
    <w:p w14:paraId="0000000d">
      <w:pPr>
        <w:rPr/>
        <w:jc w:val="center"/>
      </w:pPr>
      <w:r>
        <w:rPr/>
        <w:drawing>
          <wp:inline distT="0" distB="0" distL="0" distR="0">
            <wp:extent cx="5486400" cy="36576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rPr/>
      </w:pPr>
    </w:p>
    <w:p w14:paraId="0000000f">
      <w:pPr>
        <w:rPr/>
      </w:pPr>
      <w:r>
        <w:rPr/>
        <w:br w:type="page"/>
      </w:r>
    </w:p>
    <w:p w14:paraId="00000010">
      <w:pPr>
        <w:rPr/>
      </w:pPr>
      <w:r>
        <w:rPr>
          <w:sz w:val="18"/>
          <w:szCs w:val="18"/>
          <w:b/>
          <w:bCs/>
        </w:rPr>
        <w:t xml:space="preserve">Этаж 2</w:t>
      </w:r>
    </w:p>
    <w:p w14:paraId="00000011">
      <w:pPr>
        <w:rPr/>
        <w:jc w:val="center"/>
      </w:pPr>
      <w:r>
        <w:rPr/>
        <w:drawing>
          <wp:inline distT="0" distB="0" distL="0" distR="0">
            <wp:extent cx="5486400" cy="36576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rPr/>
      </w:pPr>
    </w:p>
    <w:p w14:paraId="00000013">
      <w:pPr>
        <w:rPr/>
      </w:pPr>
      <w:r>
        <w:rPr/>
        <w:br w:type="page"/>
      </w:r>
    </w:p>
    <w:p w14:paraId="00000014">
      <w:pPr>
        <w:rPr/>
      </w:pPr>
      <w:r>
        <w:rPr>
          <w:sz w:val="18"/>
          <w:szCs w:val="18"/>
          <w:b/>
          <w:bCs/>
        </w:rPr>
        <w:t xml:space="preserve">Этаж 3</w:t>
      </w:r>
    </w:p>
    <w:p w14:paraId="00000015">
      <w:pPr>
        <w:rPr/>
        <w:jc w:val="center"/>
      </w:pPr>
      <w:r>
        <w:rPr/>
        <w:drawing>
          <wp:inline distT="0" distB="0" distL="0" distR="0">
            <wp:extent cx="5486400" cy="36576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>
      <w:pPr>
        <w:rPr/>
      </w:pPr>
    </w:p>
    <w:p w14:paraId="00000017">
      <w:pPr>
        <w:rPr/>
      </w:pPr>
      <w:r>
        <w:rPr/>
        <w:br w:type="page"/>
      </w:r>
    </w:p>
    <w:p w14:paraId="00000018">
      <w:pPr>
        <w:rPr/>
      </w:pPr>
      <w:r>
        <w:rPr>
          <w:sz w:val="18"/>
          <w:szCs w:val="18"/>
          <w:b/>
          <w:bCs/>
        </w:rPr>
        <w:t xml:space="preserve">Этаж 4</w:t>
      </w:r>
    </w:p>
    <w:p w14:paraId="00000019">
      <w:pPr>
        <w:rPr/>
        <w:jc w:val="center"/>
      </w:pPr>
      <w:r>
        <w:rPr/>
        <w:drawing>
          <wp:inline distT="0" distB="0" distL="0" distR="0">
            <wp:extent cx="5486400" cy="36576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rPr/>
      </w:pPr>
    </w:p>
    <w:p w14:paraId="0000001b">
      <w:pPr>
        <w:rPr/>
      </w:pPr>
      <w:r>
        <w:rPr/>
        <w:br w:type="page"/>
      </w:r>
    </w:p>
    <w:p w14:paraId="0000001c">
      <w:pPr>
        <w:rPr/>
      </w:pPr>
      <w:r>
        <w:rPr>
          <w:sz w:val="18"/>
          <w:szCs w:val="18"/>
          <w:b/>
          <w:bCs/>
        </w:rPr>
        <w:t xml:space="preserve">Этаж 5</w:t>
      </w:r>
    </w:p>
    <w:p w14:paraId="0000001d">
      <w:pPr>
        <w:rPr/>
        <w:jc w:val="center"/>
      </w:pPr>
      <w:r>
        <w:rPr/>
        <w:drawing>
          <wp:inline distT="0" distB="0" distL="0" distR="0">
            <wp:extent cx="5486400" cy="36576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5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>
      <w:pPr>
        <w:rPr/>
      </w:pPr>
    </w:p>
    <w:p w14:paraId="0000001f">
      <w:pPr>
        <w:rPr/>
      </w:pPr>
      <w:r>
        <w:rPr/>
        <w:br w:type="page"/>
      </w:r>
    </w:p>
    <w:p w14:paraId="00000020">
      <w:pPr>
        <w:rPr/>
      </w:pPr>
      <w:r>
        <w:rPr>
          <w:sz w:val="18"/>
          <w:szCs w:val="18"/>
          <w:b/>
          <w:bCs/>
        </w:rPr>
        <w:t xml:space="preserve">Этаж 6</w:t>
      </w:r>
    </w:p>
    <w:p w14:paraId="00000021">
      <w:pPr>
        <w:rPr/>
        <w:jc w:val="center"/>
      </w:pPr>
      <w:r>
        <w:rPr/>
        <w:drawing>
          <wp:inline distT="0" distB="0" distL="0" distR="0">
            <wp:extent cx="5486400" cy="36576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6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rPr/>
      </w:pPr>
    </w:p>
    <w:p w14:paraId="00000023">
      <w:pPr>
        <w:rPr/>
      </w:pPr>
      <w:r>
        <w:rPr/>
        <w:br w:type="page"/>
      </w:r>
    </w:p>
    <w:p w14:paraId="00000024">
      <w:pPr>
        <w:rPr/>
      </w:pPr>
      <w:r>
        <w:rPr>
          <w:sz w:val="18"/>
          <w:szCs w:val="18"/>
          <w:b/>
          <w:bCs/>
        </w:rPr>
        <w:t xml:space="preserve">Этаж 7</w:t>
      </w:r>
    </w:p>
    <w:p w14:paraId="00000025">
      <w:pPr>
        <w:rPr/>
        <w:jc w:val="center"/>
      </w:pPr>
      <w:r>
        <w:rPr/>
        <w:drawing>
          <wp:inline distT="0" distB="0" distL="0" distR="0">
            <wp:extent cx="5486400" cy="36576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7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>
      <w:pPr>
        <w:rPr/>
      </w:pPr>
    </w:p>
    <w:p w14:paraId="00000027">
      <w:pPr>
        <w:rPr/>
      </w:pPr>
      <w:r>
        <w:rPr/>
        <w:br w:type="page"/>
      </w:r>
    </w:p>
    <w:p w14:paraId="00000028">
      <w:pPr>
        <w:rPr/>
      </w:pPr>
      <w:r>
        <w:rPr>
          <w:sz w:val="18"/>
          <w:szCs w:val="18"/>
          <w:b/>
          <w:bCs/>
        </w:rPr>
        <w:t xml:space="preserve">Этаж 8</w:t>
      </w:r>
    </w:p>
    <w:p w14:paraId="00000029">
      <w:pPr>
        <w:rPr/>
        <w:jc w:val="center"/>
      </w:pPr>
      <w:r>
        <w:rPr/>
        <w:drawing>
          <wp:inline distT="0" distB="0" distL="0" distR="0">
            <wp:extent cx="5486400" cy="36576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8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>
      <w:pPr>
        <w:rPr/>
      </w:pPr>
    </w:p>
    <w:p w14:paraId="0000002b">
      <w:pPr>
        <w:rPr/>
      </w:pPr>
      <w:r>
        <w:rPr/>
        <w:br w:type="page"/>
      </w:r>
    </w:p>
    <w:p w14:paraId="0000002c">
      <w:pPr>
        <w:rPr/>
      </w:pPr>
      <w:r>
        <w:rPr>
          <w:sz w:val="18"/>
          <w:szCs w:val="18"/>
          <w:b/>
          <w:bCs/>
        </w:rPr>
        <w:t xml:space="preserve">Этаж 9</w:t>
      </w:r>
    </w:p>
    <w:p w14:paraId="0000002d">
      <w:pPr>
        <w:rPr/>
        <w:jc w:val="center"/>
      </w:pPr>
      <w:r>
        <w:rPr/>
        <w:drawing>
          <wp:inline distT="0" distB="0" distL="0" distR="0">
            <wp:extent cx="5486400" cy="36576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9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>
      <w:pPr>
        <w:rPr/>
      </w:pPr>
    </w:p>
    <w:p w14:paraId="0000002f">
      <w:pPr>
        <w:rPr/>
      </w:pPr>
      <w:r>
        <w:rPr/>
        <w:br w:type="page"/>
      </w:r>
    </w:p>
    <w:p w14:paraId="00000030">
      <w:pPr>
        <w:rPr/>
      </w:pPr>
      <w:r>
        <w:rPr>
          <w:sz w:val="24"/>
          <w:szCs w:val="24"/>
          <w:b/>
          <w:bCs/>
        </w:rPr>
        <w:t xml:space="preserve">2. Группа 1 (ID: 0)</w:t>
      </w:r>
    </w:p>
    <w:p w14:paraId="00000031">
      <w:pPr>
        <w:rPr/>
      </w:pPr>
      <w:r>
        <w:rPr>
          <w:sz w:val="16"/>
          <w:szCs w:val="16"/>
          <w:b/>
          <w:bCs/>
        </w:rPr>
        <w:t xml:space="preserve">Характеристики группы:</w:t>
      </w:r>
    </w:p>
    <w:p w14:paraId="00000032">
      <w:pPr>
        <w:rPr/>
      </w:pPr>
      <w:r>
        <w:rPr>
          <w:sz w:val="14"/>
          <w:szCs w:val="14"/>
        </w:rPr>
        <w:t xml:space="preserve">• Тип группы: Shell</w:t>
      </w:r>
    </w:p>
    <w:p w14:paraId="00000033">
      <w:pPr>
        <w:rPr/>
      </w:pPr>
      <w:r>
        <w:rPr>
          <w:sz w:val="14"/>
          <w:szCs w:val="14"/>
        </w:rPr>
        <w:t xml:space="preserve">• Всего элементов: 9980</w:t>
      </w:r>
    </w:p>
    <w:p w14:paraId="00000034">
      <w:pPr>
        <w:rPr/>
      </w:pPr>
      <w:r>
        <w:rPr>
          <w:sz w:val="14"/>
          <w:szCs w:val="14"/>
        </w:rPr>
        <w:t xml:space="preserve">• Пластинчатые: 9980</w:t>
      </w:r>
    </w:p>
    <w:p w14:paraId="00000035">
      <w:pPr>
        <w:rPr/>
      </w:pPr>
      <w:r>
        <w:rPr>
          <w:sz w:val="14"/>
          <w:szCs w:val="14"/>
        </w:rPr>
        <w:t xml:space="preserve">• Стержневые: 0</w:t>
      </w:r>
    </w:p>
    <w:p w14:paraId="00000036">
      <w:pPr>
        <w:rPr/>
      </w:pPr>
      <w:r>
        <w:rPr>
          <w:sz w:val="14"/>
          <w:szCs w:val="14"/>
        </w:rPr>
        <w:t xml:space="preserve">• Колонны: 0</w:t>
      </w:r>
    </w:p>
    <w:p w14:paraId="00000037">
      <w:pPr>
        <w:rPr/>
      </w:pPr>
      <w:r>
        <w:rPr>
          <w:sz w:val="14"/>
          <w:szCs w:val="14"/>
        </w:rPr>
        <w:t xml:space="preserve">• Уникальных узлов: 11003</w:t>
      </w:r>
    </w:p>
    <w:p w14:paraId="00000038">
      <w:pPr>
        <w:rPr/>
        <w:jc w:val="center"/>
      </w:pPr>
      <w:r>
        <w:rPr/>
        <w:drawing>
          <wp:inline distT="0" distB="0" distL="0" distR="0">
            <wp:extent cx="5486400" cy="36576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>
      <w:pPr>
        <w:rPr/>
      </w:pPr>
    </w:p>
    <w:p w14:paraId="0000003a">
      <w:pPr>
        <w:rPr/>
      </w:pPr>
      <w:r>
        <w:rPr/>
        <w:br w:type="page"/>
      </w:r>
    </w:p>
    <w:p w14:paraId="0000003b">
      <w:pPr>
        <w:rPr/>
      </w:pPr>
      <w:r>
        <w:rPr>
          <w:sz w:val="24"/>
          <w:szCs w:val="24"/>
          <w:b/>
          <w:bCs/>
        </w:rPr>
        <w:t xml:space="preserve">3. Группа 2 (ID: 1)</w:t>
      </w:r>
    </w:p>
    <w:p w14:paraId="0000003c">
      <w:pPr>
        <w:rPr/>
      </w:pPr>
      <w:r>
        <w:rPr>
          <w:sz w:val="16"/>
          <w:szCs w:val="16"/>
          <w:b/>
          <w:bCs/>
        </w:rPr>
        <w:t xml:space="preserve">Характеристики группы:</w:t>
      </w:r>
    </w:p>
    <w:p w14:paraId="0000003d">
      <w:pPr>
        <w:rPr/>
      </w:pPr>
      <w:r>
        <w:rPr>
          <w:sz w:val="14"/>
          <w:szCs w:val="14"/>
        </w:rPr>
        <w:t xml:space="preserve">• Тип группы: Shell</w:t>
      </w:r>
    </w:p>
    <w:p w14:paraId="0000003e">
      <w:pPr>
        <w:rPr/>
      </w:pPr>
      <w:r>
        <w:rPr>
          <w:sz w:val="14"/>
          <w:szCs w:val="14"/>
        </w:rPr>
        <w:t xml:space="preserve">• Всего элементов: 20</w:t>
      </w:r>
    </w:p>
    <w:p w14:paraId="0000003f">
      <w:pPr>
        <w:rPr/>
      </w:pPr>
      <w:r>
        <w:rPr>
          <w:sz w:val="14"/>
          <w:szCs w:val="14"/>
        </w:rPr>
        <w:t xml:space="preserve">• Пластинчатые: 20</w:t>
      </w:r>
    </w:p>
    <w:p w14:paraId="00000040">
      <w:pPr>
        <w:rPr/>
      </w:pPr>
      <w:r>
        <w:rPr>
          <w:sz w:val="14"/>
          <w:szCs w:val="14"/>
        </w:rPr>
        <w:t xml:space="preserve">• Стержневые: 0</w:t>
      </w:r>
    </w:p>
    <w:p w14:paraId="00000041">
      <w:pPr>
        <w:rPr/>
      </w:pPr>
      <w:r>
        <w:rPr>
          <w:sz w:val="14"/>
          <w:szCs w:val="14"/>
        </w:rPr>
        <w:t xml:space="preserve">• Колонны: 0</w:t>
      </w:r>
    </w:p>
    <w:p w14:paraId="00000042">
      <w:pPr>
        <w:rPr/>
      </w:pPr>
      <w:r>
        <w:rPr>
          <w:sz w:val="14"/>
          <w:szCs w:val="14"/>
        </w:rPr>
        <w:t xml:space="preserve">• Уникальных узлов: 30</w:t>
      </w:r>
    </w:p>
    <w:p w14:paraId="00000043">
      <w:pPr>
        <w:rPr/>
        <w:jc w:val="center"/>
      </w:pPr>
      <w:r>
        <w:rPr/>
        <w:drawing>
          <wp:inline distT="0" distB="0" distL="0" distR="0">
            <wp:extent cx="5486400" cy="36576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4">
      <w:pPr>
        <w:rPr/>
      </w:pPr>
    </w:p>
    <w:p w14:paraId="00000045">
      <w:pPr>
        <w:rPr/>
      </w:pPr>
      <w:r>
        <w:rPr>
          <w:sz w:val="14"/>
          <w:szCs w:val="14"/>
          <w:b/>
          <w:bCs/>
        </w:rPr>
        <w:t xml:space="preserve">Элементы в группе:</w:t>
      </w:r>
    </w:p>
    <w:p w14:paraId="00000046">
      <w:pPr>
        <w:rPr/>
      </w:pPr>
      <w:r>
        <w:rPr>
          <w:sz w:val="12"/>
          <w:szCs w:val="12"/>
        </w:rPr>
        <w:t xml:space="preserve">8426, 8425, 7992, 7991, 7990, 8424, 7516, 7515, 7514, 8423, 7513, 7989, 7039, 7040, 7038, 7037, 8422, 7988, 7036, 7512</w:t>
      </w:r>
    </w:p>
    <w:p w14:paraId="00000047">
      <w:pPr>
        <w:rPr/>
      </w:pPr>
      <w:r>
        <w:rPr/>
        <w:br w:type="page"/>
      </w:r>
    </w:p>
    <w:p w14:paraId="00000048">
      <w:pPr>
        <w:rPr/>
      </w:pPr>
      <w:r>
        <w:rPr>
          <w:sz w:val="24"/>
          <w:szCs w:val="24"/>
          <w:b/>
          <w:bCs/>
        </w:rPr>
        <w:t xml:space="preserve">4. Детальная статистика</w:t>
      </w:r>
    </w:p>
    <w:p w14:paraId="00000049">
      <w:pPr>
        <w:rPr/>
      </w:pPr>
      <w:r>
        <w:rPr>
          <w:sz w:val="16"/>
          <w:szCs w:val="16"/>
          <w:b/>
          <w:bCs/>
        </w:rPr>
        <w:t xml:space="preserve">Сводная таблица групп: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4a">
            <w:pPr>
              <w:rPr/>
            </w:pPr>
            <w:r>
              <w:rPr>
                <w:b/>
                <w:bCs/>
              </w:rPr>
              <w:t xml:space="preserve">Группа</w:t>
            </w:r>
          </w:p>
        </w:tc>
        <w:tc>
          <w:tcPr/>
          <w:p w14:paraId="0000004b">
            <w:pPr>
              <w:rPr/>
            </w:pPr>
            <w:r>
              <w:rPr>
                <w:b/>
                <w:bCs/>
              </w:rPr>
              <w:t xml:space="preserve">Элементов</w:t>
            </w:r>
          </w:p>
        </w:tc>
        <w:tc>
          <w:tcPr/>
          <w:p w14:paraId="0000004c">
            <w:pPr>
              <w:rPr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 w14:paraId="0000004d">
            <w:pPr>
              <w:rPr/>
            </w:pPr>
            <w:r>
              <w:rPr>
                <w:b/>
                <w:bCs/>
              </w:rPr>
              <w:t xml:space="preserve">Пластинчатые</w:t>
            </w:r>
          </w:p>
        </w:tc>
        <w:tc>
          <w:tcPr/>
          <w:p w14:paraId="0000004e">
            <w:pPr>
              <w:rPr/>
            </w:pPr>
            <w:r>
              <w:rPr>
                <w:b/>
                <w:bCs/>
              </w:rPr>
              <w:t xml:space="preserve">Стержневые</w:t>
            </w:r>
          </w:p>
        </w:tc>
      </w:tr>
      <w:tr>
        <w:trPr/>
        <w:tc>
          <w:tcPr/>
          <w:p w14:paraId="0000004f">
            <w:pPr>
              <w:rPr/>
            </w:pPr>
            <w:r>
              <w:rPr/>
              <w:t xml:space="preserve">1</w:t>
            </w:r>
          </w:p>
        </w:tc>
        <w:tc>
          <w:tcPr/>
          <w:p w14:paraId="00000050">
            <w:pPr>
              <w:rPr/>
            </w:pPr>
            <w:r>
              <w:rPr/>
              <w:t xml:space="preserve">9980</w:t>
            </w:r>
          </w:p>
        </w:tc>
        <w:tc>
          <w:tcPr/>
          <w:p w14:paraId="00000051">
            <w:pPr>
              <w:rPr/>
            </w:pPr>
            <w:r>
              <w:rPr/>
              <w:t xml:space="preserve">Shell</w:t>
            </w:r>
          </w:p>
        </w:tc>
        <w:tc>
          <w:tcPr/>
          <w:p w14:paraId="00000052">
            <w:pPr>
              <w:rPr/>
            </w:pPr>
            <w:r>
              <w:rPr/>
              <w:t xml:space="preserve">9980</w:t>
            </w:r>
          </w:p>
        </w:tc>
        <w:tc>
          <w:tcPr/>
          <w:p w14:paraId="00000053">
            <w:pPr>
              <w:rPr/>
            </w:pPr>
            <w:r>
              <w:rPr/>
              <w:t xml:space="preserve">0</w:t>
            </w:r>
          </w:p>
        </w:tc>
      </w:tr>
      <w:tr>
        <w:trPr/>
        <w:tc>
          <w:tcPr/>
          <w:p w14:paraId="00000054">
            <w:pPr>
              <w:rPr/>
            </w:pPr>
            <w:r>
              <w:rPr/>
              <w:t xml:space="preserve">2</w:t>
            </w:r>
          </w:p>
        </w:tc>
        <w:tc>
          <w:tcPr/>
          <w:p w14:paraId="00000055">
            <w:pPr>
              <w:rPr/>
            </w:pPr>
            <w:r>
              <w:rPr/>
              <w:t xml:space="preserve">20</w:t>
            </w:r>
          </w:p>
        </w:tc>
        <w:tc>
          <w:tcPr/>
          <w:p w14:paraId="00000056">
            <w:pPr>
              <w:rPr/>
            </w:pPr>
            <w:r>
              <w:rPr/>
              <w:t xml:space="preserve">Shell</w:t>
            </w:r>
          </w:p>
        </w:tc>
        <w:tc>
          <w:tcPr/>
          <w:p w14:paraId="00000057">
            <w:pPr>
              <w:rPr/>
            </w:pPr>
            <w:r>
              <w:rPr/>
              <w:t xml:space="preserve">20</w:t>
            </w:r>
          </w:p>
        </w:tc>
        <w:tc>
          <w:tcPr/>
          <w:p w14:paraId="00000058">
            <w:pPr>
              <w:rPr/>
            </w:pPr>
            <w:r>
              <w:rPr/>
              <w:t xml:space="preserve">0</w:t>
            </w:r>
          </w:p>
        </w:tc>
      </w:tr>
    </w:tbl>
    <w:sectPr>
      <w:pgSz w:w="16838" w:h="11906" w:orient="landscape"/>
      <w:pgMar w:top="720" w:right="720" w:bottom="720" w:left="720" w:header="0" w:footer="0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Image1" Type="http://schemas.openxmlformats.org/officeDocument/2006/relationships/image" Target="media/rIdImage1.png" /><Relationship Id="rIdImage2" Type="http://schemas.openxmlformats.org/officeDocument/2006/relationships/image" Target="media/rIdImage2.png" /><Relationship Id="rIdImage3" Type="http://schemas.openxmlformats.org/officeDocument/2006/relationships/image" Target="media/rIdImage3.png" /><Relationship Id="rIdImage5" Type="http://schemas.openxmlformats.org/officeDocument/2006/relationships/image" Target="media/rIdImage5.png" /><Relationship Id="rIdImage6" Type="http://schemas.openxmlformats.org/officeDocument/2006/relationships/image" Target="media/rIdImage6.png" /><Relationship Id="rIdImage7" Type="http://schemas.openxmlformats.org/officeDocument/2006/relationships/image" Target="media/rIdImage7.png" /><Relationship Id="rIdImage8" Type="http://schemas.openxmlformats.org/officeDocument/2006/relationships/image" Target="media/rIdImage8.png" /><Relationship Id="rIdImage9" Type="http://schemas.openxmlformats.org/officeDocument/2006/relationships/image" Target="media/rIdImage9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