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0B9E" w14:textId="77777777" w:rsidR="0086319D" w:rsidRDefault="00000000">
      <w:pPr>
        <w:pStyle w:val="Heading1"/>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 xml:space="preserve">מפרט הנדסי וארכיטקטורה: מערכת ניטור ובקרה לשרתי </w:t>
      </w:r>
      <w:r>
        <w:rPr>
          <w:rFonts w:ascii="Google Sans" w:eastAsia="Google Sans" w:hAnsi="Google Sans" w:cs="Google Sans"/>
          <w:color w:val="1F1F1F"/>
        </w:rPr>
        <w:t>SAP Replication Server</w:t>
      </w:r>
      <w:r>
        <w:rPr>
          <w:rFonts w:ascii="Google Sans" w:eastAsia="Google Sans" w:hAnsi="Google Sans" w:cs="Google Sans"/>
          <w:color w:val="1F1F1F"/>
          <w:rtl/>
        </w:rPr>
        <w:t xml:space="preserve"> 15.7</w:t>
      </w:r>
    </w:p>
    <w:p w14:paraId="45A16C50"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ארכיטקטורת המערכת ותשתיות הליבה</w:t>
      </w:r>
    </w:p>
    <w:p w14:paraId="5CC5109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ניהול זמינות וביצועים בסביבות עתירות נתונים המבוססות על </w:t>
      </w:r>
      <w:r>
        <w:rPr>
          <w:rFonts w:ascii="Google Sans" w:eastAsia="Google Sans" w:hAnsi="Google Sans" w:cs="Google Sans"/>
          <w:color w:val="1F1F1F"/>
        </w:rPr>
        <w:t>SAP Replication Server (SRS</w:t>
      </w:r>
      <w:r>
        <w:rPr>
          <w:rFonts w:ascii="Google Sans" w:eastAsia="Google Sans" w:hAnsi="Google Sans" w:cs="Google Sans"/>
          <w:color w:val="1F1F1F"/>
          <w:rtl/>
        </w:rPr>
        <w:t>) דורש שילוב בין מעקב מתמיד אחר מצב התורים הפיזיים והלוגיים לבין זיהוי מקדים של צווארי בקבוק בטרם תתרחש קריסה תפעולית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מבנה המערכת מושתת על ארכיטקטורת איסוף, עיבוד, שימור והצגה מבוזרת (</w:t>
      </w:r>
      <w:r>
        <w:rPr>
          <w:rFonts w:ascii="Google Sans" w:eastAsia="Google Sans" w:hAnsi="Google Sans" w:cs="Google Sans"/>
          <w:color w:val="1F1F1F"/>
        </w:rPr>
        <w:t>Collector-Storage-API-Dashboard</w:t>
      </w:r>
      <w:r>
        <w:rPr>
          <w:rFonts w:ascii="Google Sans" w:eastAsia="Google Sans" w:hAnsi="Google Sans" w:cs="Google Sans"/>
          <w:color w:val="1F1F1F"/>
          <w:rtl/>
        </w:rPr>
        <w:t>), שתוכננה לפעול ברמת תקורה (</w:t>
      </w:r>
      <w:r>
        <w:rPr>
          <w:rFonts w:ascii="Google Sans" w:eastAsia="Google Sans" w:hAnsi="Google Sans" w:cs="Google Sans"/>
          <w:color w:val="1F1F1F"/>
        </w:rPr>
        <w:t>Overhead</w:t>
      </w:r>
      <w:r>
        <w:rPr>
          <w:rFonts w:ascii="Google Sans" w:eastAsia="Google Sans" w:hAnsi="Google Sans" w:cs="Google Sans"/>
          <w:color w:val="1F1F1F"/>
          <w:rtl/>
        </w:rPr>
        <w:t>) מינימלית על גבי שרתי הייצור</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התשתית פועלת מול שרתי </w:t>
      </w:r>
      <w:r>
        <w:rPr>
          <w:rFonts w:ascii="Google Sans" w:eastAsia="Google Sans" w:hAnsi="Google Sans" w:cs="Google Sans"/>
          <w:color w:val="1F1F1F"/>
        </w:rPr>
        <w:t>SAP Replication Server</w:t>
      </w:r>
      <w:r>
        <w:rPr>
          <w:rFonts w:ascii="Google Sans" w:eastAsia="Google Sans" w:hAnsi="Google Sans" w:cs="Google Sans"/>
          <w:color w:val="1F1F1F"/>
          <w:rtl/>
        </w:rPr>
        <w:t xml:space="preserve"> 15.7 ומעלה, לצד בסיסי הנתונים המנוהלים על גבי שרתי ה-</w:t>
      </w:r>
      <w:r>
        <w:rPr>
          <w:rFonts w:ascii="Google Sans" w:eastAsia="Google Sans" w:hAnsi="Google Sans" w:cs="Google Sans"/>
          <w:color w:val="1F1F1F"/>
        </w:rPr>
        <w:t>Primary</w:t>
      </w:r>
      <w:r>
        <w:rPr>
          <w:rFonts w:ascii="Google Sans" w:eastAsia="Google Sans" w:hAnsi="Google Sans" w:cs="Google Sans"/>
          <w:color w:val="1F1F1F"/>
          <w:rtl/>
        </w:rPr>
        <w:t xml:space="preserve"> וה-</w:t>
      </w:r>
      <w:r>
        <w:rPr>
          <w:rFonts w:ascii="Google Sans" w:eastAsia="Google Sans" w:hAnsi="Google Sans" w:cs="Google Sans"/>
          <w:color w:val="1F1F1F"/>
        </w:rPr>
        <w:t>Replicate</w:t>
      </w:r>
      <w:r>
        <w:rPr>
          <w:rFonts w:ascii="Google Sans" w:eastAsia="Google Sans" w:hAnsi="Google Sans" w:cs="Google Sans"/>
          <w:color w:val="1F1F1F"/>
          <w:rtl/>
        </w:rPr>
        <w:t xml:space="preserve"> ב-</w:t>
      </w:r>
      <w:r>
        <w:rPr>
          <w:rFonts w:ascii="Google Sans" w:eastAsia="Google Sans" w:hAnsi="Google Sans" w:cs="Google Sans"/>
          <w:color w:val="1F1F1F"/>
        </w:rPr>
        <w:t>SAP Adaptive Server Enterprise (ASE)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F19DD9A" w14:textId="77777777" w:rsidR="0086319D" w:rsidRDefault="0086319D">
      <w:pPr>
        <w:pBdr>
          <w:top w:val="nil"/>
          <w:left w:val="nil"/>
          <w:bottom w:val="nil"/>
          <w:right w:val="nil"/>
          <w:between w:val="nil"/>
        </w:pBdr>
        <w:bidi/>
        <w:spacing w:line="275" w:lineRule="auto"/>
        <w:rPr>
          <w:rFonts w:ascii="Google Sans" w:eastAsia="Google Sans" w:hAnsi="Google Sans" w:cs="Google Sans"/>
          <w:color w:val="1F1F1F"/>
        </w:rPr>
      </w:pPr>
    </w:p>
    <w:tbl>
      <w:tblPr>
        <w:tblStyle w:val="a"/>
        <w:bidiVisual/>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86319D" w14:paraId="4733B5E8"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E571CA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שכבה ארכיטקטונית</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EF25BD4"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טכנולוגיה מומלצת</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2B999EC"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תפקיד הנדסי ותדירות פעולה</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552DEA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פרוטוקול תקשורת</w:t>
            </w:r>
          </w:p>
        </w:tc>
      </w:tr>
      <w:tr w:rsidR="0086319D" w14:paraId="720857D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662F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Collector Worker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E9357"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w:t>
            </w:r>
            <w:r>
              <w:rPr>
                <w:rFonts w:ascii="Google Sans" w:eastAsia="Google Sans" w:hAnsi="Google Sans" w:cs="Google Sans"/>
                <w:color w:val="1F1F1F"/>
                <w:rtl/>
              </w:rPr>
              <w:t xml:space="preserve"> 1.22+ או </w:t>
            </w:r>
            <w:r>
              <w:rPr>
                <w:rFonts w:ascii="Google Sans" w:eastAsia="Google Sans" w:hAnsi="Google Sans" w:cs="Google Sans"/>
                <w:color w:val="1F1F1F"/>
              </w:rPr>
              <w:t>Python</w:t>
            </w:r>
            <w:r>
              <w:rPr>
                <w:rFonts w:ascii="Google Sans" w:eastAsia="Google Sans" w:hAnsi="Google Sans" w:cs="Google Sans"/>
                <w:color w:val="1F1F1F"/>
                <w:rtl/>
              </w:rPr>
              <w:t xml:space="preserve"> 3.11+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8737A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איסוף מדדים מחזורי משרתי ה-</w:t>
            </w:r>
            <w:r>
              <w:rPr>
                <w:rFonts w:ascii="Google Sans" w:eastAsia="Google Sans" w:hAnsi="Google Sans" w:cs="Google Sans"/>
                <w:color w:val="1F1F1F"/>
              </w:rPr>
              <w:t>SRS</w:t>
            </w:r>
            <w:r>
              <w:rPr>
                <w:rFonts w:ascii="Google Sans" w:eastAsia="Google Sans" w:hAnsi="Google Sans" w:cs="Google Sans"/>
                <w:color w:val="1F1F1F"/>
                <w:rtl/>
              </w:rPr>
              <w:t xml:space="preserve"> ומשרתי ה-</w:t>
            </w:r>
            <w:r>
              <w:rPr>
                <w:rFonts w:ascii="Google Sans" w:eastAsia="Google Sans" w:hAnsi="Google Sans" w:cs="Google Sans"/>
                <w:color w:val="1F1F1F"/>
              </w:rPr>
              <w:t>Primary ASE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תדירות דגימה: 15–30 שניות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6E498D"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Tabular Data Stream (TDS), </w:t>
            </w:r>
            <w:proofErr w:type="spellStart"/>
            <w:r>
              <w:rPr>
                <w:rFonts w:ascii="Google Sans" w:eastAsia="Google Sans" w:hAnsi="Google Sans" w:cs="Google Sans"/>
                <w:color w:val="1F1F1F"/>
              </w:rPr>
              <w:t>OpenClient</w:t>
            </w:r>
            <w:proofErr w:type="spellEnd"/>
            <w:r>
              <w:rPr>
                <w:rFonts w:ascii="Google Sans" w:eastAsia="Google Sans" w:hAnsi="Google Sans" w:cs="Google Sans"/>
                <w:color w:val="1F1F1F"/>
              </w:rPr>
              <w:t xml:space="preserve"> / JDBC jConnect</w:t>
            </w:r>
            <w:r>
              <w:rPr>
                <w:rFonts w:ascii="Google Sans" w:eastAsia="Google Sans" w:hAnsi="Google Sans" w:cs="Google Sans"/>
                <w:color w:val="444746"/>
                <w:sz w:val="24"/>
                <w:szCs w:val="24"/>
                <w:vertAlign w:val="superscript"/>
              </w:rPr>
              <w:t>1</w:t>
            </w:r>
          </w:p>
        </w:tc>
      </w:tr>
      <w:tr w:rsidR="0086319D" w14:paraId="6CF03B42"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1E1CEF"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Metrics Storage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48CA3A"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PostgreSQL 16 (</w:t>
            </w:r>
            <w:proofErr w:type="spellStart"/>
            <w:r>
              <w:rPr>
                <w:rFonts w:ascii="Google Sans" w:eastAsia="Google Sans" w:hAnsi="Google Sans" w:cs="Google Sans"/>
                <w:color w:val="1F1F1F"/>
              </w:rPr>
              <w:t>TimescaleDB</w:t>
            </w:r>
            <w:proofErr w:type="spellEnd"/>
            <w:r>
              <w:rPr>
                <w:rFonts w:ascii="Google Sans" w:eastAsia="Google Sans" w:hAnsi="Google Sans" w:cs="Google Sans"/>
                <w:color w:val="1F1F1F"/>
                <w:rtl/>
              </w:rPr>
              <w:t xml:space="preserve">) או </w:t>
            </w:r>
            <w:r>
              <w:rPr>
                <w:rFonts w:ascii="Google Sans" w:eastAsia="Google Sans" w:hAnsi="Google Sans" w:cs="Google Sans"/>
                <w:color w:val="1F1F1F"/>
              </w:rPr>
              <w:t>SAP ASE 16</w:t>
            </w:r>
            <w:r>
              <w:rPr>
                <w:rFonts w:ascii="Google Sans" w:eastAsia="Google Sans" w:hAnsi="Google Sans" w:cs="Google Sans"/>
                <w:color w:val="444746"/>
                <w:sz w:val="24"/>
                <w:szCs w:val="24"/>
                <w:vertAlign w:val="superscript"/>
              </w:rPr>
              <w:t>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82DEE7"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אחסון סדרות </w:t>
            </w:r>
            <w:proofErr w:type="spellStart"/>
            <w:r>
              <w:rPr>
                <w:rFonts w:ascii="Google Sans" w:eastAsia="Google Sans" w:hAnsi="Google Sans" w:cs="Google Sans"/>
                <w:color w:val="1F1F1F"/>
                <w:rtl/>
              </w:rPr>
              <w:t>עתיות</w:t>
            </w:r>
            <w:proofErr w:type="spellEnd"/>
            <w:r>
              <w:rPr>
                <w:rFonts w:ascii="Google Sans" w:eastAsia="Google Sans" w:hAnsi="Google Sans" w:cs="Google Sans"/>
                <w:color w:val="1F1F1F"/>
                <w:rtl/>
              </w:rPr>
              <w:t xml:space="preserve"> (</w:t>
            </w:r>
            <w:r>
              <w:rPr>
                <w:rFonts w:ascii="Google Sans" w:eastAsia="Google Sans" w:hAnsi="Google Sans" w:cs="Google Sans"/>
                <w:color w:val="1F1F1F"/>
              </w:rPr>
              <w:t>Time-Series</w:t>
            </w:r>
            <w:r>
              <w:rPr>
                <w:rFonts w:ascii="Google Sans" w:eastAsia="Google Sans" w:hAnsi="Google Sans" w:cs="Google Sans"/>
                <w:color w:val="1F1F1F"/>
                <w:rtl/>
              </w:rPr>
              <w:t xml:space="preserve">), ביצוע </w:t>
            </w:r>
            <w:r>
              <w:rPr>
                <w:rFonts w:ascii="Google Sans" w:eastAsia="Google Sans" w:hAnsi="Google Sans" w:cs="Google Sans"/>
                <w:color w:val="1F1F1F"/>
              </w:rPr>
              <w:t>Rollup</w:t>
            </w:r>
            <w:r>
              <w:rPr>
                <w:rFonts w:ascii="Google Sans" w:eastAsia="Google Sans" w:hAnsi="Google Sans" w:cs="Google Sans"/>
                <w:color w:val="1F1F1F"/>
                <w:rtl/>
              </w:rPr>
              <w:t xml:space="preserve"> תקופתי, ותמיכה </w:t>
            </w:r>
            <w:proofErr w:type="spellStart"/>
            <w:r>
              <w:rPr>
                <w:rFonts w:ascii="Google Sans" w:eastAsia="Google Sans" w:hAnsi="Google Sans" w:cs="Google Sans"/>
                <w:color w:val="1F1F1F"/>
                <w:rtl/>
              </w:rPr>
              <w:t>בפרטישנינג</w:t>
            </w:r>
            <w:proofErr w:type="spellEnd"/>
            <w:r>
              <w:rPr>
                <w:rFonts w:ascii="Google Sans" w:eastAsia="Google Sans" w:hAnsi="Google Sans" w:cs="Google Sans"/>
                <w:color w:val="1F1F1F"/>
                <w:rtl/>
              </w:rPr>
              <w:t xml:space="preserve"> לפי טווחי תאריכים</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DF080"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SQL</w:t>
            </w:r>
            <w:r>
              <w:rPr>
                <w:rFonts w:ascii="Google Sans" w:eastAsia="Google Sans" w:hAnsi="Google Sans" w:cs="Google Sans"/>
                <w:color w:val="1F1F1F"/>
                <w:rtl/>
              </w:rPr>
              <w:t xml:space="preserve"> מקורי / </w:t>
            </w:r>
            <w:r>
              <w:rPr>
                <w:rFonts w:ascii="Google Sans" w:eastAsia="Google Sans" w:hAnsi="Google Sans" w:cs="Google Sans"/>
                <w:color w:val="1F1F1F"/>
              </w:rPr>
              <w:t>Native Database Pool</w:t>
            </w:r>
          </w:p>
        </w:tc>
      </w:tr>
      <w:tr w:rsidR="0086319D" w14:paraId="0E22831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1E4E3C"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Backend API &amp; Push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C25FE"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Go / </w:t>
            </w:r>
            <w:proofErr w:type="spellStart"/>
            <w:r>
              <w:rPr>
                <w:rFonts w:ascii="Google Sans" w:eastAsia="Google Sans" w:hAnsi="Google Sans" w:cs="Google Sans"/>
                <w:color w:val="1F1F1F"/>
              </w:rPr>
              <w:t>FastAPI</w:t>
            </w:r>
            <w:proofErr w:type="spellEnd"/>
            <w:r>
              <w:rPr>
                <w:rFonts w:ascii="Google Sans" w:eastAsia="Google Sans" w:hAnsi="Google Sans" w:cs="Google Sans"/>
                <w:color w:val="1F1F1F"/>
              </w:rPr>
              <w:t xml:space="preserve"> / Node.js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A651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אספקת ממשקי </w:t>
            </w:r>
            <w:r>
              <w:rPr>
                <w:rFonts w:ascii="Google Sans" w:eastAsia="Google Sans" w:hAnsi="Google Sans" w:cs="Google Sans"/>
                <w:color w:val="1F1F1F"/>
              </w:rPr>
              <w:t>REST</w:t>
            </w:r>
            <w:r>
              <w:rPr>
                <w:rFonts w:ascii="Google Sans" w:eastAsia="Google Sans" w:hAnsi="Google Sans" w:cs="Google Sans"/>
                <w:color w:val="1F1F1F"/>
                <w:rtl/>
              </w:rPr>
              <w:t xml:space="preserve"> לניהול והיסטוריה, לצד שרת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tl/>
              </w:rPr>
              <w:t xml:space="preserve"> לדחיפת עדכונים חיים</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44880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REST JSON,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Pr>
              <w:t xml:space="preserve"> (WSS)</w:t>
            </w:r>
            <w:r>
              <w:rPr>
                <w:rFonts w:ascii="Google Sans" w:eastAsia="Google Sans" w:hAnsi="Google Sans" w:cs="Google Sans"/>
                <w:color w:val="444746"/>
                <w:sz w:val="24"/>
                <w:szCs w:val="24"/>
                <w:vertAlign w:val="superscript"/>
              </w:rPr>
              <w:t>1</w:t>
            </w:r>
          </w:p>
        </w:tc>
      </w:tr>
      <w:tr w:rsidR="0086319D" w14:paraId="467C70B5"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C562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Operations Dashboard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514073"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React</w:t>
            </w:r>
            <w:r>
              <w:rPr>
                <w:rFonts w:ascii="Google Sans" w:eastAsia="Google Sans" w:hAnsi="Google Sans" w:cs="Google Sans"/>
                <w:color w:val="1F1F1F"/>
                <w:rtl/>
              </w:rPr>
              <w:t xml:space="preserve"> 18+ עם </w:t>
            </w:r>
            <w:r>
              <w:rPr>
                <w:rFonts w:ascii="Google Sans" w:eastAsia="Google Sans" w:hAnsi="Google Sans" w:cs="Google Sans"/>
                <w:color w:val="1F1F1F"/>
              </w:rPr>
              <w:t>Tailwind CSS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225D68"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ממשק משתמש אחוד בתצורת </w:t>
            </w:r>
            <w:r>
              <w:rPr>
                <w:rFonts w:ascii="Google Sans" w:eastAsia="Google Sans" w:hAnsi="Google Sans" w:cs="Google Sans"/>
                <w:color w:val="1F1F1F"/>
              </w:rPr>
              <w:t>Single Page Application (SPA), Dark Mode</w:t>
            </w:r>
            <w:r>
              <w:rPr>
                <w:rFonts w:ascii="Google Sans" w:eastAsia="Google Sans" w:hAnsi="Google Sans" w:cs="Google Sans"/>
                <w:color w:val="1F1F1F"/>
                <w:rtl/>
              </w:rPr>
              <w:t xml:space="preserve"> מותאם לסביבות בקרה מבצעיות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66529F"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WSS / HTTPS</w:t>
            </w:r>
          </w:p>
        </w:tc>
      </w:tr>
    </w:tbl>
    <w:p w14:paraId="2EFCAC8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שירות איסוף הנתונים מתוכנן לפעול ברקע כתהליך שירות עצמאי המנהל מאגר חיבורים קבוע מול שרתי היעד באמצעות פרוטוקול </w:t>
      </w:r>
      <w:r>
        <w:rPr>
          <w:rFonts w:ascii="Google Sans" w:eastAsia="Google Sans" w:hAnsi="Google Sans" w:cs="Google Sans"/>
          <w:color w:val="1F1F1F"/>
        </w:rPr>
        <w:t>TDS</w:t>
      </w:r>
      <w:r>
        <w:rPr>
          <w:rFonts w:ascii="Google Sans" w:eastAsia="Google Sans" w:hAnsi="Google Sans" w:cs="Google Sans"/>
          <w:color w:val="1F1F1F"/>
          <w:rtl/>
        </w:rPr>
        <w:t xml:space="preserve"> התקני</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החיבור מול ממשק הניהול של שרת הרפליקציה מתבצע באמצעות ערוץ </w:t>
      </w:r>
      <w:r>
        <w:rPr>
          <w:rFonts w:ascii="Google Sans" w:eastAsia="Google Sans" w:hAnsi="Google Sans" w:cs="Google Sans"/>
          <w:color w:val="1F1F1F"/>
        </w:rPr>
        <w:t>RS-Admin</w:t>
      </w:r>
      <w:r>
        <w:rPr>
          <w:rFonts w:ascii="Google Sans" w:eastAsia="Google Sans" w:hAnsi="Google Sans" w:cs="Google Sans"/>
          <w:color w:val="1F1F1F"/>
          <w:rtl/>
        </w:rPr>
        <w:t xml:space="preserve"> ייעודי, בעוד שהחיבור מול שרתי ה-</w:t>
      </w:r>
      <w:r>
        <w:rPr>
          <w:rFonts w:ascii="Google Sans" w:eastAsia="Google Sans" w:hAnsi="Google Sans" w:cs="Google Sans"/>
          <w:color w:val="1F1F1F"/>
        </w:rPr>
        <w:t>Primary ASE</w:t>
      </w:r>
      <w:r>
        <w:rPr>
          <w:rFonts w:ascii="Google Sans" w:eastAsia="Google Sans" w:hAnsi="Google Sans" w:cs="Google Sans"/>
          <w:color w:val="1F1F1F"/>
          <w:rtl/>
        </w:rPr>
        <w:t xml:space="preserve"> מתבצע דרך מנוע ה-</w:t>
      </w:r>
      <w:r>
        <w:rPr>
          <w:rFonts w:ascii="Google Sans" w:eastAsia="Google Sans" w:hAnsi="Google Sans" w:cs="Google Sans"/>
          <w:color w:val="1F1F1F"/>
        </w:rPr>
        <w:t>SQL</w:t>
      </w:r>
      <w:r>
        <w:rPr>
          <w:rFonts w:ascii="Google Sans" w:eastAsia="Google Sans" w:hAnsi="Google Sans" w:cs="Google Sans"/>
          <w:color w:val="1F1F1F"/>
          <w:rtl/>
        </w:rPr>
        <w:t xml:space="preserve"> הסטנדרטי של מסד הנתונים</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E7318D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תהליך האיסוף נחלק לשלושה אפיקי תזמון מוגדרים:</w:t>
      </w:r>
    </w:p>
    <w:p w14:paraId="108D0EF5" w14:textId="77777777" w:rsidR="0086319D" w:rsidRDefault="00000000">
      <w:pPr>
        <w:numPr>
          <w:ilvl w:val="0"/>
          <w:numId w:val="1"/>
        </w:numPr>
        <w:pBdr>
          <w:top w:val="nil"/>
          <w:left w:val="nil"/>
          <w:bottom w:val="nil"/>
          <w:right w:val="nil"/>
          <w:between w:val="nil"/>
        </w:pBdr>
        <w:bidi/>
        <w:spacing w:line="275" w:lineRule="auto"/>
        <w:ind w:right="600"/>
      </w:pPr>
      <w:r>
        <w:rPr>
          <w:rFonts w:ascii="Google Sans" w:eastAsia="Google Sans" w:hAnsi="Google Sans" w:cs="Google Sans"/>
          <w:color w:val="1F1F1F"/>
          <w:rtl/>
        </w:rPr>
        <w:t>ערוץ ליבה בתדירות של 15 שניות הדוגם את נתוני הסטטוס התפעולי, מצב המחיצות הפיזיות ועומק התורים הפעילים דרך פקודות הבקרה המובנות בשרת הרפליקציה</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E83837B" w14:textId="77777777" w:rsidR="0086319D" w:rsidRDefault="00000000">
      <w:pPr>
        <w:numPr>
          <w:ilvl w:val="0"/>
          <w:numId w:val="1"/>
        </w:numPr>
        <w:pBdr>
          <w:top w:val="nil"/>
          <w:left w:val="nil"/>
          <w:bottom w:val="nil"/>
          <w:right w:val="nil"/>
          <w:between w:val="nil"/>
        </w:pBdr>
        <w:bidi/>
        <w:spacing w:line="275" w:lineRule="auto"/>
        <w:ind w:right="600"/>
      </w:pPr>
      <w:r>
        <w:rPr>
          <w:rFonts w:ascii="Google Sans" w:eastAsia="Google Sans" w:hAnsi="Google Sans" w:cs="Google Sans"/>
          <w:color w:val="1F1F1F"/>
          <w:rtl/>
        </w:rPr>
        <w:t xml:space="preserve">ערוץ ביצועים בתדירות של 60 שניות המחשב את קצבי התעבורה וספירת </w:t>
      </w:r>
      <w:proofErr w:type="spellStart"/>
      <w:r>
        <w:rPr>
          <w:rFonts w:ascii="Google Sans" w:eastAsia="Google Sans" w:hAnsi="Google Sans" w:cs="Google Sans"/>
          <w:color w:val="1F1F1F"/>
          <w:rtl/>
        </w:rPr>
        <w:t>הטרנזקציות</w:t>
      </w:r>
      <w:proofErr w:type="spellEnd"/>
      <w:r>
        <w:rPr>
          <w:rFonts w:ascii="Google Sans" w:eastAsia="Google Sans" w:hAnsi="Google Sans" w:cs="Google Sans"/>
          <w:color w:val="1F1F1F"/>
          <w:rtl/>
        </w:rPr>
        <w:t xml:space="preserve"> ומחלץ את גודל הצבר הממתין לעיבוד</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6657BB2E" w14:textId="77777777" w:rsidR="0086319D" w:rsidRDefault="00000000">
      <w:pPr>
        <w:numPr>
          <w:ilvl w:val="0"/>
          <w:numId w:val="1"/>
        </w:numPr>
        <w:pBdr>
          <w:top w:val="nil"/>
          <w:left w:val="nil"/>
          <w:bottom w:val="nil"/>
          <w:right w:val="nil"/>
          <w:between w:val="nil"/>
        </w:pBdr>
        <w:bidi/>
        <w:spacing w:line="275" w:lineRule="auto"/>
        <w:ind w:right="600"/>
      </w:pPr>
      <w:r>
        <w:rPr>
          <w:rFonts w:ascii="Google Sans" w:eastAsia="Google Sans" w:hAnsi="Google Sans" w:cs="Google Sans"/>
          <w:color w:val="1F1F1F"/>
          <w:rtl/>
        </w:rPr>
        <w:t>ערוץ שרת המקור בתדירות של 30 שניות המתשאל את שרתי ה-</w:t>
      </w:r>
      <w:r>
        <w:rPr>
          <w:rFonts w:ascii="Google Sans" w:eastAsia="Google Sans" w:hAnsi="Google Sans" w:cs="Google Sans"/>
          <w:color w:val="1F1F1F"/>
        </w:rPr>
        <w:t>ASE</w:t>
      </w:r>
      <w:r>
        <w:rPr>
          <w:rFonts w:ascii="Google Sans" w:eastAsia="Google Sans" w:hAnsi="Google Sans" w:cs="Google Sans"/>
          <w:color w:val="1F1F1F"/>
          <w:rtl/>
        </w:rPr>
        <w:t xml:space="preserve"> לאיתור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ישנות המעכבות את נקודת הקיטום של יומן הפעולות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4EB4C81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כדי להבטיח שהכלי לא יהווה מוקד עומס במצבי מצוקת משאבים, שכבת האיסוף מיישמת דפוס </w:t>
      </w:r>
      <w:r>
        <w:rPr>
          <w:rFonts w:ascii="Google Sans" w:eastAsia="Google Sans" w:hAnsi="Google Sans" w:cs="Google Sans"/>
          <w:color w:val="1F1F1F"/>
        </w:rPr>
        <w:t>Circuit Breaker</w:t>
      </w:r>
      <w:r>
        <w:rPr>
          <w:rFonts w:ascii="Google Sans" w:eastAsia="Google Sans" w:hAnsi="Google Sans" w:cs="Google Sans"/>
          <w:color w:val="1F1F1F"/>
          <w:rtl/>
        </w:rPr>
        <w:t>: חריגה של זמני המענה מול ממשק הניהול מעבר לשתי שניות משהה באופן זמני את הדגימה ומסמנת את מצב השרת כ-</w:t>
      </w:r>
      <w:r>
        <w:rPr>
          <w:rFonts w:ascii="Google Sans" w:eastAsia="Google Sans" w:hAnsi="Google Sans" w:cs="Google Sans"/>
          <w:color w:val="1F1F1F"/>
        </w:rPr>
        <w:t>Degraded</w:t>
      </w:r>
      <w:r>
        <w:rPr>
          <w:rFonts w:ascii="Google Sans" w:eastAsia="Google Sans" w:hAnsi="Google Sans" w:cs="Google Sans"/>
          <w:color w:val="1F1F1F"/>
          <w:rtl/>
        </w:rPr>
        <w:t>, ובכך מונעת החמרת עומסים בשרת הרפליקציה.</w:t>
      </w:r>
    </w:p>
    <w:p w14:paraId="086C5E1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בסיס הנתונים המשמש לאחסון המדדים נשען על חלוקה מבוססת זמן (</w:t>
      </w:r>
      <w:r>
        <w:rPr>
          <w:rFonts w:ascii="Google Sans" w:eastAsia="Google Sans" w:hAnsi="Google Sans" w:cs="Google Sans"/>
          <w:color w:val="1F1F1F"/>
        </w:rPr>
        <w:t>Time-based Range Partitioning)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במערכים המיישמים את </w:t>
      </w:r>
      <w:r>
        <w:rPr>
          <w:rFonts w:ascii="Google Sans" w:eastAsia="Google Sans" w:hAnsi="Google Sans" w:cs="Google Sans"/>
          <w:color w:val="1F1F1F"/>
        </w:rPr>
        <w:t>PostgreSQL</w:t>
      </w:r>
      <w:r>
        <w:rPr>
          <w:rFonts w:ascii="Google Sans" w:eastAsia="Google Sans" w:hAnsi="Google Sans" w:cs="Google Sans"/>
          <w:color w:val="1F1F1F"/>
          <w:rtl/>
        </w:rPr>
        <w:t xml:space="preserve"> בשילוב </w:t>
      </w:r>
      <w:proofErr w:type="spellStart"/>
      <w:r>
        <w:rPr>
          <w:rFonts w:ascii="Google Sans" w:eastAsia="Google Sans" w:hAnsi="Google Sans" w:cs="Google Sans"/>
          <w:color w:val="1F1F1F"/>
        </w:rPr>
        <w:t>TimescaleDB</w:t>
      </w:r>
      <w:proofErr w:type="spellEnd"/>
      <w:r>
        <w:rPr>
          <w:rFonts w:ascii="Google Sans" w:eastAsia="Google Sans" w:hAnsi="Google Sans" w:cs="Google Sans"/>
          <w:color w:val="1F1F1F"/>
          <w:rtl/>
        </w:rPr>
        <w:t>, הטבלאות מוגדרות כ-</w:t>
      </w:r>
      <w:proofErr w:type="spellStart"/>
      <w:r>
        <w:rPr>
          <w:rFonts w:ascii="Google Sans" w:eastAsia="Google Sans" w:hAnsi="Google Sans" w:cs="Google Sans"/>
          <w:color w:val="1F1F1F"/>
        </w:rPr>
        <w:t>Hypertables</w:t>
      </w:r>
      <w:proofErr w:type="spellEnd"/>
      <w:r>
        <w:rPr>
          <w:rFonts w:ascii="Google Sans" w:eastAsia="Google Sans" w:hAnsi="Google Sans" w:cs="Google Sans"/>
          <w:color w:val="1F1F1F"/>
          <w:rtl/>
        </w:rPr>
        <w:t xml:space="preserve"> עם מדיניות דחיסה אוטומטית לנתונים שגילם עולה על שבעה ימים ומחיקה של נתונים גולמיים לאחר 30 יום. במערכים ארגוניים המשתמשים ב-</w:t>
      </w:r>
      <w:r>
        <w:rPr>
          <w:rFonts w:ascii="Google Sans" w:eastAsia="Google Sans" w:hAnsi="Google Sans" w:cs="Google Sans"/>
          <w:color w:val="1F1F1F"/>
        </w:rPr>
        <w:t>SAP ASE</w:t>
      </w:r>
      <w:r>
        <w:rPr>
          <w:rFonts w:ascii="Google Sans" w:eastAsia="Google Sans" w:hAnsi="Google Sans" w:cs="Google Sans"/>
          <w:color w:val="1F1F1F"/>
          <w:rtl/>
        </w:rPr>
        <w:t xml:space="preserve"> 16 כמחסן נתונים למדדים, מיושם תהליך </w:t>
      </w:r>
      <w:proofErr w:type="spellStart"/>
      <w:r>
        <w:rPr>
          <w:rFonts w:ascii="Google Sans" w:eastAsia="Google Sans" w:hAnsi="Google Sans" w:cs="Google Sans"/>
          <w:color w:val="1F1F1F"/>
          <w:rtl/>
        </w:rPr>
        <w:t>אגרגציה</w:t>
      </w:r>
      <w:proofErr w:type="spellEnd"/>
      <w:r>
        <w:rPr>
          <w:rFonts w:ascii="Google Sans" w:eastAsia="Google Sans" w:hAnsi="Google Sans" w:cs="Google Sans"/>
          <w:color w:val="1F1F1F"/>
          <w:rtl/>
        </w:rPr>
        <w:t xml:space="preserve"> יומי המעביר נתוני דגימות גולמיות לטבלאות היסטוריות ומבצע קיטום מסודר</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שכבת ה-</w:t>
      </w:r>
      <w:r>
        <w:rPr>
          <w:rFonts w:ascii="Google Sans" w:eastAsia="Google Sans" w:hAnsi="Google Sans" w:cs="Google Sans"/>
          <w:color w:val="1F1F1F"/>
        </w:rPr>
        <w:t>API</w:t>
      </w:r>
      <w:r>
        <w:rPr>
          <w:rFonts w:ascii="Google Sans" w:eastAsia="Google Sans" w:hAnsi="Google Sans" w:cs="Google Sans"/>
          <w:color w:val="1F1F1F"/>
          <w:rtl/>
        </w:rPr>
        <w:t xml:space="preserve"> מנהלת זיכרון מטמון מסוג </w:t>
      </w:r>
      <w:r>
        <w:rPr>
          <w:rFonts w:ascii="Google Sans" w:eastAsia="Google Sans" w:hAnsi="Google Sans" w:cs="Google Sans"/>
          <w:color w:val="1F1F1F"/>
        </w:rPr>
        <w:t>Ring Buffer</w:t>
      </w:r>
      <w:r>
        <w:rPr>
          <w:rFonts w:ascii="Google Sans" w:eastAsia="Google Sans" w:hAnsi="Google Sans" w:cs="Google Sans"/>
          <w:color w:val="1F1F1F"/>
          <w:rtl/>
        </w:rPr>
        <w:t xml:space="preserve"> המכיל את נתוני 30 הדקות האחרונות עבור כל שרת, ומאפשרת טעינה מיידית של נתוני זמן אמת בדפדפן הלקוח ללא פנייה חוזרת למסד הנתונים</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406356E0"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מפרט איסוף נתונים, פקודות מערכת ולוגיקה חישובית</w:t>
      </w:r>
    </w:p>
    <w:p w14:paraId="3E08AF22"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כדי לספק תמונת מצב מדויקת של תהליך הרפליקציה, שכבת האיסוף מפעילה פקודות </w:t>
      </w:r>
      <w:proofErr w:type="spellStart"/>
      <w:r>
        <w:rPr>
          <w:rFonts w:ascii="Google Sans" w:eastAsia="Google Sans" w:hAnsi="Google Sans" w:cs="Google Sans"/>
          <w:color w:val="1F1F1F"/>
          <w:rtl/>
        </w:rPr>
        <w:t>אדמין</w:t>
      </w:r>
      <w:proofErr w:type="spellEnd"/>
      <w:r>
        <w:rPr>
          <w:rFonts w:ascii="Google Sans" w:eastAsia="Google Sans" w:hAnsi="Google Sans" w:cs="Google Sans"/>
          <w:color w:val="1F1F1F"/>
          <w:rtl/>
        </w:rPr>
        <w:t xml:space="preserve"> ישירות מול שרת ה-</w:t>
      </w:r>
      <w:r>
        <w:rPr>
          <w:rFonts w:ascii="Google Sans" w:eastAsia="Google Sans" w:hAnsi="Google Sans" w:cs="Google Sans"/>
          <w:color w:val="1F1F1F"/>
        </w:rPr>
        <w:t>SRS</w:t>
      </w:r>
      <w:r>
        <w:rPr>
          <w:rFonts w:ascii="Google Sans" w:eastAsia="Google Sans" w:hAnsi="Google Sans" w:cs="Google Sans"/>
          <w:color w:val="1F1F1F"/>
          <w:rtl/>
        </w:rPr>
        <w:t xml:space="preserve"> ושאילתות </w:t>
      </w:r>
      <w:r>
        <w:rPr>
          <w:rFonts w:ascii="Google Sans" w:eastAsia="Google Sans" w:hAnsi="Google Sans" w:cs="Google Sans"/>
          <w:color w:val="1F1F1F"/>
        </w:rPr>
        <w:t>SQL</w:t>
      </w:r>
      <w:r>
        <w:rPr>
          <w:rFonts w:ascii="Google Sans" w:eastAsia="Google Sans" w:hAnsi="Google Sans" w:cs="Google Sans"/>
          <w:color w:val="1F1F1F"/>
          <w:rtl/>
        </w:rPr>
        <w:t xml:space="preserve"> מול שרתי ה-</w:t>
      </w:r>
      <w:r>
        <w:rPr>
          <w:rFonts w:ascii="Google Sans" w:eastAsia="Google Sans" w:hAnsi="Google Sans" w:cs="Google Sans"/>
          <w:color w:val="1F1F1F"/>
        </w:rPr>
        <w:t>ASE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המידע הגולמי המתקבל עובר נרמול וחישוב מתמטי לפני שמירתו במאגר המדדים.</w:t>
      </w:r>
    </w:p>
    <w:p w14:paraId="6E338A6F"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ניטור מחיצות ושטח אחסון יציב (</w:t>
      </w:r>
      <w:r>
        <w:rPr>
          <w:rFonts w:ascii="Google Sans" w:eastAsia="Google Sans" w:hAnsi="Google Sans" w:cs="Google Sans"/>
          <w:color w:val="1F1F1F"/>
        </w:rPr>
        <w:t>Stable Storage Partitions</w:t>
      </w:r>
      <w:r>
        <w:rPr>
          <w:rFonts w:ascii="Google Sans" w:eastAsia="Google Sans" w:hAnsi="Google Sans" w:cs="Google Sans"/>
          <w:color w:val="1F1F1F"/>
          <w:rtl/>
        </w:rPr>
        <w:t>)</w:t>
      </w:r>
    </w:p>
    <w:p w14:paraId="4A52B16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מנגנון ה-</w:t>
      </w:r>
      <w:r>
        <w:rPr>
          <w:rFonts w:ascii="Google Sans" w:eastAsia="Google Sans" w:hAnsi="Google Sans" w:cs="Google Sans"/>
          <w:color w:val="1F1F1F"/>
        </w:rPr>
        <w:t>Stable Storage</w:t>
      </w:r>
      <w:r>
        <w:rPr>
          <w:rFonts w:ascii="Google Sans" w:eastAsia="Google Sans" w:hAnsi="Google Sans" w:cs="Google Sans"/>
          <w:color w:val="1F1F1F"/>
          <w:rtl/>
        </w:rPr>
        <w:t xml:space="preserve"> ב-</w:t>
      </w:r>
      <w:r>
        <w:rPr>
          <w:rFonts w:ascii="Google Sans" w:eastAsia="Google Sans" w:hAnsi="Google Sans" w:cs="Google Sans"/>
          <w:color w:val="1F1F1F"/>
        </w:rPr>
        <w:t>SRS</w:t>
      </w:r>
      <w:r>
        <w:rPr>
          <w:rFonts w:ascii="Google Sans" w:eastAsia="Google Sans" w:hAnsi="Google Sans" w:cs="Google Sans"/>
          <w:color w:val="1F1F1F"/>
          <w:rtl/>
        </w:rPr>
        <w:t xml:space="preserve"> אחראי על שימור אמין של הודעות הרפליקציה בדיסק עד לאישור קבלתן בבסיסי הנתונים של היעד</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התמלאות של מחיצת אחסון גורמת להשבתה מיידית של שרת הרפליקציה ולקריסת תהליכי העיבוד</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16D41B1"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lastRenderedPageBreak/>
        <w:t>האיסוף מבוצע באמצעות הרצת הפקודה מול חיבור ה-</w:t>
      </w:r>
      <w:r>
        <w:rPr>
          <w:rFonts w:ascii="Google Sans" w:eastAsia="Google Sans" w:hAnsi="Google Sans" w:cs="Google Sans"/>
          <w:color w:val="1F1F1F"/>
        </w:rPr>
        <w:t>Admin</w:t>
      </w:r>
      <w:r>
        <w:rPr>
          <w:rFonts w:ascii="Google Sans" w:eastAsia="Google Sans" w:hAnsi="Google Sans" w:cs="Google Sans"/>
          <w:color w:val="1F1F1F"/>
          <w:rtl/>
        </w:rPr>
        <w:t xml:space="preserve"> של ה-</w:t>
      </w:r>
      <w:r>
        <w:rPr>
          <w:rFonts w:ascii="Google Sans" w:eastAsia="Google Sans" w:hAnsi="Google Sans" w:cs="Google Sans"/>
          <w:color w:val="1F1F1F"/>
        </w:rPr>
        <w:t>SRS</w:t>
      </w:r>
      <w:r>
        <w:rPr>
          <w:rFonts w:ascii="Google Sans" w:eastAsia="Google Sans" w:hAnsi="Google Sans" w:cs="Google Sans"/>
          <w:color w:val="1F1F1F"/>
          <w:rtl/>
        </w:rPr>
        <w:t>:</w:t>
      </w:r>
    </w:p>
    <w:p w14:paraId="377E0BC0"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7995A687"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7D228AD1"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313464D8"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420D821E"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 xml:space="preserve">admin </w:t>
      </w:r>
      <w:proofErr w:type="spellStart"/>
      <w:r>
        <w:rPr>
          <w:rFonts w:ascii="Google Sans" w:eastAsia="Google Sans" w:hAnsi="Google Sans" w:cs="Google Sans"/>
          <w:color w:val="1F1F1F"/>
          <w:shd w:val="clear" w:color="auto" w:fill="141414"/>
        </w:rPr>
        <w:t>disk_space</w:t>
      </w:r>
      <w:proofErr w:type="spellEnd"/>
      <w:r>
        <w:rPr>
          <w:rFonts w:ascii="Google Sans" w:eastAsia="Google Sans" w:hAnsi="Google Sans" w:cs="Google Sans"/>
          <w:color w:val="1F1F1F"/>
          <w:shd w:val="clear" w:color="auto" w:fill="141414"/>
        </w:rPr>
        <w:br/>
      </w:r>
    </w:p>
    <w:p w14:paraId="1B4595F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בגרסאות </w:t>
      </w:r>
      <w:r>
        <w:rPr>
          <w:rFonts w:ascii="Google Sans" w:eastAsia="Google Sans" w:hAnsi="Google Sans" w:cs="Google Sans"/>
          <w:color w:val="1F1F1F"/>
        </w:rPr>
        <w:t>SRS</w:t>
      </w:r>
      <w:r>
        <w:rPr>
          <w:rFonts w:ascii="Google Sans" w:eastAsia="Google Sans" w:hAnsi="Google Sans" w:cs="Google Sans"/>
          <w:color w:val="1F1F1F"/>
          <w:rtl/>
        </w:rPr>
        <w:t xml:space="preserve"> 15.7.1 ומעלה שבהן קיימת תמיכה ישירה במדדי מגה-בייט, ניתן להריץ לחלופין את הפקודה </w:t>
      </w:r>
      <w:r>
        <w:rPr>
          <w:rFonts w:ascii="Google Sans" w:eastAsia="Google Sans" w:hAnsi="Google Sans" w:cs="Google Sans"/>
          <w:color w:val="1F1F1F"/>
        </w:rPr>
        <w:t xml:space="preserve">admin </w:t>
      </w:r>
      <w:proofErr w:type="spellStart"/>
      <w:r>
        <w:rPr>
          <w:rFonts w:ascii="Google Sans" w:eastAsia="Google Sans" w:hAnsi="Google Sans" w:cs="Google Sans"/>
          <w:color w:val="1F1F1F"/>
        </w:rPr>
        <w:t>disk_space</w:t>
      </w:r>
      <w:proofErr w:type="spellEnd"/>
      <w:r>
        <w:rPr>
          <w:rFonts w:ascii="Google Sans" w:eastAsia="Google Sans" w:hAnsi="Google Sans" w:cs="Google Sans"/>
          <w:color w:val="1F1F1F"/>
        </w:rPr>
        <w:t>, mb</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5796C8C5" w14:textId="77777777" w:rsidR="0086319D" w:rsidRDefault="0086319D">
      <w:pPr>
        <w:pBdr>
          <w:top w:val="nil"/>
          <w:left w:val="nil"/>
          <w:bottom w:val="nil"/>
          <w:right w:val="nil"/>
          <w:between w:val="nil"/>
        </w:pBdr>
        <w:bidi/>
        <w:spacing w:line="275" w:lineRule="auto"/>
        <w:rPr>
          <w:rFonts w:ascii="Google Sans" w:eastAsia="Google Sans" w:hAnsi="Google Sans" w:cs="Google Sans"/>
          <w:color w:val="1F1F1F"/>
        </w:rPr>
      </w:pPr>
    </w:p>
    <w:tbl>
      <w:tblPr>
        <w:tblStyle w:val="a0"/>
        <w:bidiVisual/>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6319D" w14:paraId="172AD6F5"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EA11591"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עמודת מקור בפלט</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4C53A03"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טיפוס נתונים</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D4F52DD"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משמעות תפעולית</w:t>
            </w:r>
          </w:p>
        </w:tc>
      </w:tr>
      <w:tr w:rsidR="0086319D" w14:paraId="484DDB9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85336B"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Partition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127579"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31887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נתיב ההתקן הפיזי או קובץ המחיצה במערכת ההפעלה</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r>
      <w:tr w:rsidR="0086319D" w14:paraId="30CB135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EEABFD"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Logical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48EB37"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7482CF"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השם הלוגי הייצוגי של המחיצה ב-</w:t>
            </w:r>
            <w:r>
              <w:rPr>
                <w:rFonts w:ascii="Google Sans" w:eastAsia="Google Sans" w:hAnsi="Google Sans" w:cs="Google Sans"/>
                <w:color w:val="1F1F1F"/>
              </w:rPr>
              <w:t>SRS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r>
      <w:tr w:rsidR="0086319D" w14:paraId="4BB9B5B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B1F021"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Part.Id</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62809"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AB977"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מזהה פנימי חד-ערכי שהוקצה למחיצה</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r>
      <w:tr w:rsidR="0086319D" w14:paraId="7231FDF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C0844"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Total Segs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5DEAF"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4CD270"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כמות הסגמנטים הכוללת שהוקצתה למחיצה זו</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r>
      <w:tr w:rsidR="0086319D" w14:paraId="644B3FC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E98A96"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Used Segs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64E78"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AD315A"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כמות הסגמנטים שנמצאים בשימוש פעיל על ידי תורים</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r>
      <w:tr w:rsidR="0086319D" w14:paraId="0D759AA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DABFB0"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F88939"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B511B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מצב המחיצה: </w:t>
            </w:r>
            <w:r>
              <w:rPr>
                <w:rFonts w:ascii="Google Sans" w:eastAsia="Google Sans" w:hAnsi="Google Sans" w:cs="Google Sans"/>
                <w:color w:val="1F1F1F"/>
              </w:rPr>
              <w:t>ON-LINE, OFF-LINE</w:t>
            </w:r>
            <w:r>
              <w:rPr>
                <w:rFonts w:ascii="Google Sans" w:eastAsia="Google Sans" w:hAnsi="Google Sans" w:cs="Google Sans"/>
                <w:color w:val="1F1F1F"/>
                <w:rtl/>
              </w:rPr>
              <w:t xml:space="preserve">, או </w:t>
            </w:r>
            <w:r>
              <w:rPr>
                <w:rFonts w:ascii="Google Sans" w:eastAsia="Google Sans" w:hAnsi="Google Sans" w:cs="Google Sans"/>
                <w:color w:val="1F1F1F"/>
              </w:rPr>
              <w:t>DROPPED</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r>
    </w:tbl>
    <w:p w14:paraId="73BAFE90"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המרת הנתונים מתבצעת על פי הגדרת גודל סגמנט לוגי ב-</w:t>
      </w:r>
      <w:r>
        <w:rPr>
          <w:rFonts w:ascii="Google Sans" w:eastAsia="Google Sans" w:hAnsi="Google Sans" w:cs="Google Sans"/>
          <w:color w:val="1F1F1F"/>
        </w:rPr>
        <w:t>SRS</w:t>
      </w:r>
      <w:r>
        <w:rPr>
          <w:rFonts w:ascii="Google Sans" w:eastAsia="Google Sans" w:hAnsi="Google Sans" w:cs="Google Sans"/>
          <w:color w:val="1F1F1F"/>
          <w:rtl/>
        </w:rPr>
        <w:t>, כאשר סגמנט יחיד שווה ערך בדיוק ל-</w:t>
      </w:r>
      <w:r>
        <w:rPr>
          <w:rFonts w:ascii="Google Sans" w:eastAsia="Google Sans" w:hAnsi="Google Sans" w:cs="Google Sans"/>
          <w:noProof/>
          <w:color w:val="1F1F1F"/>
        </w:rPr>
        <w:drawing>
          <wp:inline distT="19050" distB="19050" distL="19050" distR="19050" wp14:anchorId="04F45871" wp14:editId="2CF1AC49">
            <wp:extent cx="476250" cy="2000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476250" cy="200025"/>
                    </a:xfrm>
                    <a:prstGeom prst="rect">
                      <a:avLst/>
                    </a:prstGeom>
                    <a:ln/>
                  </pic:spPr>
                </pic:pic>
              </a:graphicData>
            </a:graphic>
          </wp:inline>
        </w:drawing>
      </w:r>
      <w:r>
        <w:rPr>
          <w:rFonts w:ascii="Google Sans" w:eastAsia="Google Sans" w:hAnsi="Google Sans" w:cs="Google Sans"/>
          <w:color w:val="1F1F1F"/>
          <w:rtl/>
        </w:rPr>
        <w:t xml:space="preserve"> (הבנוי מ-64 בלוקים בני </w:t>
      </w:r>
      <w:r>
        <w:rPr>
          <w:rFonts w:ascii="Google Sans" w:eastAsia="Google Sans" w:hAnsi="Google Sans" w:cs="Google Sans"/>
          <w:noProof/>
          <w:color w:val="1F1F1F"/>
        </w:rPr>
        <w:drawing>
          <wp:inline distT="19050" distB="19050" distL="19050" distR="19050" wp14:anchorId="4E6B4010" wp14:editId="038593F6">
            <wp:extent cx="552450" cy="2000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52450" cy="200025"/>
                    </a:xfrm>
                    <a:prstGeom prst="rect">
                      <a:avLst/>
                    </a:prstGeom>
                    <a:ln/>
                  </pic:spPr>
                </pic:pic>
              </a:graphicData>
            </a:graphic>
          </wp:inline>
        </w:drawing>
      </w:r>
      <w:r>
        <w:rPr>
          <w:rFonts w:ascii="Google Sans" w:eastAsia="Google Sans" w:hAnsi="Google Sans" w:cs="Google Sans"/>
          <w:color w:val="1F1F1F"/>
          <w:rtl/>
        </w:rPr>
        <w:t xml:space="preserve"> כל אחד)</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p w14:paraId="67C4CADA"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689F84B" wp14:editId="66072A5D">
            <wp:extent cx="4953000" cy="7334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53000" cy="733425"/>
                    </a:xfrm>
                    <a:prstGeom prst="rect">
                      <a:avLst/>
                    </a:prstGeom>
                    <a:ln/>
                  </pic:spPr>
                </pic:pic>
              </a:graphicData>
            </a:graphic>
          </wp:inline>
        </w:drawing>
      </w:r>
    </w:p>
    <w:p w14:paraId="03A706CF"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9050" distB="19050" distL="19050" distR="19050" wp14:anchorId="3BF118D0" wp14:editId="2B51B409">
            <wp:extent cx="4953000" cy="12763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953000" cy="1276350"/>
                    </a:xfrm>
                    <a:prstGeom prst="rect">
                      <a:avLst/>
                    </a:prstGeom>
                    <a:ln/>
                  </pic:spPr>
                </pic:pic>
              </a:graphicData>
            </a:graphic>
          </wp:inline>
        </w:drawing>
      </w:r>
    </w:p>
    <w:p w14:paraId="39BCDF1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p w14:paraId="1DC7F995"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78749A41" wp14:editId="2C4E996A">
            <wp:extent cx="4953000" cy="7334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953000" cy="733425"/>
                    </a:xfrm>
                    <a:prstGeom prst="rect">
                      <a:avLst/>
                    </a:prstGeom>
                    <a:ln/>
                  </pic:spPr>
                </pic:pic>
              </a:graphicData>
            </a:graphic>
          </wp:inline>
        </w:drawing>
      </w:r>
    </w:p>
    <w:p w14:paraId="1BBE9CC0"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p w14:paraId="7A90407F"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ניטור תורי הודעות (</w:t>
      </w:r>
      <w:r>
        <w:rPr>
          <w:rFonts w:ascii="Google Sans" w:eastAsia="Google Sans" w:hAnsi="Google Sans" w:cs="Google Sans"/>
          <w:color w:val="1F1F1F"/>
        </w:rPr>
        <w:t>Inbound</w:t>
      </w:r>
      <w:r>
        <w:rPr>
          <w:rFonts w:ascii="Google Sans" w:eastAsia="Google Sans" w:hAnsi="Google Sans" w:cs="Google Sans"/>
          <w:color w:val="1F1F1F"/>
          <w:rtl/>
        </w:rPr>
        <w:t xml:space="preserve"> ו-</w:t>
      </w:r>
      <w:r>
        <w:rPr>
          <w:rFonts w:ascii="Google Sans" w:eastAsia="Google Sans" w:hAnsi="Google Sans" w:cs="Google Sans"/>
          <w:color w:val="1F1F1F"/>
        </w:rPr>
        <w:t>Outbound Queues</w:t>
      </w:r>
      <w:r>
        <w:rPr>
          <w:rFonts w:ascii="Google Sans" w:eastAsia="Google Sans" w:hAnsi="Google Sans" w:cs="Google Sans"/>
          <w:color w:val="1F1F1F"/>
          <w:rtl/>
        </w:rPr>
        <w:t>)</w:t>
      </w:r>
    </w:p>
    <w:p w14:paraId="0B0744A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שרת הרפליקציה מנהל שני סוגי תורים מרכזיים: תורים נכנסים (</w:t>
      </w:r>
      <w:r>
        <w:rPr>
          <w:rFonts w:ascii="Google Sans" w:eastAsia="Google Sans" w:hAnsi="Google Sans" w:cs="Google Sans"/>
          <w:color w:val="1F1F1F"/>
        </w:rPr>
        <w:t>Inbound</w:t>
      </w:r>
      <w:r>
        <w:rPr>
          <w:rFonts w:ascii="Google Sans" w:eastAsia="Google Sans" w:hAnsi="Google Sans" w:cs="Google Sans"/>
          <w:color w:val="1F1F1F"/>
          <w:rtl/>
        </w:rPr>
        <w:t xml:space="preserve">) המקבלים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מסוכני הרפליקציה (</w:t>
      </w:r>
      <w:r>
        <w:rPr>
          <w:rFonts w:ascii="Google Sans" w:eastAsia="Google Sans" w:hAnsi="Google Sans" w:cs="Google Sans"/>
          <w:color w:val="1F1F1F"/>
        </w:rPr>
        <w:t>RepAgent</w:t>
      </w:r>
      <w:r>
        <w:rPr>
          <w:rFonts w:ascii="Google Sans" w:eastAsia="Google Sans" w:hAnsi="Google Sans" w:cs="Google Sans"/>
          <w:color w:val="1F1F1F"/>
          <w:rtl/>
        </w:rPr>
        <w:t>), ותורים יוצאים (</w:t>
      </w:r>
      <w:r>
        <w:rPr>
          <w:rFonts w:ascii="Google Sans" w:eastAsia="Google Sans" w:hAnsi="Google Sans" w:cs="Google Sans"/>
          <w:color w:val="1F1F1F"/>
        </w:rPr>
        <w:t>Outbound</w:t>
      </w:r>
      <w:r>
        <w:rPr>
          <w:rFonts w:ascii="Google Sans" w:eastAsia="Google Sans" w:hAnsi="Google Sans" w:cs="Google Sans"/>
          <w:color w:val="1F1F1F"/>
          <w:rtl/>
        </w:rPr>
        <w:t>) המיועדים להחלת הנתונים ביעד (</w:t>
      </w:r>
      <w:r>
        <w:rPr>
          <w:rFonts w:ascii="Google Sans" w:eastAsia="Google Sans" w:hAnsi="Google Sans" w:cs="Google Sans"/>
          <w:color w:val="1F1F1F"/>
        </w:rPr>
        <w:t>DSI</w:t>
      </w:r>
      <w:r>
        <w:rPr>
          <w:rFonts w:ascii="Google Sans" w:eastAsia="Google Sans" w:hAnsi="Google Sans" w:cs="Google Sans"/>
          <w:color w:val="1F1F1F"/>
          <w:rtl/>
        </w:rPr>
        <w:t>) או לניתוב לשרת רפליקציה מרוחק (</w:t>
      </w:r>
      <w:r>
        <w:rPr>
          <w:rFonts w:ascii="Google Sans" w:eastAsia="Google Sans" w:hAnsi="Google Sans" w:cs="Google Sans"/>
          <w:color w:val="1F1F1F"/>
        </w:rPr>
        <w:t>RSI)</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30E229C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השליפה מתבצעת באמצעות פקודת הניהול:</w:t>
      </w:r>
    </w:p>
    <w:p w14:paraId="6F690F47"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2C7C1726"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2F90C620"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600D91BD"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039CF0E1"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admin who, sqm</w:t>
      </w:r>
      <w:r>
        <w:rPr>
          <w:rFonts w:ascii="Google Sans" w:eastAsia="Google Sans" w:hAnsi="Google Sans" w:cs="Google Sans"/>
          <w:color w:val="1F1F1F"/>
          <w:shd w:val="clear" w:color="auto" w:fill="141414"/>
        </w:rPr>
        <w:br/>
      </w:r>
    </w:p>
    <w:p w14:paraId="36D1ACD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p w14:paraId="24DFE043" w14:textId="77777777" w:rsidR="0086319D" w:rsidRDefault="0086319D">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p>
    <w:tbl>
      <w:tblPr>
        <w:tblStyle w:val="a1"/>
        <w:bidiVisual/>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6319D" w14:paraId="77A675EF"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BAB3A5D"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עמודת מקור בפלט</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2EADB53"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טיפוס נתונים</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6ECDB50"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תפקיד ומשמעות</w:t>
            </w:r>
          </w:p>
        </w:tc>
      </w:tr>
      <w:tr w:rsidR="0086319D" w14:paraId="1694345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0744FD"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Spid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EE7ECB"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83064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מזהה ה-</w:t>
            </w:r>
            <w:r>
              <w:rPr>
                <w:rFonts w:ascii="Google Sans" w:eastAsia="Google Sans" w:hAnsi="Google Sans" w:cs="Google Sans"/>
                <w:color w:val="1F1F1F"/>
              </w:rPr>
              <w:t>Thread</w:t>
            </w:r>
            <w:r>
              <w:rPr>
                <w:rFonts w:ascii="Google Sans" w:eastAsia="Google Sans" w:hAnsi="Google Sans" w:cs="Google Sans"/>
                <w:color w:val="1F1F1F"/>
                <w:rtl/>
              </w:rPr>
              <w:t xml:space="preserve"> הייעודי של מנהל התור (</w:t>
            </w:r>
            <w:r>
              <w:rPr>
                <w:rFonts w:ascii="Google Sans" w:eastAsia="Google Sans" w:hAnsi="Google Sans" w:cs="Google Sans"/>
                <w:color w:val="1F1F1F"/>
              </w:rPr>
              <w:t>SQM)</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tc>
      </w:tr>
      <w:tr w:rsidR="0086319D" w14:paraId="1DC7488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90569"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1672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E62F5"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מצב התור: </w:t>
            </w:r>
            <w:r>
              <w:rPr>
                <w:rFonts w:ascii="Google Sans" w:eastAsia="Google Sans" w:hAnsi="Google Sans" w:cs="Google Sans"/>
                <w:color w:val="1F1F1F"/>
              </w:rPr>
              <w:t>Active, Awaiting Write</w:t>
            </w:r>
            <w:r>
              <w:rPr>
                <w:rFonts w:ascii="Google Sans" w:eastAsia="Google Sans" w:hAnsi="Google Sans" w:cs="Google Sans"/>
                <w:color w:val="1F1F1F"/>
                <w:rtl/>
              </w:rPr>
              <w:t xml:space="preserve">, או </w:t>
            </w:r>
            <w:r>
              <w:rPr>
                <w:rFonts w:ascii="Google Sans" w:eastAsia="Google Sans" w:hAnsi="Google Sans" w:cs="Google Sans"/>
                <w:color w:val="1F1F1F"/>
              </w:rPr>
              <w:t>Suspended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5D44B2D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35BF0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Info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ED550B"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44C01"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מזהה התור והיעד (לדוגמה: 102:1 </w:t>
            </w:r>
            <w:proofErr w:type="spellStart"/>
            <w:r>
              <w:rPr>
                <w:rFonts w:ascii="Google Sans" w:eastAsia="Google Sans" w:hAnsi="Google Sans" w:cs="Google Sans"/>
                <w:color w:val="1F1F1F"/>
              </w:rPr>
              <w:t>PRD_DS.dbname</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0E5D09E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8EA379"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First </w:t>
            </w:r>
            <w:proofErr w:type="spellStart"/>
            <w:r>
              <w:rPr>
                <w:rFonts w:ascii="Google Sans" w:eastAsia="Google Sans" w:hAnsi="Google Sans" w:cs="Google Sans"/>
                <w:color w:val="1F1F1F"/>
              </w:rPr>
              <w:t>Seg.Block</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2234F9"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56EA08"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מיקום הסגמנט והבלוק הראשון בתור שטרם נמחק (</w:t>
            </w:r>
            <w:proofErr w:type="spellStart"/>
            <w:r>
              <w:rPr>
                <w:rFonts w:ascii="Google Sans" w:eastAsia="Google Sans" w:hAnsi="Google Sans" w:cs="Google Sans"/>
                <w:color w:val="1F1F1F"/>
              </w:rPr>
              <w:t>Seg.Block</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tc>
      </w:tr>
      <w:tr w:rsidR="0086319D" w14:paraId="3BC582A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50AF78"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Last </w:t>
            </w:r>
            <w:proofErr w:type="spellStart"/>
            <w:r>
              <w:rPr>
                <w:rFonts w:ascii="Google Sans" w:eastAsia="Google Sans" w:hAnsi="Google Sans" w:cs="Google Sans"/>
                <w:color w:val="1F1F1F"/>
              </w:rPr>
              <w:t>Seg.Block</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6840F3"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906027"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מיקום הסגמנט והבלוק האחרון שנכתב לתור (</w:t>
            </w:r>
            <w:proofErr w:type="spellStart"/>
            <w:r>
              <w:rPr>
                <w:rFonts w:ascii="Google Sans" w:eastAsia="Google Sans" w:hAnsi="Google Sans" w:cs="Google Sans"/>
                <w:color w:val="1F1F1F"/>
              </w:rPr>
              <w:t>Seg.Block</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tc>
      </w:tr>
      <w:tr w:rsidR="0086319D" w14:paraId="0CD2D9B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31E2EA"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Next Read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DADEDC"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A46C1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מיקום הבלוק והרשומה הבאים לקריאה על ידי הצרכן (</w:t>
            </w:r>
            <w:proofErr w:type="spellStart"/>
            <w:r>
              <w:rPr>
                <w:rFonts w:ascii="Google Sans" w:eastAsia="Google Sans" w:hAnsi="Google Sans" w:cs="Google Sans"/>
                <w:color w:val="1F1F1F"/>
              </w:rPr>
              <w:t>Seg.Block.Row</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36CB433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F6050A"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Readers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2C0AC6"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A64C55"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מספר התהליכים הקוראים מהתור בו-זמנית</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tc>
      </w:tr>
      <w:tr w:rsidR="0086319D" w14:paraId="4626244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DDF224"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Truncs</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9F172A"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Integer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484FB1"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אינדיקטור לקיטום סגמנטים שנקראו</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tc>
      </w:tr>
    </w:tbl>
    <w:p w14:paraId="404B6022"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הלוגיקה מחלצת את סוג התור על פי המבנה של שדה </w:t>
      </w:r>
      <w:r>
        <w:rPr>
          <w:rFonts w:ascii="Google Sans" w:eastAsia="Google Sans" w:hAnsi="Google Sans" w:cs="Google Sans"/>
          <w:color w:val="1F1F1F"/>
        </w:rPr>
        <w:t>Info</w:t>
      </w:r>
      <w:r>
        <w:rPr>
          <w:rFonts w:ascii="Google Sans" w:eastAsia="Google Sans" w:hAnsi="Google Sans" w:cs="Google Sans"/>
          <w:color w:val="1F1F1F"/>
          <w:rtl/>
        </w:rPr>
        <w:t xml:space="preserve">: סיומת :1 מגדירה תור </w:t>
      </w:r>
      <w:r>
        <w:rPr>
          <w:rFonts w:ascii="Google Sans" w:eastAsia="Google Sans" w:hAnsi="Google Sans" w:cs="Google Sans"/>
          <w:color w:val="1F1F1F"/>
        </w:rPr>
        <w:t>Inbound</w:t>
      </w:r>
      <w:r>
        <w:rPr>
          <w:rFonts w:ascii="Google Sans" w:eastAsia="Google Sans" w:hAnsi="Google Sans" w:cs="Google Sans"/>
          <w:color w:val="1F1F1F"/>
          <w:rtl/>
        </w:rPr>
        <w:t xml:space="preserve">, בעוד סיומת :0 מגדירה תור </w:t>
      </w:r>
      <w:r>
        <w:rPr>
          <w:rFonts w:ascii="Google Sans" w:eastAsia="Google Sans" w:hAnsi="Google Sans" w:cs="Google Sans"/>
          <w:color w:val="1F1F1F"/>
        </w:rPr>
        <w:t>Outbound</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tl/>
        </w:rPr>
        <w:t>. חישוב נפח התור מתבצע על ידי פירוק מחרוזות הסגמנטים והבלוקים</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tl/>
        </w:rPr>
        <w:t>. בהינתן שכל סגמנט מכיל 64 בלוקים</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26B3E11A"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E603D44" wp14:editId="2D1B37AA">
            <wp:extent cx="4953000" cy="7334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53000" cy="733425"/>
                    </a:xfrm>
                    <a:prstGeom prst="rect">
                      <a:avLst/>
                    </a:prstGeom>
                    <a:ln/>
                  </pic:spPr>
                </pic:pic>
              </a:graphicData>
            </a:graphic>
          </wp:inline>
        </w:drawing>
      </w:r>
    </w:p>
    <w:p w14:paraId="5DCF79B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833460F" wp14:editId="32136400">
            <wp:extent cx="4953000" cy="1276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953000" cy="1276350"/>
                    </a:xfrm>
                    <a:prstGeom prst="rect">
                      <a:avLst/>
                    </a:prstGeom>
                    <a:ln/>
                  </pic:spPr>
                </pic:pic>
              </a:graphicData>
            </a:graphic>
          </wp:inline>
        </w:drawing>
      </w:r>
    </w:p>
    <w:p w14:paraId="7B7E129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כאשר ערכי הסגמנט והבלוק בראש התור שווים לערכים בסופו, נפח התור מוגדר כ-</w:t>
      </w:r>
      <w:r>
        <w:rPr>
          <w:rFonts w:ascii="Google Sans" w:eastAsia="Google Sans" w:hAnsi="Google Sans" w:cs="Google Sans"/>
          <w:noProof/>
          <w:color w:val="1F1F1F"/>
        </w:rPr>
        <w:drawing>
          <wp:inline distT="19050" distB="19050" distL="19050" distR="19050" wp14:anchorId="2CF01078" wp14:editId="10B4957A">
            <wp:extent cx="476250" cy="20002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76250" cy="200025"/>
                    </a:xfrm>
                    <a:prstGeom prst="rect">
                      <a:avLst/>
                    </a:prstGeom>
                    <a:ln/>
                  </pic:spPr>
                </pic:pic>
              </a:graphicData>
            </a:graphic>
          </wp:inline>
        </w:drawing>
      </w:r>
      <w:r>
        <w:rPr>
          <w:rFonts w:ascii="Google Sans" w:eastAsia="Google Sans" w:hAnsi="Google Sans" w:cs="Google Sans"/>
          <w:color w:val="1F1F1F"/>
          <w:rtl/>
        </w:rPr>
        <w:t xml:space="preserve"> (מצב שבו התור התרוקן לחלוטין)</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2E9BF6E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במקביל, לשם קבלת תמונת מצב של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פתוחות בתור המעכבות את נקודת הקיטום (</w:t>
      </w:r>
      <w:r>
        <w:rPr>
          <w:rFonts w:ascii="Google Sans" w:eastAsia="Google Sans" w:hAnsi="Google Sans" w:cs="Google Sans"/>
          <w:color w:val="1F1F1F"/>
        </w:rPr>
        <w:t>Truncation Point</w:t>
      </w:r>
      <w:r>
        <w:rPr>
          <w:rFonts w:ascii="Google Sans" w:eastAsia="Google Sans" w:hAnsi="Google Sans" w:cs="Google Sans"/>
          <w:color w:val="1F1F1F"/>
          <w:rtl/>
        </w:rPr>
        <w:t>) בתוך ה-</w:t>
      </w:r>
      <w:r>
        <w:rPr>
          <w:rFonts w:ascii="Google Sans" w:eastAsia="Google Sans" w:hAnsi="Google Sans" w:cs="Google Sans"/>
          <w:color w:val="1F1F1F"/>
        </w:rPr>
        <w:t>Stable Queue Transaction (SQT</w:t>
      </w:r>
      <w:r>
        <w:rPr>
          <w:rFonts w:ascii="Google Sans" w:eastAsia="Google Sans" w:hAnsi="Google Sans" w:cs="Google Sans"/>
          <w:color w:val="1F1F1F"/>
          <w:rtl/>
        </w:rPr>
        <w:t>), מופעלת הפקודה:</w:t>
      </w:r>
    </w:p>
    <w:p w14:paraId="305C0A35"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56006A9F"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690727A8"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52894653"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775BC660"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lastRenderedPageBreak/>
        <w:t xml:space="preserve">admin who, </w:t>
      </w:r>
      <w:proofErr w:type="spellStart"/>
      <w:r>
        <w:rPr>
          <w:rFonts w:ascii="Google Sans" w:eastAsia="Google Sans" w:hAnsi="Google Sans" w:cs="Google Sans"/>
          <w:color w:val="1F1F1F"/>
          <w:shd w:val="clear" w:color="auto" w:fill="141414"/>
        </w:rPr>
        <w:t>sqt</w:t>
      </w:r>
      <w:proofErr w:type="spellEnd"/>
      <w:r>
        <w:rPr>
          <w:rFonts w:ascii="Google Sans" w:eastAsia="Google Sans" w:hAnsi="Google Sans" w:cs="Google Sans"/>
          <w:color w:val="1F1F1F"/>
          <w:shd w:val="clear" w:color="auto" w:fill="141414"/>
        </w:rPr>
        <w:br/>
      </w:r>
    </w:p>
    <w:p w14:paraId="16D6441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p w14:paraId="34FFF47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לצורך אימות שלמות הנתונים מול מאגר המערכת של שרת הרפליקציה (</w:t>
      </w:r>
      <w:r>
        <w:rPr>
          <w:rFonts w:ascii="Google Sans" w:eastAsia="Google Sans" w:hAnsi="Google Sans" w:cs="Google Sans"/>
          <w:color w:val="1F1F1F"/>
        </w:rPr>
        <w:t>RSSD</w:t>
      </w:r>
      <w:r>
        <w:rPr>
          <w:rFonts w:ascii="Google Sans" w:eastAsia="Google Sans" w:hAnsi="Google Sans" w:cs="Google Sans"/>
          <w:color w:val="1F1F1F"/>
          <w:rtl/>
        </w:rPr>
        <w:t xml:space="preserve">), המערכת דוגמת באופן עתי את טבלאות </w:t>
      </w:r>
      <w:proofErr w:type="spellStart"/>
      <w:r>
        <w:rPr>
          <w:rFonts w:ascii="Google Sans" w:eastAsia="Google Sans" w:hAnsi="Google Sans" w:cs="Google Sans"/>
          <w:color w:val="1F1F1F"/>
        </w:rPr>
        <w:t>rs_segments</w:t>
      </w:r>
      <w:proofErr w:type="spellEnd"/>
      <w:r>
        <w:rPr>
          <w:rFonts w:ascii="Google Sans" w:eastAsia="Google Sans" w:hAnsi="Google Sans" w:cs="Google Sans"/>
          <w:color w:val="1F1F1F"/>
          <w:rtl/>
        </w:rPr>
        <w:t xml:space="preserve"> ו-</w:t>
      </w:r>
      <w:r>
        <w:rPr>
          <w:rFonts w:ascii="Google Sans" w:eastAsia="Google Sans" w:hAnsi="Google Sans" w:cs="Google Sans"/>
          <w:color w:val="1F1F1F"/>
        </w:rPr>
        <w:t>rs_databases</w:t>
      </w:r>
      <w:r>
        <w:rPr>
          <w:rFonts w:ascii="Google Sans" w:eastAsia="Google Sans" w:hAnsi="Google Sans" w:cs="Google Sans"/>
          <w:color w:val="1F1F1F"/>
          <w:rtl/>
        </w:rPr>
        <w:t>:</w:t>
      </w:r>
    </w:p>
    <w:p w14:paraId="5A522A3B"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1D2B11B2"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1852A199"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350E2C72"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7BCBDE4A"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969DFF"/>
          <w:sz w:val="20"/>
          <w:szCs w:val="20"/>
          <w:shd w:val="clear" w:color="auto" w:fill="141414"/>
        </w:rPr>
        <w:t>SELECT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d.dsname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d.dbname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AS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target_db</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CASE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s.q_type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WHEN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THEN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'Outbound'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ELSE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'Inbound'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END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AS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queue_type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5A59"/>
          <w:sz w:val="20"/>
          <w:szCs w:val="20"/>
          <w:shd w:val="clear" w:color="auto" w:fill="141414"/>
        </w:rPr>
        <w:t>COUNT</w:t>
      </w:r>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s.used_flag</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AS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size_mb</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FROM</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rs_segments</w:t>
      </w:r>
      <w:proofErr w:type="spellEnd"/>
      <w:r>
        <w:rPr>
          <w:rFonts w:ascii="Google Sans" w:eastAsia="Google Sans" w:hAnsi="Google Sans" w:cs="Google Sans"/>
          <w:color w:val="1F1F1F"/>
          <w:shd w:val="clear" w:color="auto" w:fill="141414"/>
        </w:rPr>
        <w:t xml:space="preserve"> s</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JOIN</w:t>
      </w:r>
      <w:r>
        <w:rPr>
          <w:rFonts w:ascii="Google Sans" w:eastAsia="Google Sans" w:hAnsi="Google Sans" w:cs="Google Sans"/>
          <w:color w:val="1F1F1F"/>
          <w:shd w:val="clear" w:color="auto" w:fill="141414"/>
        </w:rPr>
        <w:t xml:space="preserve"> rs_databases d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s.q_number</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d.dbid</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WHERE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s.used_flag</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GROUP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BY</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d.dsname</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d.dbname</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s.q_type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p>
    <w:p w14:paraId="571BA4A8"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14</w:t>
      </w:r>
    </w:p>
    <w:p w14:paraId="5A88B0E6"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ניטור תהליכים (</w:t>
      </w:r>
      <w:r>
        <w:rPr>
          <w:rFonts w:ascii="Google Sans" w:eastAsia="Google Sans" w:hAnsi="Google Sans" w:cs="Google Sans"/>
          <w:color w:val="1F1F1F"/>
        </w:rPr>
        <w:t>Threads</w:t>
      </w:r>
      <w:r>
        <w:rPr>
          <w:rFonts w:ascii="Google Sans" w:eastAsia="Google Sans" w:hAnsi="Google Sans" w:cs="Google Sans"/>
          <w:color w:val="1F1F1F"/>
          <w:rtl/>
        </w:rPr>
        <w:t>), זמני השהיה ותפוקה</w:t>
      </w:r>
    </w:p>
    <w:p w14:paraId="48F748A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מצב תהליכי הליבה משקף את יכולת המערכת לקלוט נתונים, לעבד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ולהחילן ביעד</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tl/>
        </w:rPr>
        <w:t>. פקודת הבקרה הראשית היא:</w:t>
      </w:r>
    </w:p>
    <w:p w14:paraId="51AB64D1"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37479592"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5041CE3E"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0791EFF4"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04AF0570"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admin who</w:t>
      </w:r>
      <w:r>
        <w:rPr>
          <w:rFonts w:ascii="Google Sans" w:eastAsia="Google Sans" w:hAnsi="Google Sans" w:cs="Google Sans"/>
          <w:color w:val="1F1F1F"/>
          <w:shd w:val="clear" w:color="auto" w:fill="141414"/>
        </w:rPr>
        <w:br/>
      </w:r>
    </w:p>
    <w:p w14:paraId="49704A17"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p w14:paraId="73D73B3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הפלט מחלץ את מזהה התהליך (</w:t>
      </w:r>
      <w:r>
        <w:rPr>
          <w:rFonts w:ascii="Google Sans" w:eastAsia="Google Sans" w:hAnsi="Google Sans" w:cs="Google Sans"/>
          <w:color w:val="1F1F1F"/>
        </w:rPr>
        <w:t>Spid</w:t>
      </w:r>
      <w:r>
        <w:rPr>
          <w:rFonts w:ascii="Google Sans" w:eastAsia="Google Sans" w:hAnsi="Google Sans" w:cs="Google Sans"/>
          <w:color w:val="1F1F1F"/>
          <w:rtl/>
        </w:rPr>
        <w:t>), מצבו התפעולי (</w:t>
      </w:r>
      <w:r>
        <w:rPr>
          <w:rFonts w:ascii="Google Sans" w:eastAsia="Google Sans" w:hAnsi="Google Sans" w:cs="Google Sans"/>
          <w:color w:val="1F1F1F"/>
        </w:rPr>
        <w:t>State</w:t>
      </w:r>
      <w:r>
        <w:rPr>
          <w:rFonts w:ascii="Google Sans" w:eastAsia="Google Sans" w:hAnsi="Google Sans" w:cs="Google Sans"/>
          <w:color w:val="1F1F1F"/>
          <w:rtl/>
        </w:rPr>
        <w:t>), ותיאור הקשר שלו (</w:t>
      </w:r>
      <w:r>
        <w:rPr>
          <w:rFonts w:ascii="Google Sans" w:eastAsia="Google Sans" w:hAnsi="Google Sans" w:cs="Google Sans"/>
          <w:color w:val="1F1F1F"/>
        </w:rPr>
        <w:t>Info)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השירות מסווג את התהליכים לארבע קטגוריות מרכזיות:</w:t>
      </w:r>
    </w:p>
    <w:p w14:paraId="23082F56" w14:textId="77777777" w:rsidR="0086319D" w:rsidRDefault="00000000">
      <w:pPr>
        <w:numPr>
          <w:ilvl w:val="0"/>
          <w:numId w:val="2"/>
        </w:numPr>
        <w:pBdr>
          <w:top w:val="nil"/>
          <w:left w:val="nil"/>
          <w:bottom w:val="nil"/>
          <w:right w:val="nil"/>
          <w:between w:val="nil"/>
        </w:pBdr>
        <w:bidi/>
        <w:spacing w:line="275" w:lineRule="auto"/>
        <w:ind w:right="600"/>
      </w:pPr>
      <w:r>
        <w:rPr>
          <w:rFonts w:ascii="Google Sans" w:eastAsia="Google Sans" w:hAnsi="Google Sans" w:cs="Google Sans"/>
          <w:color w:val="1F1F1F"/>
          <w:rtl/>
        </w:rPr>
        <w:t>תהליכי מפיץ (</w:t>
      </w:r>
      <w:r>
        <w:rPr>
          <w:rFonts w:ascii="Google Sans" w:eastAsia="Google Sans" w:hAnsi="Google Sans" w:cs="Google Sans"/>
          <w:color w:val="1F1F1F"/>
        </w:rPr>
        <w:t>DIST - Distributor</w:t>
      </w:r>
      <w:r>
        <w:rPr>
          <w:rFonts w:ascii="Google Sans" w:eastAsia="Google Sans" w:hAnsi="Google Sans" w:cs="Google Sans"/>
          <w:color w:val="1F1F1F"/>
          <w:rtl/>
        </w:rPr>
        <w:t xml:space="preserve">) האחראים לקריאת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מה-</w:t>
      </w:r>
      <w:r>
        <w:rPr>
          <w:rFonts w:ascii="Google Sans" w:eastAsia="Google Sans" w:hAnsi="Google Sans" w:cs="Google Sans"/>
          <w:color w:val="1F1F1F"/>
        </w:rPr>
        <w:t>Inbound Queue</w:t>
      </w:r>
      <w:r>
        <w:rPr>
          <w:rFonts w:ascii="Google Sans" w:eastAsia="Google Sans" w:hAnsi="Google Sans" w:cs="Google Sans"/>
          <w:color w:val="1F1F1F"/>
          <w:rtl/>
        </w:rPr>
        <w:t xml:space="preserve"> ופיזורן ל-</w:t>
      </w:r>
      <w:r>
        <w:rPr>
          <w:rFonts w:ascii="Google Sans" w:eastAsia="Google Sans" w:hAnsi="Google Sans" w:cs="Google Sans"/>
          <w:color w:val="1F1F1F"/>
        </w:rPr>
        <w:t>Outbound Queues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C0CB51C" w14:textId="77777777" w:rsidR="0086319D" w:rsidRDefault="00000000">
      <w:pPr>
        <w:numPr>
          <w:ilvl w:val="0"/>
          <w:numId w:val="2"/>
        </w:numPr>
        <w:pBdr>
          <w:top w:val="nil"/>
          <w:left w:val="nil"/>
          <w:bottom w:val="nil"/>
          <w:right w:val="nil"/>
          <w:between w:val="nil"/>
        </w:pBdr>
        <w:bidi/>
        <w:spacing w:line="275" w:lineRule="auto"/>
        <w:ind w:right="600"/>
      </w:pPr>
      <w:r>
        <w:rPr>
          <w:rFonts w:ascii="Google Sans" w:eastAsia="Google Sans" w:hAnsi="Google Sans" w:cs="Google Sans"/>
          <w:color w:val="1F1F1F"/>
          <w:rtl/>
        </w:rPr>
        <w:t>תהליכי ממשק מסד הנתונים (</w:t>
      </w:r>
      <w:r>
        <w:rPr>
          <w:rFonts w:ascii="Google Sans" w:eastAsia="Google Sans" w:hAnsi="Google Sans" w:cs="Google Sans"/>
          <w:color w:val="1F1F1F"/>
        </w:rPr>
        <w:t>DSI - Data Server Interface</w:t>
      </w:r>
      <w:r>
        <w:rPr>
          <w:rFonts w:ascii="Google Sans" w:eastAsia="Google Sans" w:hAnsi="Google Sans" w:cs="Google Sans"/>
          <w:color w:val="1F1F1F"/>
          <w:rtl/>
        </w:rPr>
        <w:t xml:space="preserve">), הכוללים </w:t>
      </w:r>
      <w:r>
        <w:rPr>
          <w:rFonts w:ascii="Google Sans" w:eastAsia="Google Sans" w:hAnsi="Google Sans" w:cs="Google Sans"/>
          <w:color w:val="1F1F1F"/>
        </w:rPr>
        <w:t>Scheduler</w:t>
      </w:r>
      <w:r>
        <w:rPr>
          <w:rFonts w:ascii="Google Sans" w:eastAsia="Google Sans" w:hAnsi="Google Sans" w:cs="Google Sans"/>
          <w:color w:val="1F1F1F"/>
          <w:rtl/>
        </w:rPr>
        <w:t xml:space="preserve"> ו-</w:t>
      </w:r>
      <w:r>
        <w:rPr>
          <w:rFonts w:ascii="Google Sans" w:eastAsia="Google Sans" w:hAnsi="Google Sans" w:cs="Google Sans"/>
          <w:color w:val="1F1F1F"/>
        </w:rPr>
        <w:t>Executors</w:t>
      </w:r>
      <w:r>
        <w:rPr>
          <w:rFonts w:ascii="Google Sans" w:eastAsia="Google Sans" w:hAnsi="Google Sans" w:cs="Google Sans"/>
          <w:color w:val="1F1F1F"/>
          <w:rtl/>
        </w:rPr>
        <w:t>, המיישמים את הפקודות בבסיס הנתונים של היעד</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E8CB5DB" w14:textId="77777777" w:rsidR="0086319D" w:rsidRDefault="00000000">
      <w:pPr>
        <w:numPr>
          <w:ilvl w:val="0"/>
          <w:numId w:val="2"/>
        </w:numPr>
        <w:pBdr>
          <w:top w:val="nil"/>
          <w:left w:val="nil"/>
          <w:bottom w:val="nil"/>
          <w:right w:val="nil"/>
          <w:between w:val="nil"/>
        </w:pBdr>
        <w:bidi/>
        <w:spacing w:line="275" w:lineRule="auto"/>
        <w:ind w:right="600"/>
      </w:pPr>
      <w:r>
        <w:rPr>
          <w:rFonts w:ascii="Google Sans" w:eastAsia="Google Sans" w:hAnsi="Google Sans" w:cs="Google Sans"/>
          <w:color w:val="1F1F1F"/>
          <w:rtl/>
        </w:rPr>
        <w:t>תהליכי ניתוב בין שרתים (</w:t>
      </w:r>
      <w:r>
        <w:rPr>
          <w:rFonts w:ascii="Google Sans" w:eastAsia="Google Sans" w:hAnsi="Google Sans" w:cs="Google Sans"/>
          <w:color w:val="1F1F1F"/>
        </w:rPr>
        <w:t>RSI - Replication Server Interface</w:t>
      </w:r>
      <w:r>
        <w:rPr>
          <w:rFonts w:ascii="Google Sans" w:eastAsia="Google Sans" w:hAnsi="Google Sans" w:cs="Google Sans"/>
          <w:color w:val="1F1F1F"/>
          <w:rtl/>
        </w:rPr>
        <w:t>) המזרימים הודעות לשרתי רפליקציה עמיתים</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572985B9" w14:textId="77777777" w:rsidR="0086319D" w:rsidRDefault="00000000">
      <w:pPr>
        <w:numPr>
          <w:ilvl w:val="0"/>
          <w:numId w:val="2"/>
        </w:numPr>
        <w:pBdr>
          <w:top w:val="nil"/>
          <w:left w:val="nil"/>
          <w:bottom w:val="nil"/>
          <w:right w:val="nil"/>
          <w:between w:val="nil"/>
        </w:pBdr>
        <w:bidi/>
        <w:spacing w:line="275" w:lineRule="auto"/>
        <w:ind w:right="600"/>
      </w:pPr>
      <w:r>
        <w:rPr>
          <w:rFonts w:ascii="Google Sans" w:eastAsia="Google Sans" w:hAnsi="Google Sans" w:cs="Google Sans"/>
          <w:color w:val="1F1F1F"/>
          <w:rtl/>
        </w:rPr>
        <w:lastRenderedPageBreak/>
        <w:t>תהליכי סוכן הרפליקציה (</w:t>
      </w:r>
      <w:r>
        <w:rPr>
          <w:rFonts w:ascii="Google Sans" w:eastAsia="Google Sans" w:hAnsi="Google Sans" w:cs="Google Sans"/>
          <w:color w:val="1F1F1F"/>
        </w:rPr>
        <w:t>REP AGENT USER</w:t>
      </w:r>
      <w:r>
        <w:rPr>
          <w:rFonts w:ascii="Google Sans" w:eastAsia="Google Sans" w:hAnsi="Google Sans" w:cs="Google Sans"/>
          <w:color w:val="1F1F1F"/>
          <w:rtl/>
        </w:rPr>
        <w:t>) הקולטים שינויים ישירות מיומן הפעולות של מסד הנתונים המקורי</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6EFBEB0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איסוף קצבי העיבוד מתבצע באמצעות פקודות הסטטיסטיקה של השרת:</w:t>
      </w:r>
    </w:p>
    <w:p w14:paraId="5173C601"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617FEE33"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03E21291"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12EEF7B4"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74A1829D"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 xml:space="preserve">admin stats, </w:t>
      </w:r>
      <w:proofErr w:type="spellStart"/>
      <w:r>
        <w:rPr>
          <w:rFonts w:ascii="Google Sans" w:eastAsia="Google Sans" w:hAnsi="Google Sans" w:cs="Google Sans"/>
          <w:color w:val="1F1F1F"/>
          <w:shd w:val="clear" w:color="auto" w:fill="141414"/>
        </w:rPr>
        <w:t>tps</w:t>
      </w:r>
      <w:proofErr w:type="spellEnd"/>
      <w:r>
        <w:rPr>
          <w:rFonts w:ascii="Google Sans" w:eastAsia="Google Sans" w:hAnsi="Google Sans" w:cs="Google Sans"/>
          <w:color w:val="1F1F1F"/>
          <w:shd w:val="clear" w:color="auto" w:fill="141414"/>
        </w:rPr>
        <w:br/>
      </w:r>
    </w:p>
    <w:p w14:paraId="731CB32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המחזירה את כמות </w:t>
      </w:r>
      <w:proofErr w:type="spellStart"/>
      <w:r>
        <w:rPr>
          <w:rFonts w:ascii="Google Sans" w:eastAsia="Google Sans" w:hAnsi="Google Sans" w:cs="Google Sans"/>
          <w:color w:val="1F1F1F"/>
          <w:rtl/>
        </w:rPr>
        <w:t>הטרנזקציות</w:t>
      </w:r>
      <w:proofErr w:type="spellEnd"/>
      <w:r>
        <w:rPr>
          <w:rFonts w:ascii="Google Sans" w:eastAsia="Google Sans" w:hAnsi="Google Sans" w:cs="Google Sans"/>
          <w:color w:val="1F1F1F"/>
          <w:rtl/>
        </w:rPr>
        <w:t xml:space="preserve"> לשנייה (</w:t>
      </w:r>
      <w:r>
        <w:rPr>
          <w:rFonts w:ascii="Google Sans" w:eastAsia="Google Sans" w:hAnsi="Google Sans" w:cs="Google Sans"/>
          <w:color w:val="1F1F1F"/>
        </w:rPr>
        <w:t>Transactions Per Second</w:t>
      </w:r>
      <w:r>
        <w:rPr>
          <w:rFonts w:ascii="Google Sans" w:eastAsia="Google Sans" w:hAnsi="Google Sans" w:cs="Google Sans"/>
          <w:color w:val="1F1F1F"/>
          <w:rtl/>
        </w:rPr>
        <w:t xml:space="preserve">), לצד </w:t>
      </w:r>
      <w:r>
        <w:rPr>
          <w:rFonts w:ascii="Google Sans" w:eastAsia="Google Sans" w:hAnsi="Google Sans" w:cs="Google Sans"/>
          <w:color w:val="1F1F1F"/>
        </w:rPr>
        <w:t>admin stats, backlog</w:t>
      </w:r>
      <w:r>
        <w:rPr>
          <w:rFonts w:ascii="Google Sans" w:eastAsia="Google Sans" w:hAnsi="Google Sans" w:cs="Google Sans"/>
          <w:color w:val="1F1F1F"/>
          <w:rtl/>
        </w:rPr>
        <w:t xml:space="preserve"> המציגה את הצבר הממתין בתורים</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2F11AB3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למדידת זמני השהיה מקצה לקצה (</w:t>
      </w:r>
      <w:r>
        <w:rPr>
          <w:rFonts w:ascii="Google Sans" w:eastAsia="Google Sans" w:hAnsi="Google Sans" w:cs="Google Sans"/>
          <w:color w:val="1F1F1F"/>
        </w:rPr>
        <w:t>End-to-End Latency</w:t>
      </w:r>
      <w:r>
        <w:rPr>
          <w:rFonts w:ascii="Google Sans" w:eastAsia="Google Sans" w:hAnsi="Google Sans" w:cs="Google Sans"/>
          <w:color w:val="1F1F1F"/>
          <w:rtl/>
        </w:rPr>
        <w:t xml:space="preserve">), השיטה המדויקת ביותר מבוססת על הזרקת סמן </w:t>
      </w:r>
      <w:r>
        <w:rPr>
          <w:rFonts w:ascii="Google Sans" w:eastAsia="Google Sans" w:hAnsi="Google Sans" w:cs="Google Sans"/>
          <w:color w:val="1F1F1F"/>
        </w:rPr>
        <w:t>Heartbeat</w:t>
      </w:r>
      <w:r>
        <w:rPr>
          <w:rFonts w:ascii="Google Sans" w:eastAsia="Google Sans" w:hAnsi="Google Sans" w:cs="Google Sans"/>
          <w:color w:val="1F1F1F"/>
          <w:rtl/>
        </w:rPr>
        <w:t xml:space="preserve"> תקופתי</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שירות האיסוף מפעיל פרוצדורה בשרת ה-</w:t>
      </w:r>
      <w:r>
        <w:rPr>
          <w:rFonts w:ascii="Google Sans" w:eastAsia="Google Sans" w:hAnsi="Google Sans" w:cs="Google Sans"/>
          <w:color w:val="1F1F1F"/>
        </w:rPr>
        <w:t>Primary ASE</w:t>
      </w:r>
      <w:r>
        <w:rPr>
          <w:rFonts w:ascii="Google Sans" w:eastAsia="Google Sans" w:hAnsi="Google Sans" w:cs="Google Sans"/>
          <w:color w:val="1F1F1F"/>
          <w:rtl/>
        </w:rPr>
        <w:t xml:space="preserve"> מדי 30 שניות:</w:t>
      </w:r>
    </w:p>
    <w:p w14:paraId="53E26B45"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303A0D6F"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3E222D39"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402DABA3"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331E7471"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969DFF"/>
          <w:sz w:val="20"/>
          <w:szCs w:val="20"/>
          <w:shd w:val="clear" w:color="auto" w:fill="141414"/>
        </w:rPr>
        <w:t>EXEC</w:t>
      </w:r>
      <w:r>
        <w:rPr>
          <w:rFonts w:ascii="Google Sans" w:eastAsia="Google Sans" w:hAnsi="Google Sans" w:cs="Google Sans"/>
          <w:color w:val="1F1F1F"/>
          <w:shd w:val="clear" w:color="auto" w:fill="141414"/>
        </w:rPr>
        <w:t xml:space="preserve"> rs_</w:t>
      </w:r>
      <w:proofErr w:type="gramStart"/>
      <w:r>
        <w:rPr>
          <w:rFonts w:ascii="Google Sans" w:eastAsia="Google Sans" w:hAnsi="Google Sans" w:cs="Google Sans"/>
          <w:color w:val="1F1F1F"/>
          <w:shd w:val="clear" w:color="auto" w:fill="141414"/>
        </w:rPr>
        <w:t xml:space="preserve">ticket </w:t>
      </w:r>
      <w:r>
        <w:rPr>
          <w:rFonts w:ascii="Google Sans" w:eastAsia="Google Sans" w:hAnsi="Google Sans" w:cs="Google Sans"/>
          <w:color w:val="4FA0FF"/>
          <w:sz w:val="20"/>
          <w:szCs w:val="20"/>
          <w:shd w:val="clear" w:color="auto" w:fill="141414"/>
        </w:rPr>
        <w:t>@</w:t>
      </w:r>
      <w:proofErr w:type="gramEnd"/>
      <w:r>
        <w:rPr>
          <w:rFonts w:ascii="Google Sans" w:eastAsia="Google Sans" w:hAnsi="Google Sans" w:cs="Google Sans"/>
          <w:color w:val="4FA0FF"/>
          <w:sz w:val="20"/>
          <w:szCs w:val="20"/>
          <w:shd w:val="clear" w:color="auto" w:fill="141414"/>
        </w:rPr>
        <w:t>param1</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'MONITOR_HEARTBEAT'</w:t>
      </w:r>
      <w:r>
        <w:rPr>
          <w:rFonts w:ascii="Google Sans" w:eastAsia="Google Sans" w:hAnsi="Google Sans" w:cs="Google Sans"/>
          <w:color w:val="1F1F1F"/>
          <w:shd w:val="clear" w:color="auto" w:fill="141414"/>
        </w:rPr>
        <w:br/>
      </w:r>
    </w:p>
    <w:p w14:paraId="3265DFE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tl/>
        </w:rPr>
        <w:t xml:space="preserve"> הסמן מוזרם במסלול הרפליקציה הרגיל ונרשם במסד הנתונים ביעד בטבלה </w:t>
      </w:r>
      <w:r>
        <w:rPr>
          <w:rFonts w:ascii="Google Sans" w:eastAsia="Google Sans" w:hAnsi="Google Sans" w:cs="Google Sans"/>
          <w:color w:val="1F1F1F"/>
        </w:rPr>
        <w:t>rs_ticket_history</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tl/>
        </w:rPr>
        <w:t>. שאילתה בשרת היעד מחשבת את פער הזמנים הממשי:</w:t>
      </w:r>
    </w:p>
    <w:p w14:paraId="094C6EE1"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544650CE"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2896C8FA"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3BA8E601"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598C7D44"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969DFF"/>
          <w:sz w:val="20"/>
          <w:szCs w:val="20"/>
          <w:shd w:val="clear" w:color="auto" w:fill="141414"/>
        </w:rPr>
        <w:t>SELECT</w:t>
      </w:r>
      <w:r>
        <w:rPr>
          <w:rFonts w:ascii="Google Sans" w:eastAsia="Google Sans" w:hAnsi="Google Sans" w:cs="Google Sans"/>
          <w:color w:val="1F1F1F"/>
          <w:shd w:val="clear" w:color="auto" w:fill="141414"/>
        </w:rPr>
        <w:t xml:space="preserve"> TOP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ticket_time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received_time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DATEDIFF(ss, </w:t>
      </w:r>
      <w:proofErr w:type="spellStart"/>
      <w:r>
        <w:rPr>
          <w:rFonts w:ascii="Google Sans" w:eastAsia="Google Sans" w:hAnsi="Google Sans" w:cs="Google Sans"/>
          <w:color w:val="1F1F1F"/>
          <w:shd w:val="clear" w:color="auto" w:fill="141414"/>
        </w:rPr>
        <w:t>ticket_time</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received_time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AS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latency_seconds</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FROM</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rs_ticket_history</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ORDER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BY</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received_time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DESC</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p>
    <w:p w14:paraId="7DAE8FC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tl/>
        </w:rPr>
        <w:t xml:space="preserve"> הפרש זה מייצג במדויק את זמן המעבר של </w:t>
      </w:r>
      <w:proofErr w:type="spellStart"/>
      <w:r>
        <w:rPr>
          <w:rFonts w:ascii="Google Sans" w:eastAsia="Google Sans" w:hAnsi="Google Sans" w:cs="Google Sans"/>
          <w:color w:val="1F1F1F"/>
          <w:rtl/>
        </w:rPr>
        <w:t>טרנזקציה</w:t>
      </w:r>
      <w:proofErr w:type="spellEnd"/>
      <w:r>
        <w:rPr>
          <w:rFonts w:ascii="Google Sans" w:eastAsia="Google Sans" w:hAnsi="Google Sans" w:cs="Google Sans"/>
          <w:color w:val="1F1F1F"/>
          <w:rtl/>
        </w:rPr>
        <w:t xml:space="preserve"> מהרגע שנרשמה ביומן המקור ועד להחלתה המלאה ביעד</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CCF1C6A"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 xml:space="preserve">איתור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חוסמות בשרת המקור (</w:t>
      </w:r>
      <w:r>
        <w:rPr>
          <w:rFonts w:ascii="Google Sans" w:eastAsia="Google Sans" w:hAnsi="Google Sans" w:cs="Google Sans"/>
          <w:color w:val="1F1F1F"/>
        </w:rPr>
        <w:t xml:space="preserve">Primary ASE Truncation </w:t>
      </w:r>
      <w:r>
        <w:rPr>
          <w:rFonts w:ascii="Google Sans" w:eastAsia="Google Sans" w:hAnsi="Google Sans" w:cs="Google Sans"/>
          <w:color w:val="1F1F1F"/>
        </w:rPr>
        <w:lastRenderedPageBreak/>
        <w:t>Blocker</w:t>
      </w:r>
      <w:r>
        <w:rPr>
          <w:rFonts w:ascii="Google Sans" w:eastAsia="Google Sans" w:hAnsi="Google Sans" w:cs="Google Sans"/>
          <w:color w:val="1F1F1F"/>
          <w:rtl/>
        </w:rPr>
        <w:t>)</w:t>
      </w:r>
    </w:p>
    <w:p w14:paraId="2081D4D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כאשר תור </w:t>
      </w:r>
      <w:r>
        <w:rPr>
          <w:rFonts w:ascii="Google Sans" w:eastAsia="Google Sans" w:hAnsi="Google Sans" w:cs="Google Sans"/>
          <w:color w:val="1F1F1F"/>
        </w:rPr>
        <w:t>Inbound</w:t>
      </w:r>
      <w:r>
        <w:rPr>
          <w:rFonts w:ascii="Google Sans" w:eastAsia="Google Sans" w:hAnsi="Google Sans" w:cs="Google Sans"/>
          <w:color w:val="1F1F1F"/>
          <w:rtl/>
        </w:rPr>
        <w:t xml:space="preserve"> מתנפח או שקצב ההתקדמות נעצר, הגורם העיקרי לכך הוא לרוב </w:t>
      </w:r>
      <w:proofErr w:type="spellStart"/>
      <w:r>
        <w:rPr>
          <w:rFonts w:ascii="Google Sans" w:eastAsia="Google Sans" w:hAnsi="Google Sans" w:cs="Google Sans"/>
          <w:color w:val="1F1F1F"/>
          <w:rtl/>
        </w:rPr>
        <w:t>טרנזקציה</w:t>
      </w:r>
      <w:proofErr w:type="spellEnd"/>
      <w:r>
        <w:rPr>
          <w:rFonts w:ascii="Google Sans" w:eastAsia="Google Sans" w:hAnsi="Google Sans" w:cs="Google Sans"/>
          <w:color w:val="1F1F1F"/>
          <w:rtl/>
        </w:rPr>
        <w:t xml:space="preserve"> ארוכה או תקועה ב-</w:t>
      </w:r>
      <w:r>
        <w:rPr>
          <w:rFonts w:ascii="Google Sans" w:eastAsia="Google Sans" w:hAnsi="Google Sans" w:cs="Google Sans"/>
          <w:color w:val="1F1F1F"/>
        </w:rPr>
        <w:t>Primary Database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מצב זה מונע מ-</w:t>
      </w:r>
      <w:r>
        <w:rPr>
          <w:rFonts w:ascii="Google Sans" w:eastAsia="Google Sans" w:hAnsi="Google Sans" w:cs="Google Sans"/>
          <w:color w:val="1F1F1F"/>
        </w:rPr>
        <w:t>RepAgent</w:t>
      </w:r>
      <w:r>
        <w:rPr>
          <w:rFonts w:ascii="Google Sans" w:eastAsia="Google Sans" w:hAnsi="Google Sans" w:cs="Google Sans"/>
          <w:color w:val="1F1F1F"/>
          <w:rtl/>
        </w:rPr>
        <w:t xml:space="preserve"> לקדם את נקודת הקיטום (</w:t>
      </w:r>
      <w:r>
        <w:rPr>
          <w:rFonts w:ascii="Google Sans" w:eastAsia="Google Sans" w:hAnsi="Google Sans" w:cs="Google Sans"/>
          <w:color w:val="1F1F1F"/>
        </w:rPr>
        <w:t>Secondary Truncation Point</w:t>
      </w:r>
      <w:r>
        <w:rPr>
          <w:rFonts w:ascii="Google Sans" w:eastAsia="Google Sans" w:hAnsi="Google Sans" w:cs="Google Sans"/>
          <w:color w:val="1F1F1F"/>
          <w:rtl/>
        </w:rPr>
        <w:t>), ויומן הפעולות של מסד הנתונים אינו יכול להתפנות, מה שמוביל לסכנת השבתה מלאה של בסיס הנתונים הראשי</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FD011A1"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השירות מפעיל שאילתה ממוקדת מול מסד הנתונים </w:t>
      </w:r>
      <w:r>
        <w:rPr>
          <w:rFonts w:ascii="Google Sans" w:eastAsia="Google Sans" w:hAnsi="Google Sans" w:cs="Google Sans"/>
          <w:color w:val="1F1F1F"/>
        </w:rPr>
        <w:t>master</w:t>
      </w:r>
      <w:r>
        <w:rPr>
          <w:rFonts w:ascii="Google Sans" w:eastAsia="Google Sans" w:hAnsi="Google Sans" w:cs="Google Sans"/>
          <w:color w:val="1F1F1F"/>
          <w:rtl/>
        </w:rPr>
        <w:t xml:space="preserve"> בשרת ה-</w:t>
      </w:r>
      <w:r>
        <w:rPr>
          <w:rFonts w:ascii="Google Sans" w:eastAsia="Google Sans" w:hAnsi="Google Sans" w:cs="Google Sans"/>
          <w:color w:val="1F1F1F"/>
        </w:rPr>
        <w:t>Primary ASE</w:t>
      </w:r>
      <w:r>
        <w:rPr>
          <w:rFonts w:ascii="Google Sans" w:eastAsia="Google Sans" w:hAnsi="Google Sans" w:cs="Google Sans"/>
          <w:color w:val="1F1F1F"/>
          <w:rtl/>
        </w:rPr>
        <w:t>:</w:t>
      </w:r>
    </w:p>
    <w:p w14:paraId="5C41242E"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4A15D89E"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4324126B"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59E377B9"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0674E0C8"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969DFF"/>
          <w:sz w:val="20"/>
          <w:szCs w:val="20"/>
          <w:shd w:val="clear" w:color="auto" w:fill="141414"/>
        </w:rPr>
        <w:t>SELECT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p.spid</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p.status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p.loggedindatetime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p.hostname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p.program_name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p.cmd,</w:t>
      </w:r>
      <w:r>
        <w:rPr>
          <w:rFonts w:ascii="Google Sans" w:eastAsia="Google Sans" w:hAnsi="Google Sans" w:cs="Google Sans"/>
          <w:color w:val="1F1F1F"/>
          <w:shd w:val="clear" w:color="auto" w:fill="141414"/>
        </w:rPr>
        <w:br/>
        <w:t xml:space="preserve">    t.name </w:t>
      </w:r>
      <w:r>
        <w:rPr>
          <w:rFonts w:ascii="Google Sans" w:eastAsia="Google Sans" w:hAnsi="Google Sans" w:cs="Google Sans"/>
          <w:color w:val="969DFF"/>
          <w:sz w:val="20"/>
          <w:szCs w:val="20"/>
          <w:shd w:val="clear" w:color="auto" w:fill="141414"/>
        </w:rPr>
        <w:t>AS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transaction_name</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FROM</w:t>
      </w:r>
      <w:r>
        <w:rPr>
          <w:rFonts w:ascii="Google Sans" w:eastAsia="Google Sans" w:hAnsi="Google Sans" w:cs="Google Sans"/>
          <w:color w:val="1F1F1F"/>
          <w:shd w:val="clear" w:color="auto" w:fill="141414"/>
        </w:rPr>
        <w:t xml:space="preserve"> </w:t>
      </w:r>
      <w:proofErr w:type="gramStart"/>
      <w:r>
        <w:rPr>
          <w:rFonts w:ascii="Google Sans" w:eastAsia="Google Sans" w:hAnsi="Google Sans" w:cs="Google Sans"/>
          <w:color w:val="1F1F1F"/>
          <w:shd w:val="clear" w:color="auto" w:fill="141414"/>
        </w:rPr>
        <w:t>master..</w:t>
      </w:r>
      <w:proofErr w:type="gramEnd"/>
      <w:r>
        <w:rPr>
          <w:rFonts w:ascii="Google Sans" w:eastAsia="Google Sans" w:hAnsi="Google Sans" w:cs="Google Sans"/>
          <w:color w:val="1F1F1F"/>
          <w:shd w:val="clear" w:color="auto" w:fill="141414"/>
        </w:rPr>
        <w:t>sysprocesses p</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JOIN</w:t>
      </w:r>
      <w:r>
        <w:rPr>
          <w:rFonts w:ascii="Google Sans" w:eastAsia="Google Sans" w:hAnsi="Google Sans" w:cs="Google Sans"/>
          <w:color w:val="1F1F1F"/>
          <w:shd w:val="clear" w:color="auto" w:fill="141414"/>
        </w:rPr>
        <w:t xml:space="preserve"> </w:t>
      </w:r>
      <w:proofErr w:type="gramStart"/>
      <w:r>
        <w:rPr>
          <w:rFonts w:ascii="Google Sans" w:eastAsia="Google Sans" w:hAnsi="Google Sans" w:cs="Google Sans"/>
          <w:color w:val="1F1F1F"/>
          <w:shd w:val="clear" w:color="auto" w:fill="141414"/>
        </w:rPr>
        <w:t>master..</w:t>
      </w:r>
      <w:proofErr w:type="gramEnd"/>
      <w:r>
        <w:rPr>
          <w:rFonts w:ascii="Google Sans" w:eastAsia="Google Sans" w:hAnsi="Google Sans" w:cs="Google Sans"/>
          <w:color w:val="1F1F1F"/>
          <w:shd w:val="clear" w:color="auto" w:fill="141414"/>
        </w:rPr>
        <w:t xml:space="preserve">syslogshold h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p.spid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h.spid</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LEFT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JOIN</w:t>
      </w:r>
      <w:r>
        <w:rPr>
          <w:rFonts w:ascii="Google Sans" w:eastAsia="Google Sans" w:hAnsi="Google Sans" w:cs="Google Sans"/>
          <w:color w:val="1F1F1F"/>
          <w:shd w:val="clear" w:color="auto" w:fill="141414"/>
        </w:rPr>
        <w:t xml:space="preserve"> </w:t>
      </w:r>
      <w:proofErr w:type="gramStart"/>
      <w:r>
        <w:rPr>
          <w:rFonts w:ascii="Google Sans" w:eastAsia="Google Sans" w:hAnsi="Google Sans" w:cs="Google Sans"/>
          <w:color w:val="1F1F1F"/>
          <w:shd w:val="clear" w:color="auto" w:fill="141414"/>
        </w:rPr>
        <w:t>master..</w:t>
      </w:r>
      <w:proofErr w:type="spellStart"/>
      <w:proofErr w:type="gramEnd"/>
      <w:r>
        <w:rPr>
          <w:rFonts w:ascii="Google Sans" w:eastAsia="Google Sans" w:hAnsi="Google Sans" w:cs="Google Sans"/>
          <w:color w:val="1F1F1F"/>
          <w:shd w:val="clear" w:color="auto" w:fill="141414"/>
        </w:rPr>
        <w:t>systransactions</w:t>
      </w:r>
      <w:proofErr w:type="spellEnd"/>
      <w:r>
        <w:rPr>
          <w:rFonts w:ascii="Google Sans" w:eastAsia="Google Sans" w:hAnsi="Google Sans" w:cs="Google Sans"/>
          <w:color w:val="1F1F1F"/>
          <w:shd w:val="clear" w:color="auto" w:fill="141414"/>
        </w:rPr>
        <w:t xml:space="preserve"> t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p.spid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t.spid</w:t>
      </w:r>
      <w:proofErr w:type="spellEnd"/>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WHERE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h.dbid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db_id(</w:t>
      </w:r>
      <w:r>
        <w:rPr>
          <w:rFonts w:ascii="Google Sans" w:eastAsia="Google Sans" w:hAnsi="Google Sans" w:cs="Google Sans"/>
          <w:color w:val="60D673"/>
          <w:sz w:val="20"/>
          <w:szCs w:val="20"/>
          <w:shd w:val="clear" w:color="auto" w:fill="141414"/>
        </w:rPr>
        <w:t>'PRIMARY_DATABASE_NAME'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p>
    <w:p w14:paraId="4CE013B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1</w:t>
      </w:r>
    </w:p>
    <w:p w14:paraId="4B6098F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השאילתה מחלצת את ה-</w:t>
      </w:r>
      <w:r>
        <w:rPr>
          <w:rFonts w:ascii="Google Sans" w:eastAsia="Google Sans" w:hAnsi="Google Sans" w:cs="Google Sans"/>
          <w:color w:val="1F1F1F"/>
        </w:rPr>
        <w:t>Lead Blocker</w:t>
      </w:r>
      <w:r>
        <w:rPr>
          <w:rFonts w:ascii="Google Sans" w:eastAsia="Google Sans" w:hAnsi="Google Sans" w:cs="Google Sans"/>
          <w:color w:val="1F1F1F"/>
          <w:rtl/>
        </w:rPr>
        <w:t>, ומספקת פרטים מלאים על המשתמש, התחנה והתוכנית האחראית לעיכוב, ומאפשרת טיפול ממוקד ללא צורך בהשערות ידניות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3D8F486"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מודל נתונים וסכמת מסד הנתונים</w:t>
      </w:r>
    </w:p>
    <w:p w14:paraId="4529ACB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הסכמה נבנתה במבנה יחסי מנורמל המותאם לשמירת נתוני סדרות </w:t>
      </w:r>
      <w:proofErr w:type="spellStart"/>
      <w:r>
        <w:rPr>
          <w:rFonts w:ascii="Google Sans" w:eastAsia="Google Sans" w:hAnsi="Google Sans" w:cs="Google Sans"/>
          <w:color w:val="1F1F1F"/>
          <w:rtl/>
        </w:rPr>
        <w:t>עתיות</w:t>
      </w:r>
      <w:proofErr w:type="spellEnd"/>
      <w:r>
        <w:rPr>
          <w:rFonts w:ascii="Google Sans" w:eastAsia="Google Sans" w:hAnsi="Google Sans" w:cs="Google Sans"/>
          <w:color w:val="1F1F1F"/>
          <w:rtl/>
        </w:rPr>
        <w:t xml:space="preserve"> בנפחים גבוהים, תוך הגדרת אינדקסים ייעודיים לתמיכה בשאילתות טווח וסינון מהיר של אנומליות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AD4DCB9"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03248E09"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2C69A73E"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6C41C34D"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SQL</w:t>
      </w:r>
    </w:p>
    <w:p w14:paraId="31EE4048"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808080"/>
          <w:sz w:val="20"/>
          <w:szCs w:val="20"/>
          <w:shd w:val="clear" w:color="auto" w:fill="141414"/>
          <w:rtl/>
        </w:rPr>
        <w:t>-- טבלת שרתי רפליקציה מנוטרים</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TABLE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monitored_servers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SERIAL </w:t>
      </w:r>
      <w:r>
        <w:rPr>
          <w:rFonts w:ascii="Google Sans" w:eastAsia="Google Sans" w:hAnsi="Google Sans" w:cs="Google Sans"/>
          <w:color w:val="969DFF"/>
          <w:sz w:val="20"/>
          <w:szCs w:val="20"/>
          <w:shd w:val="clear" w:color="auto" w:fill="141414"/>
        </w:rPr>
        <w:t>PRIMARY</w:t>
      </w:r>
      <w:r>
        <w:rPr>
          <w:rFonts w:ascii="Google Sans" w:eastAsia="Google Sans" w:hAnsi="Google Sans" w:cs="Google Sans"/>
          <w:color w:val="1F1F1F"/>
          <w:shd w:val="clear" w:color="auto" w:fill="141414"/>
        </w:rPr>
        <w:t xml:space="preserve"> KEY,</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UNIQUE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proofErr w:type="spellStart"/>
      <w:r>
        <w:rPr>
          <w:rFonts w:ascii="Google Sans" w:eastAsia="Google Sans" w:hAnsi="Google Sans" w:cs="Google Sans"/>
          <w:color w:val="1F1F1F"/>
          <w:shd w:val="clear" w:color="auto" w:fill="141414"/>
        </w:rPr>
        <w:t>host_address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255</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admin_port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environment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32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DEFAULT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'Production'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is_active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BOOLEAN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DEFAULT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TRUE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created_at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DEFAULT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CURRENT_TIMESTAMP</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Pr>
          <w:rFonts w:ascii="Google Sans" w:eastAsia="Google Sans" w:hAnsi="Google Sans" w:cs="Google Sans"/>
          <w:color w:val="808080"/>
          <w:sz w:val="20"/>
          <w:szCs w:val="20"/>
          <w:shd w:val="clear" w:color="auto" w:fill="141414"/>
          <w:rtl/>
        </w:rPr>
        <w:t>-- מדדי מחיצות ושטח אחסון יציב</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TABLE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partition_metrics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metric_id</w:t>
      </w:r>
      <w:proofErr w:type="spellEnd"/>
      <w:r>
        <w:rPr>
          <w:rFonts w:ascii="Google Sans" w:eastAsia="Google Sans" w:hAnsi="Google Sans" w:cs="Google Sans"/>
          <w:color w:val="1F1F1F"/>
          <w:shd w:val="clear" w:color="auto" w:fill="141414"/>
        </w:rPr>
        <w:t xml:space="preserve"> BIGSERIAL </w:t>
      </w:r>
      <w:r>
        <w:rPr>
          <w:rFonts w:ascii="Google Sans" w:eastAsia="Google Sans" w:hAnsi="Google Sans" w:cs="Google Sans"/>
          <w:color w:val="969DFF"/>
          <w:sz w:val="20"/>
          <w:szCs w:val="20"/>
          <w:shd w:val="clear" w:color="auto" w:fill="141414"/>
        </w:rPr>
        <w:t>PRIMARY</w:t>
      </w:r>
      <w:r>
        <w:rPr>
          <w:rFonts w:ascii="Google Sans" w:eastAsia="Google Sans" w:hAnsi="Google Sans" w:cs="Google Sans"/>
          <w:color w:val="1F1F1F"/>
          <w:shd w:val="clear" w:color="auto" w:fill="141414"/>
        </w:rPr>
        <w:t xml:space="preserve"> KEY,</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969DFF"/>
          <w:sz w:val="20"/>
          <w:szCs w:val="20"/>
          <w:shd w:val="clear" w:color="auto" w:fill="141414"/>
        </w:rPr>
        <w:t>TIMESTAMP</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REFERENCES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monitored_servers</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partition_name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255</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logical_name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partition_id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total_mb</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DOUBLE PRECISION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used_mb</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DOUBLE PRECISION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free_pct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DOUBLE PRECISION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device_state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32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idx_part_srv_time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partition_metrics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DESC</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idx_part_name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partition_metrics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partition_name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Pr>
          <w:rFonts w:ascii="Google Sans" w:eastAsia="Google Sans" w:hAnsi="Google Sans" w:cs="Google Sans"/>
          <w:color w:val="808080"/>
          <w:sz w:val="20"/>
          <w:szCs w:val="20"/>
          <w:shd w:val="clear" w:color="auto" w:fill="141414"/>
          <w:rtl/>
        </w:rPr>
        <w:t>-- מדדי תורים (</w:t>
      </w:r>
      <w:r>
        <w:rPr>
          <w:rFonts w:ascii="Google Sans" w:eastAsia="Google Sans" w:hAnsi="Google Sans" w:cs="Google Sans"/>
          <w:color w:val="808080"/>
          <w:sz w:val="20"/>
          <w:szCs w:val="20"/>
          <w:shd w:val="clear" w:color="auto" w:fill="141414"/>
        </w:rPr>
        <w:t>Inbound</w:t>
      </w:r>
      <w:r>
        <w:rPr>
          <w:rFonts w:ascii="Google Sans" w:eastAsia="Google Sans" w:hAnsi="Google Sans" w:cs="Google Sans"/>
          <w:color w:val="808080"/>
          <w:sz w:val="20"/>
          <w:szCs w:val="20"/>
          <w:shd w:val="clear" w:color="auto" w:fill="141414"/>
          <w:rtl/>
        </w:rPr>
        <w:t xml:space="preserve"> ו-</w:t>
      </w:r>
      <w:r>
        <w:rPr>
          <w:rFonts w:ascii="Google Sans" w:eastAsia="Google Sans" w:hAnsi="Google Sans" w:cs="Google Sans"/>
          <w:color w:val="808080"/>
          <w:sz w:val="20"/>
          <w:szCs w:val="20"/>
          <w:shd w:val="clear" w:color="auto" w:fill="141414"/>
        </w:rPr>
        <w:t>Outbound)</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TABLE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queue_metrics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metric_id</w:t>
      </w:r>
      <w:proofErr w:type="spellEnd"/>
      <w:r>
        <w:rPr>
          <w:rFonts w:ascii="Google Sans" w:eastAsia="Google Sans" w:hAnsi="Google Sans" w:cs="Google Sans"/>
          <w:color w:val="1F1F1F"/>
          <w:shd w:val="clear" w:color="auto" w:fill="141414"/>
        </w:rPr>
        <w:t xml:space="preserve"> BIGSERIAL </w:t>
      </w:r>
      <w:r>
        <w:rPr>
          <w:rFonts w:ascii="Google Sans" w:eastAsia="Google Sans" w:hAnsi="Google Sans" w:cs="Google Sans"/>
          <w:color w:val="969DFF"/>
          <w:sz w:val="20"/>
          <w:szCs w:val="20"/>
          <w:shd w:val="clear" w:color="auto" w:fill="141414"/>
        </w:rPr>
        <w:t>PRIMARY</w:t>
      </w:r>
      <w:r>
        <w:rPr>
          <w:rFonts w:ascii="Google Sans" w:eastAsia="Google Sans" w:hAnsi="Google Sans" w:cs="Google Sans"/>
          <w:color w:val="1F1F1F"/>
          <w:shd w:val="clear" w:color="auto" w:fill="141414"/>
        </w:rPr>
        <w:t xml:space="preserve"> KEY,</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969DFF"/>
          <w:sz w:val="20"/>
          <w:szCs w:val="20"/>
          <w:shd w:val="clear" w:color="auto" w:fill="141414"/>
        </w:rPr>
        <w:t>TIMESTAMP</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REFERENCES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monitored_servers</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queue_name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255</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queue_type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16</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CHECK</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queue_type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'Inbound'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'Outbound'</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size_mb</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DOUBLE PRECISION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first_seg_block</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64</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last_seg_block</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64</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next_read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64</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readers_count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DEFAULT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status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32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idx_queue_srv_time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queue_metrics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DESC</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idx_queue_name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queue_metrics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queue_name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Pr>
          <w:rFonts w:ascii="Google Sans" w:eastAsia="Google Sans" w:hAnsi="Google Sans" w:cs="Google Sans"/>
          <w:color w:val="808080"/>
          <w:sz w:val="20"/>
          <w:szCs w:val="20"/>
          <w:shd w:val="clear" w:color="auto" w:fill="141414"/>
          <w:rtl/>
        </w:rPr>
        <w:t>-- מדדי תהליכים, זמני השהיה ותפוקה</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lastRenderedPageBreak/>
        <w:t>CREATE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TABLE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thread_status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metric_id</w:t>
      </w:r>
      <w:proofErr w:type="spellEnd"/>
      <w:r>
        <w:rPr>
          <w:rFonts w:ascii="Google Sans" w:eastAsia="Google Sans" w:hAnsi="Google Sans" w:cs="Google Sans"/>
          <w:color w:val="1F1F1F"/>
          <w:shd w:val="clear" w:color="auto" w:fill="141414"/>
        </w:rPr>
        <w:t xml:space="preserve"> BIGSERIAL </w:t>
      </w:r>
      <w:r>
        <w:rPr>
          <w:rFonts w:ascii="Google Sans" w:eastAsia="Google Sans" w:hAnsi="Google Sans" w:cs="Google Sans"/>
          <w:color w:val="969DFF"/>
          <w:sz w:val="20"/>
          <w:szCs w:val="20"/>
          <w:shd w:val="clear" w:color="auto" w:fill="141414"/>
        </w:rPr>
        <w:t>PRIMARY</w:t>
      </w:r>
      <w:r>
        <w:rPr>
          <w:rFonts w:ascii="Google Sans" w:eastAsia="Google Sans" w:hAnsi="Google Sans" w:cs="Google Sans"/>
          <w:color w:val="1F1F1F"/>
          <w:shd w:val="clear" w:color="auto" w:fill="141414"/>
        </w:rPr>
        <w:t xml:space="preserve"> KEY,</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969DFF"/>
          <w:sz w:val="20"/>
          <w:szCs w:val="20"/>
          <w:shd w:val="clear" w:color="auto" w:fill="141414"/>
        </w:rPr>
        <w:t>TIMESTAMP</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REFERENCES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monitored_servers</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thread_spid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thread_type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32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target_connection</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255</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state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32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lag_seconds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DOUBLE PRECISION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DEFAULT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throughput_tps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DOUBLE PRECISION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DEFAULT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0.0</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idx_thread_srv_time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thread_status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DESC</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idx_thread_state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thread_status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thread_type</w:t>
      </w:r>
      <w:proofErr w:type="spellEnd"/>
      <w:r>
        <w:rPr>
          <w:rFonts w:ascii="Google Sans" w:eastAsia="Google Sans" w:hAnsi="Google Sans" w:cs="Google Sans"/>
          <w:color w:val="1F1F1F"/>
          <w:shd w:val="clear" w:color="auto" w:fill="141414"/>
        </w:rPr>
        <w:t>, state);</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Pr>
          <w:rFonts w:ascii="Google Sans" w:eastAsia="Google Sans" w:hAnsi="Google Sans" w:cs="Google Sans"/>
          <w:color w:val="808080"/>
          <w:sz w:val="20"/>
          <w:szCs w:val="20"/>
          <w:shd w:val="clear" w:color="auto" w:fill="141414"/>
          <w:rtl/>
        </w:rPr>
        <w:t xml:space="preserve">-- יומן </w:t>
      </w:r>
      <w:proofErr w:type="spellStart"/>
      <w:r>
        <w:rPr>
          <w:rFonts w:ascii="Google Sans" w:eastAsia="Google Sans" w:hAnsi="Google Sans" w:cs="Google Sans"/>
          <w:color w:val="808080"/>
          <w:sz w:val="20"/>
          <w:szCs w:val="20"/>
          <w:shd w:val="clear" w:color="auto" w:fill="141414"/>
          <w:rtl/>
        </w:rPr>
        <w:t>טרנזקציות</w:t>
      </w:r>
      <w:proofErr w:type="spellEnd"/>
      <w:r>
        <w:rPr>
          <w:rFonts w:ascii="Google Sans" w:eastAsia="Google Sans" w:hAnsi="Google Sans" w:cs="Google Sans"/>
          <w:color w:val="808080"/>
          <w:sz w:val="20"/>
          <w:szCs w:val="20"/>
          <w:shd w:val="clear" w:color="auto" w:fill="141414"/>
          <w:rtl/>
        </w:rPr>
        <w:t xml:space="preserve"> חוסמות בשרת המקור</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TABLE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open_transactions_log</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log_id</w:t>
      </w:r>
      <w:proofErr w:type="spellEnd"/>
      <w:r>
        <w:rPr>
          <w:rFonts w:ascii="Google Sans" w:eastAsia="Google Sans" w:hAnsi="Google Sans" w:cs="Google Sans"/>
          <w:color w:val="1F1F1F"/>
          <w:shd w:val="clear" w:color="auto" w:fill="141414"/>
        </w:rPr>
        <w:t xml:space="preserve"> BIGSERIAL </w:t>
      </w:r>
      <w:r>
        <w:rPr>
          <w:rFonts w:ascii="Google Sans" w:eastAsia="Google Sans" w:hAnsi="Google Sans" w:cs="Google Sans"/>
          <w:color w:val="969DFF"/>
          <w:sz w:val="20"/>
          <w:szCs w:val="20"/>
          <w:shd w:val="clear" w:color="auto" w:fill="141414"/>
        </w:rPr>
        <w:t>PRIMARY</w:t>
      </w:r>
      <w:r>
        <w:rPr>
          <w:rFonts w:ascii="Google Sans" w:eastAsia="Google Sans" w:hAnsi="Google Sans" w:cs="Google Sans"/>
          <w:color w:val="1F1F1F"/>
          <w:shd w:val="clear" w:color="auto" w:fill="141414"/>
        </w:rPr>
        <w:t xml:space="preserve"> KEY,</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969DFF"/>
          <w:sz w:val="20"/>
          <w:szCs w:val="20"/>
          <w:shd w:val="clear" w:color="auto" w:fill="141414"/>
        </w:rPr>
        <w:t>TIMESTAMP</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REFERENCES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monitored_servers</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primary_db</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spid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tx_status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64</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login_time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w:t>
      </w:r>
      <w:r>
        <w:rPr>
          <w:rFonts w:ascii="Google Sans" w:eastAsia="Google Sans" w:hAnsi="Google Sans" w:cs="Google Sans"/>
          <w:color w:val="1F1F1F"/>
          <w:shd w:val="clear" w:color="auto" w:fill="141414"/>
        </w:rPr>
        <w:br/>
        <w:t xml:space="preserve">    hostname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program_name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cmd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transaction_name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128</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duration_seconds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idx_open_tx_time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open_transactions_log</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DESC</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Pr>
          <w:rFonts w:ascii="Google Sans" w:eastAsia="Google Sans" w:hAnsi="Google Sans" w:cs="Google Sans"/>
          <w:color w:val="808080"/>
          <w:sz w:val="20"/>
          <w:szCs w:val="20"/>
          <w:shd w:val="clear" w:color="auto" w:fill="141414"/>
          <w:rtl/>
        </w:rPr>
        <w:t>-- יומן התראות מערכת</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TABLE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system_alerts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alert_id</w:t>
      </w:r>
      <w:proofErr w:type="spellEnd"/>
      <w:r>
        <w:rPr>
          <w:rFonts w:ascii="Google Sans" w:eastAsia="Google Sans" w:hAnsi="Google Sans" w:cs="Google Sans"/>
          <w:color w:val="1F1F1F"/>
          <w:shd w:val="clear" w:color="auto" w:fill="141414"/>
        </w:rPr>
        <w:t xml:space="preserve"> BIGSERIAL </w:t>
      </w:r>
      <w:r>
        <w:rPr>
          <w:rFonts w:ascii="Google Sans" w:eastAsia="Google Sans" w:hAnsi="Google Sans" w:cs="Google Sans"/>
          <w:color w:val="969DFF"/>
          <w:sz w:val="20"/>
          <w:szCs w:val="20"/>
          <w:shd w:val="clear" w:color="auto" w:fill="141414"/>
        </w:rPr>
        <w:t>PRIMARY</w:t>
      </w:r>
      <w:r>
        <w:rPr>
          <w:rFonts w:ascii="Google Sans" w:eastAsia="Google Sans" w:hAnsi="Google Sans" w:cs="Google Sans"/>
          <w:color w:val="1F1F1F"/>
          <w:shd w:val="clear" w:color="auto" w:fill="141414"/>
        </w:rPr>
        <w:t xml:space="preserve"> KEY,</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REFERENCES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monitored_servers</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alert_time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severity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16</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CHECK</w:t>
      </w:r>
      <w:r>
        <w:rPr>
          <w:rFonts w:ascii="Google Sans" w:eastAsia="Google Sans" w:hAnsi="Google Sans" w:cs="Google Sans"/>
          <w:color w:val="1F1F1F"/>
          <w:shd w:val="clear" w:color="auto" w:fill="141414"/>
        </w:rPr>
        <w:t xml:space="preserve"> (severity </w:t>
      </w:r>
      <w:r>
        <w:rPr>
          <w:rFonts w:ascii="Google Sans" w:eastAsia="Google Sans" w:hAnsi="Google Sans" w:cs="Google Sans"/>
          <w:color w:val="969DFF"/>
          <w:sz w:val="20"/>
          <w:szCs w:val="20"/>
          <w:shd w:val="clear" w:color="auto" w:fill="141414"/>
        </w:rPr>
        <w:t>IN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'INFO'</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'WARNING'</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'CRITICAL'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category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32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source_entity</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VARCHAR</w:t>
      </w:r>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255</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message TEXT </w:t>
      </w:r>
      <w:r>
        <w:rPr>
          <w:rFonts w:ascii="Google Sans" w:eastAsia="Google Sans" w:hAnsi="Google Sans" w:cs="Google Sans"/>
          <w:color w:val="969DFF"/>
          <w:sz w:val="20"/>
          <w:szCs w:val="20"/>
          <w:shd w:val="clear" w:color="auto" w:fill="141414"/>
        </w:rPr>
        <w:t>NOT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resolved_at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WITH</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TIME</w:t>
      </w:r>
      <w:r>
        <w:rPr>
          <w:rFonts w:ascii="Google Sans" w:eastAsia="Google Sans" w:hAnsi="Google Sans" w:cs="Google Sans"/>
          <w:color w:val="1F1F1F"/>
          <w:shd w:val="clear" w:color="auto" w:fill="141414"/>
        </w:rPr>
        <w:t xml:space="preserve"> ZONE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CREATE</w:t>
      </w:r>
      <w:r>
        <w:rPr>
          <w:rFonts w:ascii="Google Sans" w:eastAsia="Google Sans" w:hAnsi="Google Sans" w:cs="Google Sans"/>
          <w:color w:val="1F1F1F"/>
          <w:shd w:val="clear" w:color="auto" w:fill="141414"/>
        </w:rPr>
        <w:t xml:space="preserve"> INDEX </w:t>
      </w:r>
      <w:proofErr w:type="spellStart"/>
      <w:r>
        <w:rPr>
          <w:rFonts w:ascii="Google Sans" w:eastAsia="Google Sans" w:hAnsi="Google Sans" w:cs="Google Sans"/>
          <w:color w:val="1F1F1F"/>
          <w:shd w:val="clear" w:color="auto" w:fill="141414"/>
        </w:rPr>
        <w:t>idx_alerts_unresolved</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system_alerts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server_id</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resolved_at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WHERE</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resolved_at</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IS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NULL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p>
    <w:p w14:paraId="1C24E5CC"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מפרט ממשקי תוכנה (</w:t>
      </w:r>
      <w:r>
        <w:rPr>
          <w:rFonts w:ascii="Google Sans" w:eastAsia="Google Sans" w:hAnsi="Google Sans" w:cs="Google Sans"/>
          <w:color w:val="1F1F1F"/>
        </w:rPr>
        <w:t xml:space="preserve">REST API &amp;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tl/>
        </w:rPr>
        <w:t>)</w:t>
      </w:r>
    </w:p>
    <w:p w14:paraId="4E907C3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שכבת השרת חושפת ממשקי </w:t>
      </w:r>
      <w:r>
        <w:rPr>
          <w:rFonts w:ascii="Google Sans" w:eastAsia="Google Sans" w:hAnsi="Google Sans" w:cs="Google Sans"/>
          <w:color w:val="1F1F1F"/>
        </w:rPr>
        <w:t>RESTful</w:t>
      </w:r>
      <w:r>
        <w:rPr>
          <w:rFonts w:ascii="Google Sans" w:eastAsia="Google Sans" w:hAnsi="Google Sans" w:cs="Google Sans"/>
          <w:color w:val="1F1F1F"/>
          <w:rtl/>
        </w:rPr>
        <w:t xml:space="preserve"> סטנדרטיים לתחקור היסטורי, הגדרות וסטטוס, לצד ערוץ תקשורת מבוסס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tl/>
        </w:rPr>
        <w:t xml:space="preserve"> המזרים נתוני דחיפה ישירות לממשק המשתמש</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7F9C078"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 xml:space="preserve">נקודות קצה של </w:t>
      </w:r>
      <w:r>
        <w:rPr>
          <w:rFonts w:ascii="Google Sans" w:eastAsia="Google Sans" w:hAnsi="Google Sans" w:cs="Google Sans"/>
          <w:color w:val="1F1F1F"/>
        </w:rPr>
        <w:t>REST API</w:t>
      </w:r>
    </w:p>
    <w:p w14:paraId="63596C72" w14:textId="77777777" w:rsidR="0086319D" w:rsidRDefault="00000000">
      <w:pPr>
        <w:pStyle w:val="Heading4"/>
        <w:bidi/>
        <w:spacing w:before="0" w:after="0" w:line="275" w:lineRule="auto"/>
        <w:rPr>
          <w:rFonts w:ascii="Google Sans" w:eastAsia="Google Sans" w:hAnsi="Google Sans" w:cs="Google Sans"/>
          <w:color w:val="1F1F1F"/>
        </w:rPr>
      </w:pPr>
      <w:r>
        <w:rPr>
          <w:rFonts w:ascii="Google Sans" w:eastAsia="Google Sans" w:hAnsi="Google Sans" w:cs="Google Sans"/>
          <w:color w:val="1F1F1F"/>
        </w:rPr>
        <w:t>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w:t>
      </w:r>
      <w:proofErr w:type="gramStart"/>
      <w:r>
        <w:rPr>
          <w:rFonts w:ascii="Google Sans" w:eastAsia="Google Sans" w:hAnsi="Google Sans" w:cs="Google Sans"/>
          <w:color w:val="1F1F1F"/>
        </w:rPr>
        <w:t>servers/{</w:t>
      </w:r>
      <w:proofErr w:type="spellStart"/>
      <w:proofErr w:type="gramEnd"/>
      <w:r>
        <w:rPr>
          <w:rFonts w:ascii="Google Sans" w:eastAsia="Google Sans" w:hAnsi="Google Sans" w:cs="Google Sans"/>
          <w:color w:val="1F1F1F"/>
        </w:rPr>
        <w:t>server_</w:t>
      </w:r>
      <w:proofErr w:type="gramStart"/>
      <w:r>
        <w:rPr>
          <w:rFonts w:ascii="Google Sans" w:eastAsia="Google Sans" w:hAnsi="Google Sans" w:cs="Google Sans"/>
          <w:color w:val="1F1F1F"/>
        </w:rPr>
        <w:t>id</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health</w:t>
      </w:r>
    </w:p>
    <w:p w14:paraId="78A23BB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מחזיר את הסטטוס הבריאותי המרוכז של השרת המבוקש</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2DA91D6" w14:textId="77777777" w:rsidR="0086319D" w:rsidRDefault="00000000">
      <w:pPr>
        <w:pBdr>
          <w:top w:val="nil"/>
          <w:left w:val="nil"/>
          <w:bottom w:val="nil"/>
          <w:right w:val="nil"/>
          <w:between w:val="nil"/>
        </w:pBdr>
        <w:bidi/>
        <w:spacing w:line="275" w:lineRule="auto"/>
        <w:rPr>
          <w:rFonts w:ascii="Google Sans" w:eastAsia="Google Sans" w:hAnsi="Google Sans" w:cs="Google Sans"/>
          <w:i/>
          <w:iCs/>
          <w:color w:val="1F1F1F"/>
        </w:rPr>
      </w:pPr>
      <w:r>
        <w:rPr>
          <w:rFonts w:ascii="Google Sans" w:eastAsia="Google Sans" w:hAnsi="Google Sans" w:cs="Google Sans"/>
          <w:i/>
          <w:iCs/>
          <w:color w:val="1F1F1F"/>
          <w:rtl/>
        </w:rPr>
        <w:t>דוגמת מבנה תשובה:</w:t>
      </w:r>
    </w:p>
    <w:p w14:paraId="16198002"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i/>
          <w:iCs/>
          <w:color w:val="1F1F1F"/>
        </w:rPr>
      </w:pPr>
    </w:p>
    <w:p w14:paraId="6B508838"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i/>
          <w:iCs/>
          <w:color w:val="1F1F1F"/>
        </w:rPr>
      </w:pPr>
    </w:p>
    <w:p w14:paraId="0B86C5BB"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i/>
          <w:iCs/>
          <w:color w:val="1F1F1F"/>
        </w:rPr>
      </w:pPr>
    </w:p>
    <w:p w14:paraId="4C5C544D"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JSON</w:t>
      </w:r>
    </w:p>
    <w:p w14:paraId="0D1ADEC0"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server_id</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server_name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"REP_PROD_01"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"HEALTHY"</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quiesce_status</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false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threads_summary</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"total"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48</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"active"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46</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"suspended"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"down"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"awaiting"</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2</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overall_lag_seconds</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1.45</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last_updated</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"2026-10-25T14:40:00Z"</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5AE017E2" w14:textId="77777777" w:rsidR="0086319D" w:rsidRDefault="00000000">
      <w:pPr>
        <w:pStyle w:val="Heading4"/>
        <w:bidi/>
        <w:spacing w:before="0" w:after="0" w:line="275" w:lineRule="auto"/>
        <w:rPr>
          <w:rFonts w:ascii="Google Sans" w:eastAsia="Google Sans" w:hAnsi="Google Sans" w:cs="Google Sans"/>
          <w:color w:val="1F1F1F"/>
        </w:rPr>
      </w:pPr>
      <w:r>
        <w:rPr>
          <w:rFonts w:ascii="Google Sans" w:eastAsia="Google Sans" w:hAnsi="Google Sans" w:cs="Google Sans"/>
          <w:color w:val="1F1F1F"/>
        </w:rPr>
        <w:t>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w:t>
      </w:r>
      <w:proofErr w:type="gramStart"/>
      <w:r>
        <w:rPr>
          <w:rFonts w:ascii="Google Sans" w:eastAsia="Google Sans" w:hAnsi="Google Sans" w:cs="Google Sans"/>
          <w:color w:val="1F1F1F"/>
        </w:rPr>
        <w:t>servers/{</w:t>
      </w:r>
      <w:proofErr w:type="spellStart"/>
      <w:proofErr w:type="gramEnd"/>
      <w:r>
        <w:rPr>
          <w:rFonts w:ascii="Google Sans" w:eastAsia="Google Sans" w:hAnsi="Google Sans" w:cs="Google Sans"/>
          <w:color w:val="1F1F1F"/>
        </w:rPr>
        <w:t>server_</w:t>
      </w:r>
      <w:proofErr w:type="gramStart"/>
      <w:r>
        <w:rPr>
          <w:rFonts w:ascii="Google Sans" w:eastAsia="Google Sans" w:hAnsi="Google Sans" w:cs="Google Sans"/>
          <w:color w:val="1F1F1F"/>
        </w:rPr>
        <w:t>id</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partitions</w:t>
      </w:r>
    </w:p>
    <w:p w14:paraId="6201126A"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מחזיר את פילוח הניצול של כלל ה-</w:t>
      </w:r>
      <w:r>
        <w:rPr>
          <w:rFonts w:ascii="Google Sans" w:eastAsia="Google Sans" w:hAnsi="Google Sans" w:cs="Google Sans"/>
          <w:color w:val="1F1F1F"/>
        </w:rPr>
        <w:t>Partitions</w:t>
      </w:r>
      <w:r>
        <w:rPr>
          <w:rFonts w:ascii="Google Sans" w:eastAsia="Google Sans" w:hAnsi="Google Sans" w:cs="Google Sans"/>
          <w:color w:val="1F1F1F"/>
          <w:rtl/>
        </w:rPr>
        <w:t xml:space="preserve"> ב-</w:t>
      </w:r>
      <w:r>
        <w:rPr>
          <w:rFonts w:ascii="Google Sans" w:eastAsia="Google Sans" w:hAnsi="Google Sans" w:cs="Google Sans"/>
          <w:color w:val="1F1F1F"/>
        </w:rPr>
        <w:t>Stable Storage</w:t>
      </w:r>
      <w:r>
        <w:rPr>
          <w:rFonts w:ascii="Google Sans" w:eastAsia="Google Sans" w:hAnsi="Google Sans" w:cs="Google Sans"/>
          <w:color w:val="1F1F1F"/>
          <w:rtl/>
        </w:rPr>
        <w:t xml:space="preserve"> של שרת הרפליקציה</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E2C5A20" w14:textId="77777777" w:rsidR="0086319D" w:rsidRDefault="00000000">
      <w:pPr>
        <w:pBdr>
          <w:top w:val="nil"/>
          <w:left w:val="nil"/>
          <w:bottom w:val="nil"/>
          <w:right w:val="nil"/>
          <w:between w:val="nil"/>
        </w:pBdr>
        <w:bidi/>
        <w:spacing w:line="275" w:lineRule="auto"/>
        <w:rPr>
          <w:rFonts w:ascii="Google Sans" w:eastAsia="Google Sans" w:hAnsi="Google Sans" w:cs="Google Sans"/>
          <w:i/>
          <w:iCs/>
          <w:color w:val="1F1F1F"/>
        </w:rPr>
      </w:pPr>
      <w:r>
        <w:rPr>
          <w:rFonts w:ascii="Google Sans" w:eastAsia="Google Sans" w:hAnsi="Google Sans" w:cs="Google Sans"/>
          <w:i/>
          <w:iCs/>
          <w:color w:val="1F1F1F"/>
          <w:rtl/>
        </w:rPr>
        <w:t>דוגמת מבנה תשובה:</w:t>
      </w:r>
    </w:p>
    <w:p w14:paraId="668A73DC"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i/>
          <w:iCs/>
          <w:color w:val="1F1F1F"/>
        </w:rPr>
      </w:pPr>
    </w:p>
    <w:p w14:paraId="688BB0E3"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i/>
          <w:iCs/>
          <w:color w:val="1F1F1F"/>
        </w:rPr>
      </w:pPr>
    </w:p>
    <w:p w14:paraId="520DD8DE"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i/>
          <w:iCs/>
          <w:color w:val="1F1F1F"/>
        </w:rPr>
      </w:pPr>
    </w:p>
    <w:p w14:paraId="7845A5C5"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lastRenderedPageBreak/>
        <w:t>JSON</w:t>
      </w:r>
    </w:p>
    <w:p w14:paraId="22F570B4"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partition_id</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101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logical_name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"partition_1"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device_path</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"/sybase/</w:t>
      </w:r>
      <w:proofErr w:type="spellStart"/>
      <w:r>
        <w:rPr>
          <w:rFonts w:ascii="Google Sans" w:eastAsia="Google Sans" w:hAnsi="Google Sans" w:cs="Google Sans"/>
          <w:color w:val="60D673"/>
          <w:sz w:val="20"/>
          <w:szCs w:val="20"/>
          <w:shd w:val="clear" w:color="auto" w:fill="141414"/>
        </w:rPr>
        <w:t>srs_devices</w:t>
      </w:r>
      <w:proofErr w:type="spellEnd"/>
      <w:r>
        <w:rPr>
          <w:rFonts w:ascii="Google Sans" w:eastAsia="Google Sans" w:hAnsi="Google Sans" w:cs="Google Sans"/>
          <w:color w:val="60D673"/>
          <w:sz w:val="20"/>
          <w:szCs w:val="20"/>
          <w:shd w:val="clear" w:color="auto" w:fill="141414"/>
        </w:rPr>
        <w:t>/part01.dat"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total_mb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102400.0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used_mb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79872.0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free_mb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22528.0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used_percent</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78.0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"ON-LINE"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estimated_hours_until_full</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14.5</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partition_id</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102</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logical_name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"partition_2"</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device_path</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"/sybase/</w:t>
      </w:r>
      <w:proofErr w:type="spellStart"/>
      <w:r>
        <w:rPr>
          <w:rFonts w:ascii="Google Sans" w:eastAsia="Google Sans" w:hAnsi="Google Sans" w:cs="Google Sans"/>
          <w:color w:val="60D673"/>
          <w:sz w:val="20"/>
          <w:szCs w:val="20"/>
          <w:shd w:val="clear" w:color="auto" w:fill="141414"/>
        </w:rPr>
        <w:t>srs_devices</w:t>
      </w:r>
      <w:proofErr w:type="spellEnd"/>
      <w:r>
        <w:rPr>
          <w:rFonts w:ascii="Google Sans" w:eastAsia="Google Sans" w:hAnsi="Google Sans" w:cs="Google Sans"/>
          <w:color w:val="60D673"/>
          <w:sz w:val="20"/>
          <w:szCs w:val="20"/>
          <w:shd w:val="clear" w:color="auto" w:fill="141414"/>
        </w:rPr>
        <w:t>/part02.dat"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total_mb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102400.0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used_mb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97280.0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free_mb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5120.0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used_percent</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95.0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"ON-LINE"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estimated_hours_until_full</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3CF15FDD" w14:textId="77777777" w:rsidR="0086319D" w:rsidRDefault="00000000">
      <w:pPr>
        <w:pStyle w:val="Heading4"/>
        <w:bidi/>
        <w:spacing w:before="0" w:after="0" w:line="275" w:lineRule="auto"/>
        <w:rPr>
          <w:rFonts w:ascii="Google Sans" w:eastAsia="Google Sans" w:hAnsi="Google Sans" w:cs="Google Sans"/>
          <w:color w:val="1F1F1F"/>
        </w:rPr>
      </w:pPr>
      <w:r>
        <w:rPr>
          <w:rFonts w:ascii="Google Sans" w:eastAsia="Google Sans" w:hAnsi="Google Sans" w:cs="Google Sans"/>
          <w:color w:val="1F1F1F"/>
        </w:rPr>
        <w:t>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w:t>
      </w:r>
      <w:proofErr w:type="gramStart"/>
      <w:r>
        <w:rPr>
          <w:rFonts w:ascii="Google Sans" w:eastAsia="Google Sans" w:hAnsi="Google Sans" w:cs="Google Sans"/>
          <w:color w:val="1F1F1F"/>
        </w:rPr>
        <w:t>servers/{</w:t>
      </w:r>
      <w:proofErr w:type="spellStart"/>
      <w:proofErr w:type="gramEnd"/>
      <w:r>
        <w:rPr>
          <w:rFonts w:ascii="Google Sans" w:eastAsia="Google Sans" w:hAnsi="Google Sans" w:cs="Google Sans"/>
          <w:color w:val="1F1F1F"/>
        </w:rPr>
        <w:t>server_</w:t>
      </w:r>
      <w:proofErr w:type="gramStart"/>
      <w:r>
        <w:rPr>
          <w:rFonts w:ascii="Google Sans" w:eastAsia="Google Sans" w:hAnsi="Google Sans" w:cs="Google Sans"/>
          <w:color w:val="1F1F1F"/>
        </w:rPr>
        <w:t>id</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queues</w:t>
      </w:r>
    </w:p>
    <w:p w14:paraId="12F77D2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מחזיר את רשימת כל התורים הפעילים, סיווגם, נפחם במגה-בייט וההשהיה הנמדדת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B88E8CE" w14:textId="77777777" w:rsidR="0086319D" w:rsidRDefault="00000000">
      <w:pPr>
        <w:pBdr>
          <w:top w:val="nil"/>
          <w:left w:val="nil"/>
          <w:bottom w:val="nil"/>
          <w:right w:val="nil"/>
          <w:between w:val="nil"/>
        </w:pBdr>
        <w:bidi/>
        <w:spacing w:line="275" w:lineRule="auto"/>
        <w:rPr>
          <w:rFonts w:ascii="Google Sans" w:eastAsia="Google Sans" w:hAnsi="Google Sans" w:cs="Google Sans"/>
          <w:i/>
          <w:iCs/>
          <w:color w:val="1F1F1F"/>
        </w:rPr>
      </w:pPr>
      <w:r>
        <w:rPr>
          <w:rFonts w:ascii="Google Sans" w:eastAsia="Google Sans" w:hAnsi="Google Sans" w:cs="Google Sans"/>
          <w:i/>
          <w:iCs/>
          <w:color w:val="1F1F1F"/>
          <w:rtl/>
        </w:rPr>
        <w:t>דוגמת מבנה תשובה:</w:t>
      </w:r>
    </w:p>
    <w:p w14:paraId="0E58040D"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i/>
          <w:iCs/>
          <w:color w:val="1F1F1F"/>
        </w:rPr>
      </w:pPr>
    </w:p>
    <w:p w14:paraId="61A018B3"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i/>
          <w:iCs/>
          <w:color w:val="1F1F1F"/>
        </w:rPr>
      </w:pPr>
    </w:p>
    <w:p w14:paraId="55E06AC9"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i/>
          <w:iCs/>
          <w:color w:val="1F1F1F"/>
        </w:rPr>
      </w:pPr>
    </w:p>
    <w:p w14:paraId="1D6D801B"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JSON</w:t>
      </w:r>
    </w:p>
    <w:p w14:paraId="0CD8528B"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queue_name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 xml:space="preserve">"102:1 </w:t>
      </w:r>
      <w:proofErr w:type="spellStart"/>
      <w:r>
        <w:rPr>
          <w:rFonts w:ascii="Google Sans" w:eastAsia="Google Sans" w:hAnsi="Google Sans" w:cs="Google Sans"/>
          <w:color w:val="60D673"/>
          <w:sz w:val="20"/>
          <w:szCs w:val="20"/>
          <w:shd w:val="clear" w:color="auto" w:fill="141414"/>
        </w:rPr>
        <w:t>ERP_DS.erpdb</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queue_type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"Inbound"</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size_mb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12450.0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"Active"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first_seg_block</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"1420.12"</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last_seg_block</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"13870.45"</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lag_seconds</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throughput_mb_sec</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4.5</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queue_name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 xml:space="preserve">"103:2 </w:t>
      </w:r>
      <w:proofErr w:type="spellStart"/>
      <w:r>
        <w:rPr>
          <w:rFonts w:ascii="Google Sans" w:eastAsia="Google Sans" w:hAnsi="Google Sans" w:cs="Google Sans"/>
          <w:color w:val="60D673"/>
          <w:sz w:val="20"/>
          <w:szCs w:val="20"/>
          <w:shd w:val="clear" w:color="auto" w:fill="141414"/>
        </w:rPr>
        <w:t>CRM_DS.crmdb</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queue_type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"Outbound"</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size_mb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"Suspended"</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first_seg_block</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"500.0"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last_seg_block</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"620.0"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lag_seconds</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180.0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throughput_mb_sec</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0.0</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61E363F4" w14:textId="77777777" w:rsidR="0086319D" w:rsidRDefault="00000000">
      <w:pPr>
        <w:pStyle w:val="Heading4"/>
        <w:bidi/>
        <w:spacing w:before="0" w:after="0" w:line="275" w:lineRule="auto"/>
        <w:rPr>
          <w:rFonts w:ascii="Google Sans" w:eastAsia="Google Sans" w:hAnsi="Google Sans" w:cs="Google Sans"/>
          <w:color w:val="1F1F1F"/>
        </w:rPr>
      </w:pPr>
      <w:r>
        <w:rPr>
          <w:rFonts w:ascii="Google Sans" w:eastAsia="Google Sans" w:hAnsi="Google Sans" w:cs="Google Sans"/>
          <w:color w:val="1F1F1F"/>
        </w:rPr>
        <w:t>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w:t>
      </w:r>
      <w:proofErr w:type="gramStart"/>
      <w:r>
        <w:rPr>
          <w:rFonts w:ascii="Google Sans" w:eastAsia="Google Sans" w:hAnsi="Google Sans" w:cs="Google Sans"/>
          <w:color w:val="1F1F1F"/>
        </w:rPr>
        <w:t>servers/{</w:t>
      </w:r>
      <w:proofErr w:type="spellStart"/>
      <w:proofErr w:type="gramEnd"/>
      <w:r>
        <w:rPr>
          <w:rFonts w:ascii="Google Sans" w:eastAsia="Google Sans" w:hAnsi="Google Sans" w:cs="Google Sans"/>
          <w:color w:val="1F1F1F"/>
        </w:rPr>
        <w:t>server_</w:t>
      </w:r>
      <w:proofErr w:type="gramStart"/>
      <w:r>
        <w:rPr>
          <w:rFonts w:ascii="Google Sans" w:eastAsia="Google Sans" w:hAnsi="Google Sans" w:cs="Google Sans"/>
          <w:color w:val="1F1F1F"/>
        </w:rPr>
        <w:t>id</w:t>
      </w:r>
      <w:proofErr w:type="spellEnd"/>
      <w:r>
        <w:rPr>
          <w:rFonts w:ascii="Google Sans" w:eastAsia="Google Sans" w:hAnsi="Google Sans" w:cs="Google Sans"/>
          <w:color w:val="1F1F1F"/>
        </w:rPr>
        <w:t>}/queues/{</w:t>
      </w:r>
      <w:proofErr w:type="spellStart"/>
      <w:proofErr w:type="gramEnd"/>
      <w:r>
        <w:rPr>
          <w:rFonts w:ascii="Google Sans" w:eastAsia="Google Sans" w:hAnsi="Google Sans" w:cs="Google Sans"/>
          <w:color w:val="1F1F1F"/>
        </w:rPr>
        <w:t>queue_</w:t>
      </w:r>
      <w:proofErr w:type="gramStart"/>
      <w:r>
        <w:rPr>
          <w:rFonts w:ascii="Google Sans" w:eastAsia="Google Sans" w:hAnsi="Google Sans" w:cs="Google Sans"/>
          <w:color w:val="1F1F1F"/>
        </w:rPr>
        <w:t>id</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blockers</w:t>
      </w:r>
    </w:p>
    <w:p w14:paraId="6B7E7017"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שולף את פרטי </w:t>
      </w:r>
      <w:proofErr w:type="spellStart"/>
      <w:r>
        <w:rPr>
          <w:rFonts w:ascii="Google Sans" w:eastAsia="Google Sans" w:hAnsi="Google Sans" w:cs="Google Sans"/>
          <w:color w:val="1F1F1F"/>
          <w:rtl/>
        </w:rPr>
        <w:t>הטרנזקציה</w:t>
      </w:r>
      <w:proofErr w:type="spellEnd"/>
      <w:r>
        <w:rPr>
          <w:rFonts w:ascii="Google Sans" w:eastAsia="Google Sans" w:hAnsi="Google Sans" w:cs="Google Sans"/>
          <w:color w:val="1F1F1F"/>
          <w:rtl/>
        </w:rPr>
        <w:t xml:space="preserve"> החוסמת ב-</w:t>
      </w:r>
      <w:r>
        <w:rPr>
          <w:rFonts w:ascii="Google Sans" w:eastAsia="Google Sans" w:hAnsi="Google Sans" w:cs="Google Sans"/>
          <w:color w:val="1F1F1F"/>
        </w:rPr>
        <w:t>Primary ASE</w:t>
      </w:r>
      <w:r>
        <w:rPr>
          <w:rFonts w:ascii="Google Sans" w:eastAsia="Google Sans" w:hAnsi="Google Sans" w:cs="Google Sans"/>
          <w:color w:val="1F1F1F"/>
          <w:rtl/>
        </w:rPr>
        <w:t xml:space="preserve"> עבור תור מוגדר</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C9F0422" w14:textId="77777777" w:rsidR="0086319D" w:rsidRDefault="00000000">
      <w:pPr>
        <w:pBdr>
          <w:top w:val="nil"/>
          <w:left w:val="nil"/>
          <w:bottom w:val="nil"/>
          <w:right w:val="nil"/>
          <w:between w:val="nil"/>
        </w:pBdr>
        <w:bidi/>
        <w:spacing w:line="275" w:lineRule="auto"/>
        <w:rPr>
          <w:rFonts w:ascii="Google Sans" w:eastAsia="Google Sans" w:hAnsi="Google Sans" w:cs="Google Sans"/>
          <w:i/>
          <w:iCs/>
          <w:color w:val="1F1F1F"/>
        </w:rPr>
      </w:pPr>
      <w:r>
        <w:rPr>
          <w:rFonts w:ascii="Google Sans" w:eastAsia="Google Sans" w:hAnsi="Google Sans" w:cs="Google Sans"/>
          <w:i/>
          <w:iCs/>
          <w:color w:val="1F1F1F"/>
          <w:rtl/>
        </w:rPr>
        <w:t>דוגמת מבנה תשובה:</w:t>
      </w:r>
    </w:p>
    <w:p w14:paraId="2B6E8E34"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i/>
          <w:iCs/>
          <w:color w:val="1F1F1F"/>
        </w:rPr>
      </w:pPr>
    </w:p>
    <w:p w14:paraId="4B52327D"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i/>
          <w:iCs/>
          <w:color w:val="1F1F1F"/>
        </w:rPr>
      </w:pPr>
    </w:p>
    <w:p w14:paraId="2B67B7D5"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i/>
          <w:iCs/>
          <w:color w:val="1F1F1F"/>
        </w:rPr>
      </w:pPr>
    </w:p>
    <w:p w14:paraId="450438BA"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JSON</w:t>
      </w:r>
    </w:p>
    <w:p w14:paraId="4E0102F3"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queue_name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 xml:space="preserve">"102:1 </w:t>
      </w:r>
      <w:proofErr w:type="spellStart"/>
      <w:r>
        <w:rPr>
          <w:rFonts w:ascii="Google Sans" w:eastAsia="Google Sans" w:hAnsi="Google Sans" w:cs="Google Sans"/>
          <w:color w:val="60D673"/>
          <w:sz w:val="20"/>
          <w:szCs w:val="20"/>
          <w:shd w:val="clear" w:color="auto" w:fill="141414"/>
        </w:rPr>
        <w:t>ERP_DS.erpdb</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primary_database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t>
      </w:r>
      <w:proofErr w:type="spellStart"/>
      <w:r>
        <w:rPr>
          <w:rFonts w:ascii="Google Sans" w:eastAsia="Google Sans" w:hAnsi="Google Sans" w:cs="Google Sans"/>
          <w:color w:val="60D673"/>
          <w:sz w:val="20"/>
          <w:szCs w:val="20"/>
          <w:shd w:val="clear" w:color="auto" w:fill="141414"/>
        </w:rPr>
        <w:t>erpdb</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lead_blocker</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"spid"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348</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transaction_name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t>
      </w:r>
      <w:proofErr w:type="spellStart"/>
      <w:r>
        <w:rPr>
          <w:rFonts w:ascii="Google Sans" w:eastAsia="Google Sans" w:hAnsi="Google Sans" w:cs="Google Sans"/>
          <w:color w:val="60D673"/>
          <w:sz w:val="20"/>
          <w:szCs w:val="20"/>
          <w:shd w:val="clear" w:color="auto" w:fill="141414"/>
        </w:rPr>
        <w:t>batch_update</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"running"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login_time</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"2026-10-25T11:20:00Z"</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duration_seconds</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12000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"hostname"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"app-worker-09"</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"program_name"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"SAP_BATCH_APPL"</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"cmd"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"UPDATE"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17DAF3C7"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lastRenderedPageBreak/>
        <w:t xml:space="preserve">פרוטוקול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tl/>
        </w:rPr>
        <w:t xml:space="preserve"> לעדכונים חיים</w:t>
      </w:r>
    </w:p>
    <w:p w14:paraId="45C6E86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החיבור מוקם תחת הנתיב /</w:t>
      </w:r>
      <w:proofErr w:type="spellStart"/>
      <w:r>
        <w:rPr>
          <w:rFonts w:ascii="Google Sans" w:eastAsia="Google Sans" w:hAnsi="Google Sans" w:cs="Google Sans"/>
          <w:color w:val="1F1F1F"/>
        </w:rPr>
        <w:t>ws</w:t>
      </w:r>
      <w:proofErr w:type="spellEnd"/>
      <w:r>
        <w:rPr>
          <w:rFonts w:ascii="Google Sans" w:eastAsia="Google Sans" w:hAnsi="Google Sans" w:cs="Google Sans"/>
          <w:color w:val="1F1F1F"/>
        </w:rPr>
        <w:t>/v1/live</w:t>
      </w:r>
      <w:r>
        <w:rPr>
          <w:rFonts w:ascii="Google Sans" w:eastAsia="Google Sans" w:hAnsi="Google Sans" w:cs="Google Sans"/>
          <w:color w:val="1F1F1F"/>
          <w:rtl/>
        </w:rPr>
        <w:t>. לאחר לחיצת היד, הלקוח משדר הודעת רישום הכוללת את מזהה השרת המבוקש ותדירות העדכון הרצויה בשניות:</w:t>
      </w:r>
    </w:p>
    <w:p w14:paraId="7ACF2384"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77926634"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4667BE6B"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1500ED82"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JSON</w:t>
      </w:r>
    </w:p>
    <w:p w14:paraId="5FA45783"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"action"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"subscribe"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server_id</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interval_seconds</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5</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3EBE1AC6"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בתגובה, השרת מזרים חבילת נתונים מעודכנת מדי 5 שניות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E160422" w14:textId="77777777" w:rsidR="0086319D" w:rsidRDefault="0086319D">
      <w:pPr>
        <w:pBdr>
          <w:top w:val="nil"/>
          <w:left w:val="nil"/>
          <w:bottom w:val="nil"/>
          <w:right w:val="nil"/>
          <w:between w:val="nil"/>
        </w:pBdr>
        <w:bidi/>
        <w:spacing w:line="275" w:lineRule="auto"/>
        <w:ind w:left="480"/>
        <w:rPr>
          <w:rFonts w:ascii="Google Sans" w:eastAsia="Google Sans" w:hAnsi="Google Sans" w:cs="Google Sans"/>
          <w:color w:val="1F1F1F"/>
        </w:rPr>
      </w:pPr>
    </w:p>
    <w:p w14:paraId="4DA95CE6" w14:textId="77777777" w:rsidR="0086319D" w:rsidRDefault="0086319D">
      <w:pPr>
        <w:pBdr>
          <w:top w:val="nil"/>
          <w:left w:val="nil"/>
          <w:bottom w:val="nil"/>
          <w:right w:val="nil"/>
          <w:between w:val="nil"/>
        </w:pBdr>
        <w:bidi/>
        <w:spacing w:before="390" w:line="275" w:lineRule="auto"/>
        <w:ind w:left="480"/>
        <w:rPr>
          <w:rFonts w:ascii="Google Sans" w:eastAsia="Google Sans" w:hAnsi="Google Sans" w:cs="Google Sans"/>
          <w:color w:val="1F1F1F"/>
        </w:rPr>
      </w:pPr>
    </w:p>
    <w:p w14:paraId="755DC782" w14:textId="77777777" w:rsidR="0086319D" w:rsidRDefault="0086319D">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29BBABE8" w14:textId="77777777" w:rsidR="0086319D" w:rsidRDefault="00000000">
      <w:pPr>
        <w:pBdr>
          <w:top w:val="nil"/>
          <w:left w:val="nil"/>
          <w:bottom w:val="nil"/>
          <w:right w:val="nil"/>
          <w:between w:val="nil"/>
        </w:pBdr>
        <w:bidi/>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JSON</w:t>
      </w:r>
    </w:p>
    <w:p w14:paraId="1FBEA97E" w14:textId="77777777" w:rsidR="0086319D" w:rsidRDefault="00000000">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"event"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"METRICS_UPDATE"</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server_id</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"timestamp"</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"2026-10-25T14:40:05Z"</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system_health</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"WARNING"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"partitions"</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"partition_1"</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used_pct</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78.0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"partition_2"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used_pct</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95.1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"queues"</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 xml:space="preserve">"102:1 </w:t>
      </w:r>
      <w:proofErr w:type="spellStart"/>
      <w:r>
        <w:rPr>
          <w:rFonts w:ascii="Google Sans" w:eastAsia="Google Sans" w:hAnsi="Google Sans" w:cs="Google Sans"/>
          <w:color w:val="60D673"/>
          <w:sz w:val="20"/>
          <w:szCs w:val="20"/>
          <w:shd w:val="clear" w:color="auto" w:fill="141414"/>
        </w:rPr>
        <w:t>ERP_DS.erpdb</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size_mb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12455.0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"Active"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"lag"</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"name"</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 xml:space="preserve">"103:2 </w:t>
      </w:r>
      <w:proofErr w:type="spellStart"/>
      <w:r>
        <w:rPr>
          <w:rFonts w:ascii="Google Sans" w:eastAsia="Google Sans" w:hAnsi="Google Sans" w:cs="Google Sans"/>
          <w:color w:val="60D673"/>
          <w:sz w:val="20"/>
          <w:szCs w:val="20"/>
          <w:shd w:val="clear" w:color="auto" w:fill="141414"/>
        </w:rPr>
        <w:t>CRM_DS.crmdb</w:t>
      </w:r>
      <w:proofErr w:type="spellEnd"/>
      <w:r>
        <w:rPr>
          <w:rFonts w:ascii="Google Sans" w:eastAsia="Google Sans" w:hAnsi="Google Sans" w:cs="Google Sans"/>
          <w:color w:val="60D673"/>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size_mb</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120.0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60D673"/>
          <w:sz w:val="20"/>
          <w:szCs w:val="20"/>
          <w:shd w:val="clear" w:color="auto" w:fill="141414"/>
        </w:rPr>
        <w:t>"Suspended"</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"lag"</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185.0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w:t>
      </w:r>
      <w:proofErr w:type="spellStart"/>
      <w:r>
        <w:rPr>
          <w:rFonts w:ascii="Google Sans" w:eastAsia="Google Sans" w:hAnsi="Google Sans" w:cs="Google Sans"/>
          <w:color w:val="FF96DA"/>
          <w:sz w:val="20"/>
          <w:szCs w:val="20"/>
          <w:shd w:val="clear" w:color="auto" w:fill="141414"/>
        </w:rPr>
        <w:t>active_alerts_count</w:t>
      </w:r>
      <w:proofErr w:type="spellEnd"/>
      <w:r>
        <w:rPr>
          <w:rFonts w:ascii="Google Sans" w:eastAsia="Google Sans" w:hAnsi="Google Sans" w:cs="Google Sans"/>
          <w:color w:val="FF96DA"/>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2</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707901D0"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מפרט ממשק משתמש וחוויית משתמש (</w:t>
      </w:r>
      <w:r>
        <w:rPr>
          <w:rFonts w:ascii="Google Sans" w:eastAsia="Google Sans" w:hAnsi="Google Sans" w:cs="Google Sans"/>
          <w:color w:val="1F1F1F"/>
        </w:rPr>
        <w:t>UI/UX</w:t>
      </w:r>
      <w:r>
        <w:rPr>
          <w:rFonts w:ascii="Google Sans" w:eastAsia="Google Sans" w:hAnsi="Google Sans" w:cs="Google Sans"/>
          <w:color w:val="1F1F1F"/>
          <w:rtl/>
        </w:rPr>
        <w:t>)</w:t>
      </w:r>
    </w:p>
    <w:p w14:paraId="6D478DD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תכנון ממשק המשתמש מותאם לסביבות עבודה מבצעיות של צוותי </w:t>
      </w:r>
      <w:r>
        <w:rPr>
          <w:rFonts w:ascii="Google Sans" w:eastAsia="Google Sans" w:hAnsi="Google Sans" w:cs="Google Sans"/>
          <w:color w:val="1F1F1F"/>
        </w:rPr>
        <w:t>DBA</w:t>
      </w:r>
      <w:r>
        <w:rPr>
          <w:rFonts w:ascii="Google Sans" w:eastAsia="Google Sans" w:hAnsi="Google Sans" w:cs="Google Sans"/>
          <w:color w:val="1F1F1F"/>
          <w:rtl/>
        </w:rPr>
        <w:t xml:space="preserve"> ומוקדי שליטה ובקרה (</w:t>
      </w:r>
      <w:r>
        <w:rPr>
          <w:rFonts w:ascii="Google Sans" w:eastAsia="Google Sans" w:hAnsi="Google Sans" w:cs="Google Sans"/>
          <w:color w:val="1F1F1F"/>
        </w:rPr>
        <w:t>NOC)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העיצוב מבוסס על פלטת צבעים כהה (</w:t>
      </w:r>
      <w:r>
        <w:rPr>
          <w:rFonts w:ascii="Google Sans" w:eastAsia="Google Sans" w:hAnsi="Google Sans" w:cs="Google Sans"/>
          <w:color w:val="1F1F1F"/>
        </w:rPr>
        <w:t>Dark Mode</w:t>
      </w:r>
      <w:r>
        <w:rPr>
          <w:rFonts w:ascii="Google Sans" w:eastAsia="Google Sans" w:hAnsi="Google Sans" w:cs="Google Sans"/>
          <w:color w:val="1F1F1F"/>
          <w:rtl/>
        </w:rPr>
        <w:t xml:space="preserve">) המיועדת להפחתת עומס חזותי ושיפור </w:t>
      </w:r>
      <w:r>
        <w:rPr>
          <w:rFonts w:ascii="Google Sans" w:eastAsia="Google Sans" w:hAnsi="Google Sans" w:cs="Google Sans"/>
          <w:color w:val="1F1F1F"/>
          <w:rtl/>
        </w:rPr>
        <w:lastRenderedPageBreak/>
        <w:t>המהירות שבה מפעיל מזהה חריגות תפעוליות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הרקע הראשי מוגדר בגוון אפור-פחם עמוק (#0</w:t>
      </w:r>
      <w:r>
        <w:rPr>
          <w:rFonts w:ascii="Google Sans" w:eastAsia="Google Sans" w:hAnsi="Google Sans" w:cs="Google Sans"/>
          <w:color w:val="1F1F1F"/>
        </w:rPr>
        <w:t>F172A</w:t>
      </w:r>
      <w:r>
        <w:rPr>
          <w:rFonts w:ascii="Google Sans" w:eastAsia="Google Sans" w:hAnsi="Google Sans" w:cs="Google Sans"/>
          <w:color w:val="1F1F1F"/>
          <w:rtl/>
        </w:rPr>
        <w:t>), כרטיסי המידע מוגדרים בצבע כחול-כהה (#1</w:t>
      </w:r>
      <w:r>
        <w:rPr>
          <w:rFonts w:ascii="Google Sans" w:eastAsia="Google Sans" w:hAnsi="Google Sans" w:cs="Google Sans"/>
          <w:color w:val="1F1F1F"/>
        </w:rPr>
        <w:t>E293B</w:t>
      </w:r>
      <w:r>
        <w:rPr>
          <w:rFonts w:ascii="Google Sans" w:eastAsia="Google Sans" w:hAnsi="Google Sans" w:cs="Google Sans"/>
          <w:color w:val="1F1F1F"/>
          <w:rtl/>
        </w:rPr>
        <w:t>), וההתראות מבוססות על שילוב מוסכם של ירוק תקין (#10</w:t>
      </w:r>
      <w:r>
        <w:rPr>
          <w:rFonts w:ascii="Google Sans" w:eastAsia="Google Sans" w:hAnsi="Google Sans" w:cs="Google Sans"/>
          <w:color w:val="1F1F1F"/>
        </w:rPr>
        <w:t>B</w:t>
      </w:r>
      <w:r>
        <w:rPr>
          <w:rFonts w:ascii="Google Sans" w:eastAsia="Google Sans" w:hAnsi="Google Sans" w:cs="Google Sans"/>
          <w:color w:val="1F1F1F"/>
          <w:rtl/>
        </w:rPr>
        <w:t>981), צהוב אזהרה (#</w:t>
      </w:r>
      <w:r>
        <w:rPr>
          <w:rFonts w:ascii="Google Sans" w:eastAsia="Google Sans" w:hAnsi="Google Sans" w:cs="Google Sans"/>
          <w:color w:val="1F1F1F"/>
        </w:rPr>
        <w:t>F59E0B</w:t>
      </w:r>
      <w:r>
        <w:rPr>
          <w:rFonts w:ascii="Google Sans" w:eastAsia="Google Sans" w:hAnsi="Google Sans" w:cs="Google Sans"/>
          <w:color w:val="1F1F1F"/>
          <w:rtl/>
        </w:rPr>
        <w:t>), ואדום בוהק המציין מצב מושבת או חריגה קריטית (#</w:t>
      </w:r>
      <w:r>
        <w:rPr>
          <w:rFonts w:ascii="Google Sans" w:eastAsia="Google Sans" w:hAnsi="Google Sans" w:cs="Google Sans"/>
          <w:color w:val="1F1F1F"/>
        </w:rPr>
        <w:t>EF4444)</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D1A1027" w14:textId="77777777" w:rsidR="0086319D" w:rsidRDefault="0086319D">
      <w:pPr>
        <w:pBdr>
          <w:top w:val="nil"/>
          <w:left w:val="nil"/>
          <w:bottom w:val="nil"/>
          <w:right w:val="nil"/>
          <w:between w:val="nil"/>
        </w:pBdr>
        <w:bidi/>
        <w:spacing w:line="275" w:lineRule="auto"/>
        <w:rPr>
          <w:rFonts w:ascii="Google Sans" w:eastAsia="Google Sans" w:hAnsi="Google Sans" w:cs="Google Sans"/>
          <w:color w:val="1F1F1F"/>
        </w:rPr>
      </w:pPr>
    </w:p>
    <w:tbl>
      <w:tblPr>
        <w:tblStyle w:val="a2"/>
        <w:bidiVisual/>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6319D" w14:paraId="7D9AD98E"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BEAA347"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אזור תצוגה</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3869F0E"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רכיבי ממשק</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E90A1C5"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פונקציונליות ואינטראקציה</w:t>
            </w:r>
          </w:p>
        </w:tc>
      </w:tr>
      <w:tr w:rsidR="0086319D" w14:paraId="7F901F9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9185E"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Top Status Bar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48AAAF"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tl/>
              </w:rPr>
              <w:t>כותרת ראשית, בורר שרתים, תג סטטוס מרכזי, ומוני תהליכים</w:t>
            </w:r>
            <w:r>
              <w:rPr>
                <w:rFonts w:ascii="Google Sans" w:eastAsia="Google Sans" w:hAnsi="Google Sans" w:cs="Google Sans"/>
                <w:color w:val="444746"/>
                <w:sz w:val="24"/>
                <w:szCs w:val="24"/>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C8E1ED"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הצגת חיווי </w:t>
            </w:r>
            <w:proofErr w:type="spellStart"/>
            <w:r>
              <w:rPr>
                <w:rFonts w:ascii="Google Sans" w:eastAsia="Google Sans" w:hAnsi="Google Sans" w:cs="Google Sans"/>
                <w:color w:val="1F1F1F"/>
                <w:rtl/>
              </w:rPr>
              <w:t>מיידי</w:t>
            </w:r>
            <w:proofErr w:type="spellEnd"/>
            <w:r>
              <w:rPr>
                <w:rFonts w:ascii="Google Sans" w:eastAsia="Google Sans" w:hAnsi="Google Sans" w:cs="Google Sans"/>
                <w:color w:val="1F1F1F"/>
                <w:rtl/>
              </w:rPr>
              <w:t xml:space="preserve"> של בריאות השרת (</w:t>
            </w:r>
            <w:r>
              <w:rPr>
                <w:rFonts w:ascii="Google Sans" w:eastAsia="Google Sans" w:hAnsi="Google Sans" w:cs="Google Sans"/>
                <w:color w:val="1F1F1F"/>
              </w:rPr>
              <w:t>OK, WARNING, CRITICAL</w:t>
            </w:r>
            <w:r>
              <w:rPr>
                <w:rFonts w:ascii="Google Sans" w:eastAsia="Google Sans" w:hAnsi="Google Sans" w:cs="Google Sans"/>
                <w:color w:val="1F1F1F"/>
                <w:rtl/>
              </w:rPr>
              <w:t>), תצוגת זמני ההשהיה המרביים, ויחס תהליכים פעילים מול תהליכים מושבתים</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30C5058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1872D7"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Partitions Heatmap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FA8888"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tl/>
              </w:rPr>
              <w:t>כרטיסי קיבולת של ה-</w:t>
            </w:r>
            <w:r>
              <w:rPr>
                <w:rFonts w:ascii="Google Sans" w:eastAsia="Google Sans" w:hAnsi="Google Sans" w:cs="Google Sans"/>
                <w:color w:val="1F1F1F"/>
              </w:rPr>
              <w:t>Stable Partitions</w:t>
            </w:r>
            <w:r>
              <w:rPr>
                <w:rFonts w:ascii="Google Sans" w:eastAsia="Google Sans" w:hAnsi="Google Sans" w:cs="Google Sans"/>
                <w:color w:val="444746"/>
                <w:sz w:val="24"/>
                <w:szCs w:val="24"/>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54AED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סרגלי התקדמות חזותיים לכל מחיצת אחסון, המציגים נפח מנוצל, נפח כולל, וחיזוי קצב התמלאות בשעות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1255DCD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715965"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Active Queues Grid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7F3342"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tl/>
              </w:rPr>
              <w:t>טבלת תורים אינטראקטיבית</w:t>
            </w:r>
            <w:r>
              <w:rPr>
                <w:rFonts w:ascii="Google Sans" w:eastAsia="Google Sans" w:hAnsi="Google Sans" w:cs="Google Sans"/>
                <w:color w:val="444746"/>
                <w:sz w:val="24"/>
                <w:szCs w:val="24"/>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DE5453"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רשימת כל התורים, נפחם ב-</w:t>
            </w:r>
            <w:r>
              <w:rPr>
                <w:rFonts w:ascii="Google Sans" w:eastAsia="Google Sans" w:hAnsi="Google Sans" w:cs="Google Sans"/>
                <w:color w:val="1F1F1F"/>
              </w:rPr>
              <w:t>MB</w:t>
            </w:r>
            <w:r>
              <w:rPr>
                <w:rFonts w:ascii="Google Sans" w:eastAsia="Google Sans" w:hAnsi="Google Sans" w:cs="Google Sans"/>
                <w:color w:val="1F1F1F"/>
                <w:rtl/>
              </w:rPr>
              <w:t xml:space="preserve">, סטטוס תפעולי, זמני השהיה, קצב תעבורה, וכפתור </w:t>
            </w:r>
            <w:r>
              <w:rPr>
                <w:rFonts w:ascii="Google Sans" w:eastAsia="Google Sans" w:hAnsi="Google Sans" w:cs="Google Sans"/>
                <w:color w:val="1F1F1F"/>
              </w:rPr>
              <w:t>Drill-Down</w:t>
            </w:r>
            <w:r>
              <w:rPr>
                <w:rFonts w:ascii="Google Sans" w:eastAsia="Google Sans" w:hAnsi="Google Sans" w:cs="Google Sans"/>
                <w:color w:val="1F1F1F"/>
                <w:rtl/>
              </w:rPr>
              <w:t xml:space="preserve"> לעסקאות פתוחות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4D69571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058158"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Trend &amp; Latency Canvas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FB5A9"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tl/>
              </w:rPr>
              <w:t>גרף קווי כפול-צירים</w:t>
            </w:r>
            <w:r>
              <w:rPr>
                <w:rFonts w:ascii="Google Sans" w:eastAsia="Google Sans" w:hAnsi="Google Sans" w:cs="Google Sans"/>
                <w:color w:val="444746"/>
                <w:sz w:val="24"/>
                <w:szCs w:val="24"/>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28B9B5"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הצגת התנהגות נפח התור מול קצב העיבוד וההחלה ביעד על פני ציר זמן דינמי של 1 עד 24 שעות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bl>
    <w:p w14:paraId="5D400D10"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פס הסטטוס העליון מרכז את מצב המערכת הכללי: תג הבריאות המרכזי מציג אנימציית פעימה קלה בירוק כאשר כלל התהליכים במצב תקין, עובר לצהוב כאשר נמדדת השהיה חריגה, ומשתנה לאדום מהבהב כאשר תהליך מרכזי דוגמת </w:t>
      </w:r>
      <w:r>
        <w:rPr>
          <w:rFonts w:ascii="Google Sans" w:eastAsia="Google Sans" w:hAnsi="Google Sans" w:cs="Google Sans"/>
          <w:color w:val="1F1F1F"/>
        </w:rPr>
        <w:t>DSI</w:t>
      </w:r>
      <w:r>
        <w:rPr>
          <w:rFonts w:ascii="Google Sans" w:eastAsia="Google Sans" w:hAnsi="Google Sans" w:cs="Google Sans"/>
          <w:color w:val="1F1F1F"/>
          <w:rtl/>
        </w:rPr>
        <w:t xml:space="preserve"> או </w:t>
      </w:r>
      <w:r>
        <w:rPr>
          <w:rFonts w:ascii="Google Sans" w:eastAsia="Google Sans" w:hAnsi="Google Sans" w:cs="Google Sans"/>
          <w:color w:val="1F1F1F"/>
        </w:rPr>
        <w:t>DIST</w:t>
      </w:r>
      <w:r>
        <w:rPr>
          <w:rFonts w:ascii="Google Sans" w:eastAsia="Google Sans" w:hAnsi="Google Sans" w:cs="Google Sans"/>
          <w:color w:val="1F1F1F"/>
          <w:rtl/>
        </w:rPr>
        <w:t xml:space="preserve"> עובר למצב </w:t>
      </w:r>
      <w:r>
        <w:rPr>
          <w:rFonts w:ascii="Google Sans" w:eastAsia="Google Sans" w:hAnsi="Google Sans" w:cs="Google Sans"/>
          <w:color w:val="1F1F1F"/>
        </w:rPr>
        <w:t>Suspended</w:t>
      </w:r>
      <w:r>
        <w:rPr>
          <w:rFonts w:ascii="Google Sans" w:eastAsia="Google Sans" w:hAnsi="Google Sans" w:cs="Google Sans"/>
          <w:color w:val="1F1F1F"/>
          <w:rtl/>
        </w:rPr>
        <w:t xml:space="preserve"> או </w:t>
      </w:r>
      <w:r>
        <w:rPr>
          <w:rFonts w:ascii="Google Sans" w:eastAsia="Google Sans" w:hAnsi="Google Sans" w:cs="Google Sans"/>
          <w:color w:val="1F1F1F"/>
        </w:rPr>
        <w:t>Down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מונה התהליכים מציג את כמות התהליכים הפעילים ביחס לסך התהליכים המוגדרים.</w:t>
      </w:r>
    </w:p>
    <w:p w14:paraId="7D41FF9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תצוגת ה-</w:t>
      </w:r>
      <w:r>
        <w:rPr>
          <w:rFonts w:ascii="Google Sans" w:eastAsia="Google Sans" w:hAnsi="Google Sans" w:cs="Google Sans"/>
          <w:color w:val="1F1F1F"/>
        </w:rPr>
        <w:t>Partitions</w:t>
      </w:r>
      <w:r>
        <w:rPr>
          <w:rFonts w:ascii="Google Sans" w:eastAsia="Google Sans" w:hAnsi="Google Sans" w:cs="Google Sans"/>
          <w:color w:val="1F1F1F"/>
          <w:rtl/>
        </w:rPr>
        <w:t xml:space="preserve"> בנויה מכרטיסים חזותיים המציגים סרגל התקדמות צבעוני עבור כל התקן אחסון</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סרגל הניצול צבוע בירוק עד 70% תפוסה, בצהוב בין 70% ל-85%, ובאדום כאשר התפוסה חוצה את רף 85%. תחת כל סרגל מופיע חיווי טקסטואלי מנבא, המחשב בזמן אמת את קצב ההתמלאות על פי מגמת ה-15 דקות האחרונות ומתריע, למשל: "בקצב הנוכחי, המחיצה תתמלא בתוך 1.2 שעות"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7F8444F"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טבלת התורים הפעילים מאפשרת מיון וסינון לפי נפח במגה-בייט, סוג התור ומצב תפעולי</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שורות </w:t>
      </w:r>
      <w:r>
        <w:rPr>
          <w:rFonts w:ascii="Google Sans" w:eastAsia="Google Sans" w:hAnsi="Google Sans" w:cs="Google Sans"/>
          <w:color w:val="1F1F1F"/>
          <w:rtl/>
        </w:rPr>
        <w:lastRenderedPageBreak/>
        <w:t>שבהן התור נמצא במצב מושהה או שזמן ההשהיה שלו חורג מרף האזהרה מודגשות ברקע אדום שקוף למחצה</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בעת לחיצה על שורת תור מסוג </w:t>
      </w:r>
      <w:r>
        <w:rPr>
          <w:rFonts w:ascii="Google Sans" w:eastAsia="Google Sans" w:hAnsi="Google Sans" w:cs="Google Sans"/>
          <w:color w:val="1F1F1F"/>
        </w:rPr>
        <w:t>Inbound</w:t>
      </w:r>
      <w:r>
        <w:rPr>
          <w:rFonts w:ascii="Google Sans" w:eastAsia="Google Sans" w:hAnsi="Google Sans" w:cs="Google Sans"/>
          <w:color w:val="1F1F1F"/>
          <w:rtl/>
        </w:rPr>
        <w:t>, נפתח חלון תחקור ממוקד (</w:t>
      </w:r>
      <w:r>
        <w:rPr>
          <w:rFonts w:ascii="Google Sans" w:eastAsia="Google Sans" w:hAnsi="Google Sans" w:cs="Google Sans"/>
          <w:color w:val="1F1F1F"/>
        </w:rPr>
        <w:t>Drill-Down Modal</w:t>
      </w:r>
      <w:r>
        <w:rPr>
          <w:rFonts w:ascii="Google Sans" w:eastAsia="Google Sans" w:hAnsi="Google Sans" w:cs="Google Sans"/>
          <w:color w:val="1F1F1F"/>
          <w:rtl/>
        </w:rPr>
        <w:t>) המציג את נתוני ה-</w:t>
      </w:r>
      <w:r>
        <w:rPr>
          <w:rFonts w:ascii="Google Sans" w:eastAsia="Google Sans" w:hAnsi="Google Sans" w:cs="Google Sans"/>
          <w:color w:val="1F1F1F"/>
        </w:rPr>
        <w:t>Lead Blocker</w:t>
      </w:r>
      <w:r>
        <w:rPr>
          <w:rFonts w:ascii="Google Sans" w:eastAsia="Google Sans" w:hAnsi="Google Sans" w:cs="Google Sans"/>
          <w:color w:val="1F1F1F"/>
          <w:rtl/>
        </w:rPr>
        <w:t xml:space="preserve"> מתוך שרת ה-</w:t>
      </w:r>
      <w:r>
        <w:rPr>
          <w:rFonts w:ascii="Google Sans" w:eastAsia="Google Sans" w:hAnsi="Google Sans" w:cs="Google Sans"/>
          <w:color w:val="1F1F1F"/>
        </w:rPr>
        <w:t>Primary ASE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החלון מפרט את ה-</w:t>
      </w:r>
      <w:r>
        <w:rPr>
          <w:rFonts w:ascii="Google Sans" w:eastAsia="Google Sans" w:hAnsi="Google Sans" w:cs="Google Sans"/>
          <w:color w:val="1F1F1F"/>
        </w:rPr>
        <w:t>SPID</w:t>
      </w:r>
      <w:r>
        <w:rPr>
          <w:rFonts w:ascii="Google Sans" w:eastAsia="Google Sans" w:hAnsi="Google Sans" w:cs="Google Sans"/>
          <w:color w:val="1F1F1F"/>
          <w:rtl/>
        </w:rPr>
        <w:t xml:space="preserve"> של </w:t>
      </w:r>
      <w:proofErr w:type="spellStart"/>
      <w:r>
        <w:rPr>
          <w:rFonts w:ascii="Google Sans" w:eastAsia="Google Sans" w:hAnsi="Google Sans" w:cs="Google Sans"/>
          <w:color w:val="1F1F1F"/>
          <w:rtl/>
        </w:rPr>
        <w:t>הטרנזקציה</w:t>
      </w:r>
      <w:proofErr w:type="spellEnd"/>
      <w:r>
        <w:rPr>
          <w:rFonts w:ascii="Google Sans" w:eastAsia="Google Sans" w:hAnsi="Google Sans" w:cs="Google Sans"/>
          <w:color w:val="1F1F1F"/>
          <w:rtl/>
        </w:rPr>
        <w:t>, שמה, משך הזמן שהיא פתוחה, כתובת התחנה המבצעת ושם התוכנית היוזמת, ובכך מאפשר ל-</w:t>
      </w:r>
      <w:r>
        <w:rPr>
          <w:rFonts w:ascii="Google Sans" w:eastAsia="Google Sans" w:hAnsi="Google Sans" w:cs="Google Sans"/>
          <w:color w:val="1F1F1F"/>
        </w:rPr>
        <w:t>DBA</w:t>
      </w:r>
      <w:r>
        <w:rPr>
          <w:rFonts w:ascii="Google Sans" w:eastAsia="Google Sans" w:hAnsi="Google Sans" w:cs="Google Sans"/>
          <w:color w:val="1F1F1F"/>
          <w:rtl/>
        </w:rPr>
        <w:t xml:space="preserve"> לנקוט בפעולה ישירה כנגד התהליך המעכב</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A618AE7"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גרף המגמות הרב-ממדי בתחתית המסך כולל שני צירי מדידה נפרדים: ציר ה-</w:t>
      </w:r>
      <w:r>
        <w:rPr>
          <w:rFonts w:ascii="Google Sans" w:eastAsia="Google Sans" w:hAnsi="Google Sans" w:cs="Google Sans"/>
          <w:color w:val="1F1F1F"/>
        </w:rPr>
        <w:t>Y</w:t>
      </w:r>
      <w:r>
        <w:rPr>
          <w:rFonts w:ascii="Google Sans" w:eastAsia="Google Sans" w:hAnsi="Google Sans" w:cs="Google Sans"/>
          <w:color w:val="1F1F1F"/>
          <w:rtl/>
        </w:rPr>
        <w:t xml:space="preserve"> הימני מייצג את נפח התורים המצטבר במגה-בייט, בעוד ציר ה-</w:t>
      </w:r>
      <w:r>
        <w:rPr>
          <w:rFonts w:ascii="Google Sans" w:eastAsia="Google Sans" w:hAnsi="Google Sans" w:cs="Google Sans"/>
          <w:color w:val="1F1F1F"/>
        </w:rPr>
        <w:t>Y</w:t>
      </w:r>
      <w:r>
        <w:rPr>
          <w:rFonts w:ascii="Google Sans" w:eastAsia="Google Sans" w:hAnsi="Google Sans" w:cs="Google Sans"/>
          <w:color w:val="1F1F1F"/>
          <w:rtl/>
        </w:rPr>
        <w:t xml:space="preserve"> השמאלי מייצג את קצב התעבורה הנכנסת והיוצאת ב-</w:t>
      </w:r>
      <w:r>
        <w:rPr>
          <w:rFonts w:ascii="Google Sans" w:eastAsia="Google Sans" w:hAnsi="Google Sans" w:cs="Google Sans"/>
          <w:color w:val="1F1F1F"/>
        </w:rPr>
        <w:t>MB</w:t>
      </w:r>
      <w:r>
        <w:rPr>
          <w:rFonts w:ascii="Google Sans" w:eastAsia="Google Sans" w:hAnsi="Google Sans" w:cs="Google Sans"/>
          <w:color w:val="1F1F1F"/>
          <w:rtl/>
        </w:rPr>
        <w:t xml:space="preserve"> לשנייה</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תצוגה זו מאפשרת לבחון באופן </w:t>
      </w:r>
      <w:proofErr w:type="spellStart"/>
      <w:r>
        <w:rPr>
          <w:rFonts w:ascii="Google Sans" w:eastAsia="Google Sans" w:hAnsi="Google Sans" w:cs="Google Sans"/>
          <w:color w:val="1F1F1F"/>
          <w:rtl/>
        </w:rPr>
        <w:t>מיידי</w:t>
      </w:r>
      <w:proofErr w:type="spellEnd"/>
      <w:r>
        <w:rPr>
          <w:rFonts w:ascii="Google Sans" w:eastAsia="Google Sans" w:hAnsi="Google Sans" w:cs="Google Sans"/>
          <w:color w:val="1F1F1F"/>
          <w:rtl/>
        </w:rPr>
        <w:t xml:space="preserve"> האם עלייה בנפח התור נובעת מגידול חד בקצב כתיבת </w:t>
      </w:r>
      <w:proofErr w:type="spellStart"/>
      <w:r>
        <w:rPr>
          <w:rFonts w:ascii="Google Sans" w:eastAsia="Google Sans" w:hAnsi="Google Sans" w:cs="Google Sans"/>
          <w:color w:val="1F1F1F"/>
          <w:rtl/>
        </w:rPr>
        <w:t>הטרנזקציות</w:t>
      </w:r>
      <w:proofErr w:type="spellEnd"/>
      <w:r>
        <w:rPr>
          <w:rFonts w:ascii="Google Sans" w:eastAsia="Google Sans" w:hAnsi="Google Sans" w:cs="Google Sans"/>
          <w:color w:val="1F1F1F"/>
          <w:rtl/>
        </w:rPr>
        <w:t xml:space="preserve"> במקור או מירידה בקצב ההחלה בשרת היעד</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4B1A9197"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מנוע חוקים והתראות</w:t>
      </w:r>
    </w:p>
    <w:p w14:paraId="5550273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מנוע ההתראות בוחן באופן רציף את זרם המדדים מול ספי תנאים מוגדרים מראש</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xml:space="preserve">. המנוע כולל מנגנון שיהוי </w:t>
      </w:r>
      <w:proofErr w:type="spellStart"/>
      <w:r>
        <w:rPr>
          <w:rFonts w:ascii="Google Sans" w:eastAsia="Google Sans" w:hAnsi="Google Sans" w:cs="Google Sans"/>
          <w:color w:val="1F1F1F"/>
          <w:rtl/>
        </w:rPr>
        <w:t>והיסטרזיס</w:t>
      </w:r>
      <w:proofErr w:type="spellEnd"/>
      <w:r>
        <w:rPr>
          <w:rFonts w:ascii="Google Sans" w:eastAsia="Google Sans" w:hAnsi="Google Sans" w:cs="Google Sans"/>
          <w:color w:val="1F1F1F"/>
          <w:rtl/>
        </w:rPr>
        <w:t xml:space="preserve"> (</w:t>
      </w:r>
      <w:r>
        <w:rPr>
          <w:rFonts w:ascii="Google Sans" w:eastAsia="Google Sans" w:hAnsi="Google Sans" w:cs="Google Sans"/>
          <w:color w:val="1F1F1F"/>
        </w:rPr>
        <w:t>Debouncing / Hysteresis</w:t>
      </w:r>
      <w:r>
        <w:rPr>
          <w:rFonts w:ascii="Google Sans" w:eastAsia="Google Sans" w:hAnsi="Google Sans" w:cs="Google Sans"/>
          <w:color w:val="1F1F1F"/>
          <w:rtl/>
        </w:rPr>
        <w:t>) למניעת התראות שווא כתוצאה משינויים קצרי מועד</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EFE6A1C" w14:textId="77777777" w:rsidR="0086319D" w:rsidRDefault="0086319D">
      <w:pPr>
        <w:pBdr>
          <w:top w:val="nil"/>
          <w:left w:val="nil"/>
          <w:bottom w:val="nil"/>
          <w:right w:val="nil"/>
          <w:between w:val="nil"/>
        </w:pBdr>
        <w:bidi/>
        <w:spacing w:line="275" w:lineRule="auto"/>
        <w:rPr>
          <w:rFonts w:ascii="Google Sans" w:eastAsia="Google Sans" w:hAnsi="Google Sans" w:cs="Google Sans"/>
          <w:color w:val="1F1F1F"/>
        </w:rPr>
      </w:pPr>
    </w:p>
    <w:tbl>
      <w:tblPr>
        <w:tblStyle w:val="a3"/>
        <w:bidiVisual/>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86319D" w14:paraId="3AEA9417"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139A64B"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קטגוריית התראה</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BAD30F0"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דרגת חומרה</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E3B28AD"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תנאי סף להפעלת ההתראה</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E9450C0"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מנגנון שיהוי וערוץ הפצה</w:t>
            </w:r>
          </w:p>
        </w:tc>
      </w:tr>
      <w:tr w:rsidR="0086319D" w14:paraId="269B7D2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014FD"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Partition Space Low</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72178F"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Warning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FEA722"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מקום פנוי במחיצה נמוך מ-15%</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5EA98F"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נדרשות שתי דגימות רצופות; רישום ביומן וחיווי צהוב בממשק</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4B9D0B8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1C654F"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Partition Critical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674703"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Critical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1C2A95"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מקום פנוי במחיצה נמוך מ-5%</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9A96E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הפעלה מיידית ללא שיהוי; שליחת הודעה מתפרצת ב-</w:t>
            </w:r>
            <w:r>
              <w:rPr>
                <w:rFonts w:ascii="Google Sans" w:eastAsia="Google Sans" w:hAnsi="Google Sans" w:cs="Google Sans"/>
                <w:color w:val="1F1F1F"/>
              </w:rPr>
              <w:t>Webhook</w:t>
            </w:r>
            <w:r>
              <w:rPr>
                <w:rFonts w:ascii="Google Sans" w:eastAsia="Google Sans" w:hAnsi="Google Sans" w:cs="Google Sans"/>
                <w:color w:val="1F1F1F"/>
                <w:rtl/>
              </w:rPr>
              <w:t xml:space="preserve"> ל-</w:t>
            </w:r>
            <w:r>
              <w:rPr>
                <w:rFonts w:ascii="Google Sans" w:eastAsia="Google Sans" w:hAnsi="Google Sans" w:cs="Google Sans"/>
                <w:color w:val="1F1F1F"/>
              </w:rPr>
              <w:t>Slack / Teams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11DFC7C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CFA5BC"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Queue Spike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1614E2"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Critical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2BF80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גודל תור מעל 10</w:t>
            </w:r>
            <w:r>
              <w:rPr>
                <w:rFonts w:ascii="Google Sans" w:eastAsia="Google Sans" w:hAnsi="Google Sans" w:cs="Google Sans"/>
                <w:color w:val="1F1F1F"/>
              </w:rPr>
              <w:t>GB</w:t>
            </w:r>
            <w:r>
              <w:rPr>
                <w:rFonts w:ascii="Google Sans" w:eastAsia="Google Sans" w:hAnsi="Google Sans" w:cs="Google Sans"/>
                <w:color w:val="1F1F1F"/>
                <w:rtl/>
              </w:rPr>
              <w:t xml:space="preserve"> או צמיחה מעל 20% ברציפות בתוך 10 דקות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D7A4F2"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נדרש מעקב מגמה; הפצת התראת מייל דחופה לצוות ה-</w:t>
            </w:r>
            <w:r>
              <w:rPr>
                <w:rFonts w:ascii="Google Sans" w:eastAsia="Google Sans" w:hAnsi="Google Sans" w:cs="Google Sans"/>
                <w:color w:val="1F1F1F"/>
              </w:rPr>
              <w:t>DBA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279C172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0024C3"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Thread Down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8F3644"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Critical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2197FC"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סטטוס תהליך </w:t>
            </w:r>
            <w:r>
              <w:rPr>
                <w:rFonts w:ascii="Google Sans" w:eastAsia="Google Sans" w:hAnsi="Google Sans" w:cs="Google Sans"/>
                <w:color w:val="1F1F1F"/>
              </w:rPr>
              <w:t>DSI, DIST</w:t>
            </w:r>
            <w:r>
              <w:rPr>
                <w:rFonts w:ascii="Google Sans" w:eastAsia="Google Sans" w:hAnsi="Google Sans" w:cs="Google Sans"/>
                <w:color w:val="1F1F1F"/>
                <w:rtl/>
              </w:rPr>
              <w:t xml:space="preserve"> או </w:t>
            </w:r>
            <w:r>
              <w:rPr>
                <w:rFonts w:ascii="Google Sans" w:eastAsia="Google Sans" w:hAnsi="Google Sans" w:cs="Google Sans"/>
                <w:color w:val="1F1F1F"/>
              </w:rPr>
              <w:t>RepAgent</w:t>
            </w:r>
            <w:r>
              <w:rPr>
                <w:rFonts w:ascii="Google Sans" w:eastAsia="Google Sans" w:hAnsi="Google Sans" w:cs="Google Sans"/>
                <w:color w:val="1F1F1F"/>
                <w:rtl/>
              </w:rPr>
              <w:t xml:space="preserve"> עובר ל-</w:t>
            </w:r>
            <w:r>
              <w:rPr>
                <w:rFonts w:ascii="Google Sans" w:eastAsia="Google Sans" w:hAnsi="Google Sans" w:cs="Google Sans"/>
                <w:color w:val="1F1F1F"/>
              </w:rPr>
              <w:t>Suspended</w:t>
            </w:r>
            <w:r>
              <w:rPr>
                <w:rFonts w:ascii="Google Sans" w:eastAsia="Google Sans" w:hAnsi="Google Sans" w:cs="Google Sans"/>
                <w:color w:val="1F1F1F"/>
                <w:rtl/>
              </w:rPr>
              <w:t xml:space="preserve"> או </w:t>
            </w:r>
            <w:r>
              <w:rPr>
                <w:rFonts w:ascii="Google Sans" w:eastAsia="Google Sans" w:hAnsi="Google Sans" w:cs="Google Sans"/>
                <w:color w:val="1F1F1F"/>
              </w:rPr>
              <w:t>Down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6AC1"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הפעלה מיידית בדגימה הראשונה; יצירת קריאה ב-</w:t>
            </w:r>
            <w:r>
              <w:rPr>
                <w:rFonts w:ascii="Google Sans" w:eastAsia="Google Sans" w:hAnsi="Google Sans" w:cs="Google Sans"/>
                <w:color w:val="1F1F1F"/>
              </w:rPr>
              <w:t>PagerDuty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0DAD9DC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31E181"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High Latency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A4E8A1"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Warning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7D4F5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זמן השהיה (</w:t>
            </w:r>
            <w:r>
              <w:rPr>
                <w:rFonts w:ascii="Google Sans" w:eastAsia="Google Sans" w:hAnsi="Google Sans" w:cs="Google Sans"/>
                <w:color w:val="1F1F1F"/>
              </w:rPr>
              <w:t>Lag</w:t>
            </w:r>
            <w:r>
              <w:rPr>
                <w:rFonts w:ascii="Google Sans" w:eastAsia="Google Sans" w:hAnsi="Google Sans" w:cs="Google Sans"/>
                <w:color w:val="1F1F1F"/>
                <w:rtl/>
              </w:rPr>
              <w:t xml:space="preserve"> </w:t>
            </w:r>
            <w:r>
              <w:rPr>
                <w:rFonts w:ascii="Google Sans" w:eastAsia="Google Sans" w:hAnsi="Google Sans" w:cs="Google Sans"/>
                <w:color w:val="1F1F1F"/>
                <w:rtl/>
              </w:rPr>
              <w:lastRenderedPageBreak/>
              <w:t>מקצה לקצה) עולה על 300 שניות (5 דקות)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5A8BAF"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lastRenderedPageBreak/>
              <w:t xml:space="preserve">נדרשות שתי דגימות </w:t>
            </w:r>
            <w:r>
              <w:rPr>
                <w:rFonts w:ascii="Google Sans" w:eastAsia="Google Sans" w:hAnsi="Google Sans" w:cs="Google Sans"/>
                <w:color w:val="1F1F1F"/>
                <w:rtl/>
              </w:rPr>
              <w:lastRenderedPageBreak/>
              <w:t>רצופות (מעל דקה); עדכון סטטוס השרת לצהוב</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86319D" w14:paraId="69561E61"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8BAA85"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Long-Running Blocker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19A37C" w14:textId="77777777" w:rsidR="0086319D" w:rsidRDefault="00000000">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Warning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1867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tl/>
              </w:rPr>
              <w:t>טרנזקציה</w:t>
            </w:r>
            <w:proofErr w:type="spellEnd"/>
            <w:r>
              <w:rPr>
                <w:rFonts w:ascii="Google Sans" w:eastAsia="Google Sans" w:hAnsi="Google Sans" w:cs="Google Sans"/>
                <w:color w:val="1F1F1F"/>
                <w:rtl/>
              </w:rPr>
              <w:t xml:space="preserve"> יחידה ב-</w:t>
            </w:r>
            <w:r>
              <w:rPr>
                <w:rFonts w:ascii="Google Sans" w:eastAsia="Google Sans" w:hAnsi="Google Sans" w:cs="Google Sans"/>
                <w:color w:val="1F1F1F"/>
              </w:rPr>
              <w:t>Primary ASE</w:t>
            </w:r>
            <w:r>
              <w:rPr>
                <w:rFonts w:ascii="Google Sans" w:eastAsia="Google Sans" w:hAnsi="Google Sans" w:cs="Google Sans"/>
                <w:color w:val="1F1F1F"/>
                <w:rtl/>
              </w:rPr>
              <w:t xml:space="preserve"> מחזיקה את </w:t>
            </w:r>
            <w:r>
              <w:rPr>
                <w:rFonts w:ascii="Google Sans" w:eastAsia="Google Sans" w:hAnsi="Google Sans" w:cs="Google Sans"/>
                <w:color w:val="1F1F1F"/>
              </w:rPr>
              <w:t>syslogshold</w:t>
            </w:r>
            <w:r>
              <w:rPr>
                <w:rFonts w:ascii="Google Sans" w:eastAsia="Google Sans" w:hAnsi="Google Sans" w:cs="Google Sans"/>
                <w:color w:val="1F1F1F"/>
                <w:rtl/>
              </w:rPr>
              <w:t xml:space="preserve"> מעל 30 דקות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B15D5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דגימה מחזורית; שליחת פרטי המשתמש וה-</w:t>
            </w:r>
            <w:r>
              <w:rPr>
                <w:rFonts w:ascii="Google Sans" w:eastAsia="Google Sans" w:hAnsi="Google Sans" w:cs="Google Sans"/>
                <w:color w:val="1F1F1F"/>
              </w:rPr>
              <w:t>SPID</w:t>
            </w:r>
            <w:r>
              <w:rPr>
                <w:rFonts w:ascii="Google Sans" w:eastAsia="Google Sans" w:hAnsi="Google Sans" w:cs="Google Sans"/>
                <w:color w:val="1F1F1F"/>
                <w:rtl/>
              </w:rPr>
              <w:t xml:space="preserve"> לערוץ התפעול</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bl>
    <w:p w14:paraId="27D8584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מנגנון השיהוי מבטיח כי התראות על ירידה בנפח אחסון או עלייה בהשהיה אינן נשלחות בעקבות תנודות חולפות, אלא רק לאחר שהמדד חורג מהסף במשך לפחות שני מחזורי דגימה רצופים. לעומת זאת, התראות קריטיות על נפילת תהליכים או ירידה מתחת ל-5% במקום הפנוי במחיצה מופצות באופן </w:t>
      </w:r>
      <w:proofErr w:type="spellStart"/>
      <w:r>
        <w:rPr>
          <w:rFonts w:ascii="Google Sans" w:eastAsia="Google Sans" w:hAnsi="Google Sans" w:cs="Google Sans"/>
          <w:color w:val="1F1F1F"/>
          <w:rtl/>
        </w:rPr>
        <w:t>מיידי</w:t>
      </w:r>
      <w:proofErr w:type="spellEnd"/>
      <w:r>
        <w:rPr>
          <w:rFonts w:ascii="Google Sans" w:eastAsia="Google Sans" w:hAnsi="Google Sans" w:cs="Google Sans"/>
          <w:color w:val="1F1F1F"/>
          <w:rtl/>
        </w:rPr>
        <w:t xml:space="preserve"> כדי לאפשר התערבות מהירה לפני השבתת שרתי הרפליקציה</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1BFF2B0"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הצעות ורעיונות לפיתוח נוסף</w:t>
      </w:r>
    </w:p>
    <w:p w14:paraId="2BCE21A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פרק זה מפרט הרחבות פונקציונליות וארכיטקטוניות עתידיות שנועדו לשדרג את הכלי ממערכת ניטור ובקרה פסיבית לפלטפורמה אחודה של ניהול, חיזוי ואוטומציה תפעולית עבור שרתי </w:t>
      </w:r>
      <w:r>
        <w:rPr>
          <w:rFonts w:ascii="Google Sans" w:eastAsia="Google Sans" w:hAnsi="Google Sans" w:cs="Google Sans"/>
          <w:color w:val="1F1F1F"/>
        </w:rPr>
        <w:t>SAP Replication Server</w:t>
      </w:r>
      <w:r>
        <w:rPr>
          <w:rFonts w:ascii="Google Sans" w:eastAsia="Google Sans" w:hAnsi="Google Sans" w:cs="Google Sans"/>
          <w:color w:val="1F1F1F"/>
          <w:rtl/>
        </w:rPr>
        <w:t>.</w:t>
      </w:r>
    </w:p>
    <w:p w14:paraId="1DEEDE97"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 xml:space="preserve">ריפוי עצמי מבוקר </w:t>
      </w:r>
      <w:proofErr w:type="spellStart"/>
      <w:r>
        <w:rPr>
          <w:rFonts w:ascii="Google Sans" w:eastAsia="Google Sans" w:hAnsi="Google Sans" w:cs="Google Sans"/>
          <w:color w:val="1F1F1F"/>
          <w:rtl/>
        </w:rPr>
        <w:t>ואוטומציית</w:t>
      </w:r>
      <w:proofErr w:type="spellEnd"/>
      <w:r>
        <w:rPr>
          <w:rFonts w:ascii="Google Sans" w:eastAsia="Google Sans" w:hAnsi="Google Sans" w:cs="Google Sans"/>
          <w:color w:val="1F1F1F"/>
          <w:rtl/>
        </w:rPr>
        <w:t xml:space="preserve"> שחזור (</w:t>
      </w:r>
      <w:r>
        <w:rPr>
          <w:rFonts w:ascii="Google Sans" w:eastAsia="Google Sans" w:hAnsi="Google Sans" w:cs="Google Sans"/>
          <w:color w:val="1F1F1F"/>
        </w:rPr>
        <w:t>Self-Healing Mechanisms</w:t>
      </w:r>
      <w:r>
        <w:rPr>
          <w:rFonts w:ascii="Google Sans" w:eastAsia="Google Sans" w:hAnsi="Google Sans" w:cs="Google Sans"/>
          <w:color w:val="1F1F1F"/>
          <w:rtl/>
        </w:rPr>
        <w:t>)</w:t>
      </w:r>
    </w:p>
    <w:p w14:paraId="6FDDFA2E"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במערכי רפליקציה מורכבים, תהליכי </w:t>
      </w:r>
      <w:r>
        <w:rPr>
          <w:rFonts w:ascii="Google Sans" w:eastAsia="Google Sans" w:hAnsi="Google Sans" w:cs="Google Sans"/>
          <w:color w:val="1F1F1F"/>
        </w:rPr>
        <w:t>DSI</w:t>
      </w:r>
      <w:r>
        <w:rPr>
          <w:rFonts w:ascii="Google Sans" w:eastAsia="Google Sans" w:hAnsi="Google Sans" w:cs="Google Sans"/>
          <w:color w:val="1F1F1F"/>
          <w:rtl/>
        </w:rPr>
        <w:t xml:space="preserve"> עשויים לעבור למצב מושהה (</w:t>
      </w:r>
      <w:r>
        <w:rPr>
          <w:rFonts w:ascii="Google Sans" w:eastAsia="Google Sans" w:hAnsi="Google Sans" w:cs="Google Sans"/>
          <w:color w:val="1F1F1F"/>
        </w:rPr>
        <w:t>Suspended</w:t>
      </w:r>
      <w:r>
        <w:rPr>
          <w:rFonts w:ascii="Google Sans" w:eastAsia="Google Sans" w:hAnsi="Google Sans" w:cs="Google Sans"/>
          <w:color w:val="1F1F1F"/>
          <w:rtl/>
        </w:rPr>
        <w:t>) בעקבות תקלות תקשורת רגעיות מול שרת היעד או נעילות זמניות (</w:t>
      </w:r>
      <w:r>
        <w:rPr>
          <w:rFonts w:ascii="Google Sans" w:eastAsia="Google Sans" w:hAnsi="Google Sans" w:cs="Google Sans"/>
          <w:color w:val="1F1F1F"/>
        </w:rPr>
        <w:t>Deadlocks</w:t>
      </w:r>
      <w:r>
        <w:rPr>
          <w:rFonts w:ascii="Google Sans" w:eastAsia="Google Sans" w:hAnsi="Google Sans" w:cs="Google Sans"/>
          <w:color w:val="1F1F1F"/>
          <w:rtl/>
        </w:rPr>
        <w:t>) שאינן מעידות על שגיאה במבנה הנתונים</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tl/>
        </w:rPr>
        <w:t>. הרחבה עתידית תאפשר למערכת לנתח את קוד השגיאה המדווח ביומן השרת, ובמידה ומדובר בשגיאה חולפת (</w:t>
      </w:r>
      <w:r>
        <w:rPr>
          <w:rFonts w:ascii="Google Sans" w:eastAsia="Google Sans" w:hAnsi="Google Sans" w:cs="Google Sans"/>
          <w:color w:val="1F1F1F"/>
        </w:rPr>
        <w:t>Transient Error</w:t>
      </w:r>
      <w:r>
        <w:rPr>
          <w:rFonts w:ascii="Google Sans" w:eastAsia="Google Sans" w:hAnsi="Google Sans" w:cs="Google Sans"/>
          <w:color w:val="1F1F1F"/>
          <w:rtl/>
        </w:rPr>
        <w:t xml:space="preserve">), להפעיל באופן אוטונומי פקודת </w:t>
      </w:r>
      <w:r>
        <w:rPr>
          <w:rFonts w:ascii="Google Sans" w:eastAsia="Google Sans" w:hAnsi="Google Sans" w:cs="Google Sans"/>
          <w:color w:val="1F1F1F"/>
        </w:rPr>
        <w:t>resume connection</w:t>
      </w:r>
      <w:r>
        <w:rPr>
          <w:rFonts w:ascii="Google Sans" w:eastAsia="Google Sans" w:hAnsi="Google Sans" w:cs="Google Sans"/>
          <w:color w:val="1F1F1F"/>
          <w:rtl/>
        </w:rPr>
        <w:t xml:space="preserve"> מבוקרת</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tl/>
        </w:rPr>
        <w:t>. הפעולה תוגבל למספר ניסיונות מוגדר מראש במרווחי זמן מדורגים, ותלווה ברישום מלא למניעת כניסה ללולאות אינסופיות של ניסיונות הפעלה</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31D3A0D0"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כמו כן, במקרים של שגיאות החלת נתונים הנובעות מחוסר התאמה ברמת השורות (דוגמת שגיאות </w:t>
      </w:r>
      <w:r>
        <w:rPr>
          <w:rFonts w:ascii="Google Sans" w:eastAsia="Google Sans" w:hAnsi="Google Sans" w:cs="Google Sans"/>
          <w:color w:val="1F1F1F"/>
        </w:rPr>
        <w:t>Duplicate Key</w:t>
      </w:r>
      <w:r>
        <w:rPr>
          <w:rFonts w:ascii="Google Sans" w:eastAsia="Google Sans" w:hAnsi="Google Sans" w:cs="Google Sans"/>
          <w:color w:val="1F1F1F"/>
          <w:rtl/>
        </w:rPr>
        <w:t xml:space="preserve"> שאינן מטופלות על ידי </w:t>
      </w:r>
      <w:r>
        <w:rPr>
          <w:rFonts w:ascii="Google Sans" w:eastAsia="Google Sans" w:hAnsi="Google Sans" w:cs="Google Sans"/>
          <w:color w:val="1F1F1F"/>
        </w:rPr>
        <w:t>Auto-Correction</w:t>
      </w:r>
      <w:r>
        <w:rPr>
          <w:rFonts w:ascii="Google Sans" w:eastAsia="Google Sans" w:hAnsi="Google Sans" w:cs="Google Sans"/>
          <w:color w:val="1F1F1F"/>
          <w:rtl/>
        </w:rPr>
        <w:t>), המערכת תוכל לספק מנגנון להסטה מבוקרת של הפקודה השגויה אל טבלאות השגיאות ב-</w:t>
      </w:r>
      <w:r>
        <w:rPr>
          <w:rFonts w:ascii="Google Sans" w:eastAsia="Google Sans" w:hAnsi="Google Sans" w:cs="Google Sans"/>
          <w:color w:val="1F1F1F"/>
        </w:rPr>
        <w:t>RSSD (rs_exceptshdr, rs_exceptscmd</w:t>
      </w:r>
      <w:r>
        <w:rPr>
          <w:rFonts w:ascii="Google Sans" w:eastAsia="Google Sans" w:hAnsi="Google Sans" w:cs="Google Sans"/>
          <w:color w:val="1F1F1F"/>
          <w:rtl/>
        </w:rPr>
        <w:t xml:space="preserve">) וחידוש פעולת התור באופן </w:t>
      </w:r>
      <w:proofErr w:type="spellStart"/>
      <w:r>
        <w:rPr>
          <w:rFonts w:ascii="Google Sans" w:eastAsia="Google Sans" w:hAnsi="Google Sans" w:cs="Google Sans"/>
          <w:color w:val="1F1F1F"/>
          <w:rtl/>
        </w:rPr>
        <w:t>מיידי</w:t>
      </w:r>
      <w:proofErr w:type="spellEnd"/>
      <w:r>
        <w:rPr>
          <w:rFonts w:ascii="Google Sans" w:eastAsia="Google Sans" w:hAnsi="Google Sans" w:cs="Google Sans"/>
          <w:color w:val="1F1F1F"/>
          <w:rtl/>
        </w:rPr>
        <w:t>, תוך שליחת דוח ייעודי לצוות האפליקציה</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w:t>
      </w:r>
    </w:p>
    <w:p w14:paraId="1ECD06D5"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חיזוי קצב התמלאות דיסק מבוסס למידת מכונה (</w:t>
      </w:r>
      <w:r>
        <w:rPr>
          <w:rFonts w:ascii="Google Sans" w:eastAsia="Google Sans" w:hAnsi="Google Sans" w:cs="Google Sans"/>
          <w:color w:val="1F1F1F"/>
        </w:rPr>
        <w:t>Predictive Capacity Planning</w:t>
      </w:r>
      <w:r>
        <w:rPr>
          <w:rFonts w:ascii="Google Sans" w:eastAsia="Google Sans" w:hAnsi="Google Sans" w:cs="Google Sans"/>
          <w:color w:val="1F1F1F"/>
          <w:rtl/>
        </w:rPr>
        <w:t>)</w:t>
      </w:r>
    </w:p>
    <w:p w14:paraId="3A8BE6D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במקום להסתמך אך ורק על חישוב ליניארי קצר טווח, ניתן להטמיע מודל חיזוי המבוסס על סדרות </w:t>
      </w:r>
      <w:proofErr w:type="spellStart"/>
      <w:r>
        <w:rPr>
          <w:rFonts w:ascii="Google Sans" w:eastAsia="Google Sans" w:hAnsi="Google Sans" w:cs="Google Sans"/>
          <w:color w:val="1F1F1F"/>
          <w:rtl/>
        </w:rPr>
        <w:t>עתיות</w:t>
      </w:r>
      <w:proofErr w:type="spellEnd"/>
      <w:r>
        <w:rPr>
          <w:rFonts w:ascii="Google Sans" w:eastAsia="Google Sans" w:hAnsi="Google Sans" w:cs="Google Sans"/>
          <w:color w:val="1F1F1F"/>
          <w:rtl/>
        </w:rPr>
        <w:t xml:space="preserve"> (כגון מודל </w:t>
      </w:r>
      <w:r>
        <w:rPr>
          <w:rFonts w:ascii="Google Sans" w:eastAsia="Google Sans" w:hAnsi="Google Sans" w:cs="Google Sans"/>
          <w:color w:val="1F1F1F"/>
        </w:rPr>
        <w:t>Holt-Winters</w:t>
      </w:r>
      <w:r>
        <w:rPr>
          <w:rFonts w:ascii="Google Sans" w:eastAsia="Google Sans" w:hAnsi="Google Sans" w:cs="Google Sans"/>
          <w:color w:val="1F1F1F"/>
          <w:rtl/>
        </w:rPr>
        <w:t xml:space="preserve"> או רגרסיה מקומית משוקללת). המודל ילמד את דפוסי העומס ההיסטוריים של שרתי הארגון, כולל זיהוי של תהליכי עיבוד אצוות (</w:t>
      </w:r>
      <w:r>
        <w:rPr>
          <w:rFonts w:ascii="Google Sans" w:eastAsia="Google Sans" w:hAnsi="Google Sans" w:cs="Google Sans"/>
          <w:color w:val="1F1F1F"/>
        </w:rPr>
        <w:t>Batch</w:t>
      </w:r>
      <w:r>
        <w:rPr>
          <w:rFonts w:ascii="Google Sans" w:eastAsia="Google Sans" w:hAnsi="Google Sans" w:cs="Google Sans"/>
          <w:color w:val="1F1F1F"/>
          <w:rtl/>
        </w:rPr>
        <w:t>) ליליים, עומסי סגירת חודש או שעות פעילות שגרתיות.</w:t>
      </w:r>
    </w:p>
    <w:p w14:paraId="2424325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האלגוריתם יוכל לזהות מראש מתי שילוב של קצב ייצור </w:t>
      </w:r>
      <w:proofErr w:type="spellStart"/>
      <w:r>
        <w:rPr>
          <w:rFonts w:ascii="Google Sans" w:eastAsia="Google Sans" w:hAnsi="Google Sans" w:cs="Google Sans"/>
          <w:color w:val="1F1F1F"/>
          <w:rtl/>
        </w:rPr>
        <w:t>טרנזקציות</w:t>
      </w:r>
      <w:proofErr w:type="spellEnd"/>
      <w:r>
        <w:rPr>
          <w:rFonts w:ascii="Google Sans" w:eastAsia="Google Sans" w:hAnsi="Google Sans" w:cs="Google Sans"/>
          <w:color w:val="1F1F1F"/>
          <w:rtl/>
        </w:rPr>
        <w:t xml:space="preserve"> גבוה ב-</w:t>
      </w:r>
      <w:r>
        <w:rPr>
          <w:rFonts w:ascii="Google Sans" w:eastAsia="Google Sans" w:hAnsi="Google Sans" w:cs="Google Sans"/>
          <w:color w:val="1F1F1F"/>
        </w:rPr>
        <w:t>Primary</w:t>
      </w:r>
      <w:r>
        <w:rPr>
          <w:rFonts w:ascii="Google Sans" w:eastAsia="Google Sans" w:hAnsi="Google Sans" w:cs="Google Sans"/>
          <w:color w:val="1F1F1F"/>
          <w:rtl/>
        </w:rPr>
        <w:t xml:space="preserve"> יחד עם קצב החלה מוגבל ב-</w:t>
      </w:r>
      <w:r>
        <w:rPr>
          <w:rFonts w:ascii="Google Sans" w:eastAsia="Google Sans" w:hAnsi="Google Sans" w:cs="Google Sans"/>
          <w:color w:val="1F1F1F"/>
        </w:rPr>
        <w:t>Replicate</w:t>
      </w:r>
      <w:r>
        <w:rPr>
          <w:rFonts w:ascii="Google Sans" w:eastAsia="Google Sans" w:hAnsi="Google Sans" w:cs="Google Sans"/>
          <w:color w:val="1F1F1F"/>
          <w:rtl/>
        </w:rPr>
        <w:t xml:space="preserve"> עלול להביא למילוי המחיצות בתוך חלון הזמן הקרוב, ובכך להתריע שעות רבות לפני כניסה למצב חירום. במקביל, מנגנון </w:t>
      </w:r>
      <w:r>
        <w:rPr>
          <w:rFonts w:ascii="Google Sans" w:eastAsia="Google Sans" w:hAnsi="Google Sans" w:cs="Google Sans"/>
          <w:color w:val="1F1F1F"/>
        </w:rPr>
        <w:t>Anomaly Detection</w:t>
      </w:r>
      <w:r>
        <w:rPr>
          <w:rFonts w:ascii="Google Sans" w:eastAsia="Google Sans" w:hAnsi="Google Sans" w:cs="Google Sans"/>
          <w:color w:val="1F1F1F"/>
          <w:rtl/>
        </w:rPr>
        <w:t xml:space="preserve"> יזהה חריגות מקצב הכתיבה השגרתי (</w:t>
      </w:r>
      <w:r>
        <w:rPr>
          <w:rFonts w:ascii="Google Sans" w:eastAsia="Google Sans" w:hAnsi="Google Sans" w:cs="Google Sans"/>
          <w:color w:val="1F1F1F"/>
        </w:rPr>
        <w:t>Spikes</w:t>
      </w:r>
      <w:r>
        <w:rPr>
          <w:rFonts w:ascii="Google Sans" w:eastAsia="Google Sans" w:hAnsi="Google Sans" w:cs="Google Sans"/>
          <w:color w:val="1F1F1F"/>
          <w:rtl/>
        </w:rPr>
        <w:t>) ויבודד פעילויות חריגות בטרם יובילו לנפיחות תורים</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BAC9BE3" w14:textId="77777777" w:rsidR="0086319D" w:rsidRDefault="00000000">
      <w:pPr>
        <w:pStyle w:val="Heading3"/>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lastRenderedPageBreak/>
        <w:t>תמיכה בריבוי סביבות ומיפוי טופולוגיה רב-מדרגי (</w:t>
      </w:r>
      <w:r>
        <w:rPr>
          <w:rFonts w:ascii="Google Sans" w:eastAsia="Google Sans" w:hAnsi="Google Sans" w:cs="Google Sans"/>
          <w:color w:val="1F1F1F"/>
        </w:rPr>
        <w:t>Multi-Site Topology Visualization</w:t>
      </w:r>
      <w:r>
        <w:rPr>
          <w:rFonts w:ascii="Google Sans" w:eastAsia="Google Sans" w:hAnsi="Google Sans" w:cs="Google Sans"/>
          <w:color w:val="1F1F1F"/>
          <w:rtl/>
        </w:rPr>
        <w:t>)</w:t>
      </w:r>
    </w:p>
    <w:p w14:paraId="47E50A3D"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בארגונים המפעילים עשרות שרתי רפליקציה בתצורות ניתוב מורכבות (</w:t>
      </w:r>
      <w:r>
        <w:rPr>
          <w:rFonts w:ascii="Google Sans" w:eastAsia="Google Sans" w:hAnsi="Google Sans" w:cs="Google Sans"/>
          <w:color w:val="1F1F1F"/>
        </w:rPr>
        <w:t>Routes</w:t>
      </w:r>
      <w:r>
        <w:rPr>
          <w:rFonts w:ascii="Google Sans" w:eastAsia="Google Sans" w:hAnsi="Google Sans" w:cs="Google Sans"/>
          <w:color w:val="1F1F1F"/>
          <w:rtl/>
        </w:rPr>
        <w:t xml:space="preserve">) וטופולוגיות </w:t>
      </w:r>
      <w:r>
        <w:rPr>
          <w:rFonts w:ascii="Google Sans" w:eastAsia="Google Sans" w:hAnsi="Google Sans" w:cs="Google Sans"/>
          <w:color w:val="1F1F1F"/>
        </w:rPr>
        <w:t>Hub-and-Spoke</w:t>
      </w:r>
      <w:r>
        <w:rPr>
          <w:rFonts w:ascii="Google Sans" w:eastAsia="Google Sans" w:hAnsi="Google Sans" w:cs="Google Sans"/>
          <w:color w:val="1F1F1F"/>
          <w:rtl/>
        </w:rPr>
        <w:t>, קיים קושי לזהות באיזה מקטע בדיוק נוצר העיכוב</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tl/>
        </w:rPr>
        <w:t xml:space="preserve">. שדרוג המערכת יכלול מודול לגילוי אוטומטי של קשרי הניתוב דרך תשאול טבלאות </w:t>
      </w:r>
      <w:proofErr w:type="spellStart"/>
      <w:r>
        <w:rPr>
          <w:rFonts w:ascii="Google Sans" w:eastAsia="Google Sans" w:hAnsi="Google Sans" w:cs="Google Sans"/>
          <w:color w:val="1F1F1F"/>
        </w:rPr>
        <w:t>rs_routes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rs_sites</w:t>
      </w:r>
      <w:proofErr w:type="spellEnd"/>
      <w:r>
        <w:rPr>
          <w:rFonts w:ascii="Google Sans" w:eastAsia="Google Sans" w:hAnsi="Google Sans" w:cs="Google Sans"/>
          <w:color w:val="1F1F1F"/>
          <w:rtl/>
        </w:rPr>
        <w:t xml:space="preserve"> ופקודות ה-</w:t>
      </w:r>
      <w:r>
        <w:rPr>
          <w:rFonts w:ascii="Google Sans" w:eastAsia="Google Sans" w:hAnsi="Google Sans" w:cs="Google Sans"/>
          <w:color w:val="1F1F1F"/>
        </w:rPr>
        <w:t>admin show_route_versions</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p>
    <w:p w14:paraId="38C69788"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המערכת תרכיב באופן דינמי מפת זרימה אינטראקטיבית (</w:t>
      </w:r>
      <w:r>
        <w:rPr>
          <w:rFonts w:ascii="Google Sans" w:eastAsia="Google Sans" w:hAnsi="Google Sans" w:cs="Google Sans"/>
          <w:color w:val="1F1F1F"/>
        </w:rPr>
        <w:t>Directed Acyclic Graph</w:t>
      </w:r>
      <w:r>
        <w:rPr>
          <w:rFonts w:ascii="Google Sans" w:eastAsia="Google Sans" w:hAnsi="Google Sans" w:cs="Google Sans"/>
          <w:color w:val="1F1F1F"/>
          <w:rtl/>
        </w:rPr>
        <w:t>) שתציג את כלל שרתי ה-</w:t>
      </w:r>
      <w:r>
        <w:rPr>
          <w:rFonts w:ascii="Google Sans" w:eastAsia="Google Sans" w:hAnsi="Google Sans" w:cs="Google Sans"/>
          <w:color w:val="1F1F1F"/>
        </w:rPr>
        <w:t>Primary</w:t>
      </w:r>
      <w:r>
        <w:rPr>
          <w:rFonts w:ascii="Google Sans" w:eastAsia="Google Sans" w:hAnsi="Google Sans" w:cs="Google Sans"/>
          <w:color w:val="1F1F1F"/>
          <w:rtl/>
        </w:rPr>
        <w:t>, שרתי הרפליקציה ומסדי היעד, כאשר כל נתיב יוצג עם צבע המייצג את בריאותו ואת קצב זרימת ההודעות דרכו</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tl/>
        </w:rPr>
        <w:t>. בנוסף, תוטמע תמיכה ב-</w:t>
      </w:r>
      <w:r>
        <w:rPr>
          <w:rFonts w:ascii="Google Sans" w:eastAsia="Google Sans" w:hAnsi="Google Sans" w:cs="Google Sans"/>
          <w:color w:val="1F1F1F"/>
        </w:rPr>
        <w:t>Multi-Tenancy</w:t>
      </w:r>
      <w:r>
        <w:rPr>
          <w:rFonts w:ascii="Google Sans" w:eastAsia="Google Sans" w:hAnsi="Google Sans" w:cs="Google Sans"/>
          <w:color w:val="1F1F1F"/>
          <w:rtl/>
        </w:rPr>
        <w:t xml:space="preserve"> שתאפשר הפרדת תצוגות והרשאות לפי צוותי פיתוח ומערכות עסקיות.</w:t>
      </w:r>
    </w:p>
    <w:p w14:paraId="35B02049" w14:textId="77777777" w:rsidR="0086319D" w:rsidRDefault="00000000">
      <w:pPr>
        <w:pStyle w:val="Heading3"/>
        <w:bidi/>
        <w:spacing w:before="0" w:after="0" w:line="275" w:lineRule="auto"/>
        <w:rPr>
          <w:rFonts w:ascii="Google Sans" w:eastAsia="Google Sans" w:hAnsi="Google Sans" w:cs="Google Sans"/>
          <w:color w:val="1F1F1F"/>
        </w:rPr>
      </w:pPr>
      <w:proofErr w:type="spellStart"/>
      <w:r>
        <w:rPr>
          <w:rFonts w:ascii="Google Sans" w:eastAsia="Google Sans" w:hAnsi="Google Sans" w:cs="Google Sans"/>
          <w:color w:val="1F1F1F"/>
          <w:rtl/>
        </w:rPr>
        <w:t>אוטומציית</w:t>
      </w:r>
      <w:proofErr w:type="spellEnd"/>
      <w:r>
        <w:rPr>
          <w:rFonts w:ascii="Google Sans" w:eastAsia="Google Sans" w:hAnsi="Google Sans" w:cs="Google Sans"/>
          <w:color w:val="1F1F1F"/>
          <w:rtl/>
        </w:rPr>
        <w:t xml:space="preserve"> תחזוקה וסנכרון במערכי </w:t>
      </w:r>
      <w:r>
        <w:rPr>
          <w:rFonts w:ascii="Google Sans" w:eastAsia="Google Sans" w:hAnsi="Google Sans" w:cs="Google Sans"/>
          <w:color w:val="1F1F1F"/>
        </w:rPr>
        <w:t>High Availability (HADR Automation</w:t>
      </w:r>
      <w:r>
        <w:rPr>
          <w:rFonts w:ascii="Google Sans" w:eastAsia="Google Sans" w:hAnsi="Google Sans" w:cs="Google Sans"/>
          <w:color w:val="1F1F1F"/>
          <w:rtl/>
        </w:rPr>
        <w:t>)</w:t>
      </w:r>
    </w:p>
    <w:p w14:paraId="40D36F3B"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בסביבות המשלבות </w:t>
      </w:r>
      <w:r>
        <w:rPr>
          <w:rFonts w:ascii="Google Sans" w:eastAsia="Google Sans" w:hAnsi="Google Sans" w:cs="Google Sans"/>
          <w:color w:val="1F1F1F"/>
        </w:rPr>
        <w:t>SAP ASE Always-On (HADR</w:t>
      </w:r>
      <w:r>
        <w:rPr>
          <w:rFonts w:ascii="Google Sans" w:eastAsia="Google Sans" w:hAnsi="Google Sans" w:cs="Google Sans"/>
          <w:color w:val="1F1F1F"/>
          <w:rtl/>
        </w:rPr>
        <w:t>) ו-</w:t>
      </w:r>
      <w:r>
        <w:rPr>
          <w:rFonts w:ascii="Google Sans" w:eastAsia="Google Sans" w:hAnsi="Google Sans" w:cs="Google Sans"/>
          <w:color w:val="1F1F1F"/>
        </w:rPr>
        <w:t>Warm Standby</w:t>
      </w:r>
      <w:r>
        <w:rPr>
          <w:rFonts w:ascii="Google Sans" w:eastAsia="Google Sans" w:hAnsi="Google Sans" w:cs="Google Sans"/>
          <w:color w:val="1F1F1F"/>
          <w:rtl/>
        </w:rPr>
        <w:t>, שמירה על סנכרון רציף היא קריטית לצורך מוכנות למעבר שרת במקרה של אסון</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tl/>
        </w:rPr>
        <w:t>. הרחבת המערכת תכלול לוח בקרה ייעודי למעקב אחר סטטוס ה-</w:t>
      </w:r>
      <w:r>
        <w:rPr>
          <w:rFonts w:ascii="Google Sans" w:eastAsia="Google Sans" w:hAnsi="Google Sans" w:cs="Google Sans"/>
          <w:color w:val="1F1F1F"/>
        </w:rPr>
        <w:t>HADR</w:t>
      </w:r>
      <w:r>
        <w:rPr>
          <w:rFonts w:ascii="Google Sans" w:eastAsia="Google Sans" w:hAnsi="Google Sans" w:cs="Google Sans"/>
          <w:color w:val="1F1F1F"/>
          <w:rtl/>
        </w:rPr>
        <w:t>, שיבדוק את תנועת ה-</w:t>
      </w:r>
      <w:r>
        <w:rPr>
          <w:rFonts w:ascii="Google Sans" w:eastAsia="Google Sans" w:hAnsi="Google Sans" w:cs="Google Sans"/>
          <w:color w:val="1F1F1F"/>
        </w:rPr>
        <w:t>Secondary Truncation Point</w:t>
      </w:r>
      <w:r>
        <w:rPr>
          <w:rFonts w:ascii="Google Sans" w:eastAsia="Google Sans" w:hAnsi="Google Sans" w:cs="Google Sans"/>
          <w:color w:val="1F1F1F"/>
          <w:rtl/>
        </w:rPr>
        <w:t xml:space="preserve"> ויאמת שאין פער בלוג המונע מעבר מהיר (</w:t>
      </w:r>
      <w:r>
        <w:rPr>
          <w:rFonts w:ascii="Google Sans" w:eastAsia="Google Sans" w:hAnsi="Google Sans" w:cs="Google Sans"/>
          <w:color w:val="1F1F1F"/>
        </w:rPr>
        <w:t>Zero Data Loss Switchover)</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0A5EF4B1"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לקראת פעולות השבתה יזומות לצורכי תחזוקה, המערכת תספק אשף אוטומטי שיבצע בדיקת הקפאה מסודרת באמצעות פקודות </w:t>
      </w:r>
      <w:r>
        <w:rPr>
          <w:rFonts w:ascii="Google Sans" w:eastAsia="Google Sans" w:hAnsi="Google Sans" w:cs="Google Sans"/>
          <w:color w:val="1F1F1F"/>
        </w:rPr>
        <w:t xml:space="preserve">admin </w:t>
      </w:r>
      <w:proofErr w:type="spellStart"/>
      <w:r>
        <w:rPr>
          <w:rFonts w:ascii="Google Sans" w:eastAsia="Google Sans" w:hAnsi="Google Sans" w:cs="Google Sans"/>
          <w:color w:val="1F1F1F"/>
        </w:rPr>
        <w:t>quiesce_check</w:t>
      </w:r>
      <w:proofErr w:type="spellEnd"/>
      <w:r>
        <w:rPr>
          <w:rFonts w:ascii="Google Sans" w:eastAsia="Google Sans" w:hAnsi="Google Sans" w:cs="Google Sans"/>
          <w:color w:val="1F1F1F"/>
          <w:rtl/>
        </w:rPr>
        <w:t xml:space="preserve"> ו-</w:t>
      </w:r>
      <w:r>
        <w:rPr>
          <w:rFonts w:ascii="Google Sans" w:eastAsia="Google Sans" w:hAnsi="Google Sans" w:cs="Google Sans"/>
          <w:color w:val="1F1F1F"/>
        </w:rPr>
        <w:t>admin quiesce_force_rsi</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tl/>
        </w:rPr>
        <w:t>. האשף יוודא שכלל התורים ב-</w:t>
      </w:r>
      <w:r>
        <w:rPr>
          <w:rFonts w:ascii="Google Sans" w:eastAsia="Google Sans" w:hAnsi="Google Sans" w:cs="Google Sans"/>
          <w:color w:val="1F1F1F"/>
        </w:rPr>
        <w:t>Stable Storage</w:t>
      </w:r>
      <w:r>
        <w:rPr>
          <w:rFonts w:ascii="Google Sans" w:eastAsia="Google Sans" w:hAnsi="Google Sans" w:cs="Google Sans"/>
          <w:color w:val="1F1F1F"/>
          <w:rtl/>
        </w:rPr>
        <w:t xml:space="preserve"> התרוקנו מעסקאות פתוחות ויודיע לצוות התשתיות כי ניתן להשבית את השרתים בבטחה וללא סיכון לאובדן נתונים</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w:t>
      </w:r>
    </w:p>
    <w:p w14:paraId="77DDDE00" w14:textId="77777777" w:rsidR="0086319D" w:rsidRDefault="00000000">
      <w:pPr>
        <w:pStyle w:val="Heading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הנחיות והגדרות למימוש עבור סוכן כתיבת קוד</w:t>
      </w:r>
    </w:p>
    <w:p w14:paraId="159A8C94" w14:textId="77777777" w:rsidR="0086319D" w:rsidRDefault="00000000">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מפרט זה מהווה בסיס שלם וממצה לכתיבת קוד המערכת. על סוכן הפיתוח לפעול בהתאם לשלבי המימוש הבאים:</w:t>
      </w:r>
    </w:p>
    <w:p w14:paraId="650FD6DD" w14:textId="77777777" w:rsidR="0086319D" w:rsidRDefault="00000000">
      <w:pPr>
        <w:numPr>
          <w:ilvl w:val="0"/>
          <w:numId w:val="3"/>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מימוש שכבת ה-</w:t>
      </w:r>
      <w:r>
        <w:rPr>
          <w:rFonts w:ascii="Google Sans" w:eastAsia="Google Sans" w:hAnsi="Google Sans" w:cs="Google Sans"/>
          <w:b/>
          <w:bCs/>
          <w:color w:val="1F1F1F"/>
        </w:rPr>
        <w:t>Collector Worker:</w:t>
      </w:r>
      <w:r>
        <w:rPr>
          <w:rFonts w:ascii="Google Sans" w:eastAsia="Google Sans" w:hAnsi="Google Sans" w:cs="Google Sans"/>
          <w:color w:val="1F1F1F"/>
          <w:rtl/>
        </w:rPr>
        <w:t xml:space="preserve"> בניית שירות ב-</w:t>
      </w:r>
      <w:r>
        <w:rPr>
          <w:rFonts w:ascii="Google Sans" w:eastAsia="Google Sans" w:hAnsi="Google Sans" w:cs="Google Sans"/>
          <w:color w:val="1F1F1F"/>
        </w:rPr>
        <w:t>Go</w:t>
      </w:r>
      <w:r>
        <w:rPr>
          <w:rFonts w:ascii="Google Sans" w:eastAsia="Google Sans" w:hAnsi="Google Sans" w:cs="Google Sans"/>
          <w:color w:val="1F1F1F"/>
          <w:rtl/>
        </w:rPr>
        <w:t xml:space="preserve"> או </w:t>
      </w:r>
      <w:r>
        <w:rPr>
          <w:rFonts w:ascii="Google Sans" w:eastAsia="Google Sans" w:hAnsi="Google Sans" w:cs="Google Sans"/>
          <w:color w:val="1F1F1F"/>
        </w:rPr>
        <w:t>Python</w:t>
      </w:r>
      <w:r>
        <w:rPr>
          <w:rFonts w:ascii="Google Sans" w:eastAsia="Google Sans" w:hAnsi="Google Sans" w:cs="Google Sans"/>
          <w:color w:val="1F1F1F"/>
          <w:rtl/>
        </w:rPr>
        <w:t xml:space="preserve"> המתחבר לשרת ה-</w:t>
      </w:r>
      <w:r>
        <w:rPr>
          <w:rFonts w:ascii="Google Sans" w:eastAsia="Google Sans" w:hAnsi="Google Sans" w:cs="Google Sans"/>
          <w:color w:val="1F1F1F"/>
        </w:rPr>
        <w:t>SRS</w:t>
      </w:r>
      <w:r>
        <w:rPr>
          <w:rFonts w:ascii="Google Sans" w:eastAsia="Google Sans" w:hAnsi="Google Sans" w:cs="Google Sans"/>
          <w:color w:val="1F1F1F"/>
          <w:rtl/>
        </w:rPr>
        <w:t xml:space="preserve"> ולשרתי ה-</w:t>
      </w:r>
      <w:r>
        <w:rPr>
          <w:rFonts w:ascii="Google Sans" w:eastAsia="Google Sans" w:hAnsi="Google Sans" w:cs="Google Sans"/>
          <w:color w:val="1F1F1F"/>
        </w:rPr>
        <w:t>Primary ASE</w:t>
      </w:r>
      <w:r>
        <w:rPr>
          <w:rFonts w:ascii="Google Sans" w:eastAsia="Google Sans" w:hAnsi="Google Sans" w:cs="Google Sans"/>
          <w:color w:val="1F1F1F"/>
          <w:rtl/>
        </w:rPr>
        <w:t xml:space="preserve"> באמצעות </w:t>
      </w:r>
      <w:proofErr w:type="spellStart"/>
      <w:r>
        <w:rPr>
          <w:rFonts w:ascii="Google Sans" w:eastAsia="Google Sans" w:hAnsi="Google Sans" w:cs="Google Sans"/>
          <w:color w:val="1F1F1F"/>
        </w:rPr>
        <w:t>OpenClient</w:t>
      </w:r>
      <w:proofErr w:type="spellEnd"/>
      <w:r>
        <w:rPr>
          <w:rFonts w:ascii="Google Sans" w:eastAsia="Google Sans" w:hAnsi="Google Sans" w:cs="Google Sans"/>
          <w:color w:val="1F1F1F"/>
        </w:rPr>
        <w:t>/JDBC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tl/>
        </w:rPr>
        <w:t>. השירות יממש את לוגיקת החישוב של הפרשי הסגמנטים והבלוקים ב-</w:t>
      </w:r>
      <w:r>
        <w:rPr>
          <w:rFonts w:ascii="Google Sans" w:eastAsia="Google Sans" w:hAnsi="Google Sans" w:cs="Google Sans"/>
          <w:color w:val="1F1F1F"/>
        </w:rPr>
        <w:t>admin who, sqm</w:t>
      </w:r>
      <w:r>
        <w:rPr>
          <w:rFonts w:ascii="Google Sans" w:eastAsia="Google Sans" w:hAnsi="Google Sans" w:cs="Google Sans"/>
          <w:color w:val="1F1F1F"/>
          <w:rtl/>
        </w:rPr>
        <w:t xml:space="preserve"> על בסיס הנוסחה המפורטת</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tl/>
        </w:rPr>
        <w:t>, יחלץ את נתוני המחיצות מ-</w:t>
      </w:r>
      <w:r>
        <w:rPr>
          <w:rFonts w:ascii="Google Sans" w:eastAsia="Google Sans" w:hAnsi="Google Sans" w:cs="Google Sans"/>
          <w:color w:val="1F1F1F"/>
        </w:rPr>
        <w:t>admin disk_space</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tl/>
        </w:rPr>
        <w:t>, ויבצע דגימה תקופתית של שרת ה-</w:t>
      </w:r>
      <w:r>
        <w:rPr>
          <w:rFonts w:ascii="Google Sans" w:eastAsia="Google Sans" w:hAnsi="Google Sans" w:cs="Google Sans"/>
          <w:color w:val="1F1F1F"/>
        </w:rPr>
        <w:t>ASE</w:t>
      </w:r>
      <w:r>
        <w:rPr>
          <w:rFonts w:ascii="Google Sans" w:eastAsia="Google Sans" w:hAnsi="Google Sans" w:cs="Google Sans"/>
          <w:color w:val="1F1F1F"/>
          <w:rtl/>
        </w:rPr>
        <w:t xml:space="preserve"> לאיתור חסימות ב-</w:t>
      </w:r>
      <w:r>
        <w:rPr>
          <w:rFonts w:ascii="Google Sans" w:eastAsia="Google Sans" w:hAnsi="Google Sans" w:cs="Google Sans"/>
          <w:color w:val="1F1F1F"/>
        </w:rPr>
        <w:t>syslogshold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BB2D8F8" w14:textId="77777777" w:rsidR="0086319D" w:rsidRDefault="00000000">
      <w:pPr>
        <w:numPr>
          <w:ilvl w:val="0"/>
          <w:numId w:val="3"/>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הקמת תשתית מסד הנתונים:</w:t>
      </w:r>
      <w:r>
        <w:rPr>
          <w:rFonts w:ascii="Google Sans" w:eastAsia="Google Sans" w:hAnsi="Google Sans" w:cs="Google Sans"/>
          <w:color w:val="1F1F1F"/>
          <w:rtl/>
        </w:rPr>
        <w:t xml:space="preserve"> יישום מלא של סקריפט ה-</w:t>
      </w:r>
      <w:r>
        <w:rPr>
          <w:rFonts w:ascii="Google Sans" w:eastAsia="Google Sans" w:hAnsi="Google Sans" w:cs="Google Sans"/>
          <w:color w:val="1F1F1F"/>
        </w:rPr>
        <w:t>DDL</w:t>
      </w:r>
      <w:r>
        <w:rPr>
          <w:rFonts w:ascii="Google Sans" w:eastAsia="Google Sans" w:hAnsi="Google Sans" w:cs="Google Sans"/>
          <w:color w:val="1F1F1F"/>
          <w:rtl/>
        </w:rPr>
        <w:t xml:space="preserve"> המופיע בפרק מודל הנתונים, כולל הגדרת האינדקסים הנדרשים לתמיכה בשאילתות טווח של סדרות זמן</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73A5F2A" w14:textId="77777777" w:rsidR="0086319D" w:rsidRDefault="00000000">
      <w:pPr>
        <w:numPr>
          <w:ilvl w:val="0"/>
          <w:numId w:val="3"/>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פיתוח שרת ה-</w:t>
      </w:r>
      <w:r>
        <w:rPr>
          <w:rFonts w:ascii="Google Sans" w:eastAsia="Google Sans" w:hAnsi="Google Sans" w:cs="Google Sans"/>
          <w:b/>
          <w:bCs/>
          <w:color w:val="1F1F1F"/>
        </w:rPr>
        <w:t>API</w:t>
      </w:r>
      <w:r>
        <w:rPr>
          <w:rFonts w:ascii="Google Sans" w:eastAsia="Google Sans" w:hAnsi="Google Sans" w:cs="Google Sans"/>
          <w:b/>
          <w:bCs/>
          <w:color w:val="1F1F1F"/>
          <w:rtl/>
        </w:rPr>
        <w:t xml:space="preserve"> ומנוע ההזרמה:</w:t>
      </w:r>
      <w:r>
        <w:rPr>
          <w:rFonts w:ascii="Google Sans" w:eastAsia="Google Sans" w:hAnsi="Google Sans" w:cs="Google Sans"/>
          <w:color w:val="1F1F1F"/>
          <w:rtl/>
        </w:rPr>
        <w:t xml:space="preserve"> מימוש נקודות הקצה של ה-</w:t>
      </w:r>
      <w:r>
        <w:rPr>
          <w:rFonts w:ascii="Google Sans" w:eastAsia="Google Sans" w:hAnsi="Google Sans" w:cs="Google Sans"/>
          <w:color w:val="1F1F1F"/>
        </w:rPr>
        <w:t>REST</w:t>
      </w:r>
      <w:r>
        <w:rPr>
          <w:rFonts w:ascii="Google Sans" w:eastAsia="Google Sans" w:hAnsi="Google Sans" w:cs="Google Sans"/>
          <w:color w:val="1F1F1F"/>
          <w:rtl/>
        </w:rPr>
        <w:t xml:space="preserve"> על פי חוזי ה-</w:t>
      </w:r>
      <w:r>
        <w:rPr>
          <w:rFonts w:ascii="Google Sans" w:eastAsia="Google Sans" w:hAnsi="Google Sans" w:cs="Google Sans"/>
          <w:color w:val="1F1F1F"/>
        </w:rPr>
        <w:t>JSON</w:t>
      </w:r>
      <w:r>
        <w:rPr>
          <w:rFonts w:ascii="Google Sans" w:eastAsia="Google Sans" w:hAnsi="Google Sans" w:cs="Google Sans"/>
          <w:color w:val="1F1F1F"/>
          <w:rtl/>
        </w:rPr>
        <w:t xml:space="preserve"> המוגדרים, והקמת שרת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tl/>
        </w:rPr>
        <w:t xml:space="preserve"> המזרים נתוני דחיפה ללקוחות המחוברים במחזור של 5 שניות</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5618328" w14:textId="77777777" w:rsidR="0086319D" w:rsidRDefault="00000000">
      <w:pPr>
        <w:numPr>
          <w:ilvl w:val="0"/>
          <w:numId w:val="3"/>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בניית ממשק המשתמש (</w:t>
      </w:r>
      <w:r>
        <w:rPr>
          <w:rFonts w:ascii="Google Sans" w:eastAsia="Google Sans" w:hAnsi="Google Sans" w:cs="Google Sans"/>
          <w:b/>
          <w:bCs/>
          <w:color w:val="1F1F1F"/>
        </w:rPr>
        <w:t>Frontend):</w:t>
      </w:r>
      <w:r>
        <w:rPr>
          <w:rFonts w:ascii="Google Sans" w:eastAsia="Google Sans" w:hAnsi="Google Sans" w:cs="Google Sans"/>
          <w:color w:val="1F1F1F"/>
          <w:rtl/>
        </w:rPr>
        <w:t xml:space="preserve"> מימוש רכיבי ה-</w:t>
      </w:r>
      <w:r>
        <w:rPr>
          <w:rFonts w:ascii="Google Sans" w:eastAsia="Google Sans" w:hAnsi="Google Sans" w:cs="Google Sans"/>
          <w:color w:val="1F1F1F"/>
        </w:rPr>
        <w:t>React</w:t>
      </w:r>
      <w:r>
        <w:rPr>
          <w:rFonts w:ascii="Google Sans" w:eastAsia="Google Sans" w:hAnsi="Google Sans" w:cs="Google Sans"/>
          <w:color w:val="1F1F1F"/>
          <w:rtl/>
        </w:rPr>
        <w:t xml:space="preserve"> ב-</w:t>
      </w:r>
      <w:r>
        <w:rPr>
          <w:rFonts w:ascii="Google Sans" w:eastAsia="Google Sans" w:hAnsi="Google Sans" w:cs="Google Sans"/>
          <w:color w:val="1F1F1F"/>
        </w:rPr>
        <w:t>Tailwind CSS</w:t>
      </w:r>
      <w:r>
        <w:rPr>
          <w:rFonts w:ascii="Google Sans" w:eastAsia="Google Sans" w:hAnsi="Google Sans" w:cs="Google Sans"/>
          <w:color w:val="1F1F1F"/>
          <w:rtl/>
        </w:rPr>
        <w:t xml:space="preserve"> בהתאם לפריסת ה-</w:t>
      </w:r>
      <w:r>
        <w:rPr>
          <w:rFonts w:ascii="Google Sans" w:eastAsia="Google Sans" w:hAnsi="Google Sans" w:cs="Google Sans"/>
          <w:color w:val="1F1F1F"/>
        </w:rPr>
        <w:t>Dark Mode</w:t>
      </w:r>
      <w:r>
        <w:rPr>
          <w:rFonts w:ascii="Google Sans" w:eastAsia="Google Sans" w:hAnsi="Google Sans" w:cs="Google Sans"/>
          <w:color w:val="1F1F1F"/>
          <w:rtl/>
        </w:rPr>
        <w:t>, כולל כרטיסי מפת החום של המחיצות, טבלת התורים האינטראקטיבית, חלון התחקור הנפתח (</w:t>
      </w:r>
      <w:r>
        <w:rPr>
          <w:rFonts w:ascii="Google Sans" w:eastAsia="Google Sans" w:hAnsi="Google Sans" w:cs="Google Sans"/>
          <w:color w:val="1F1F1F"/>
        </w:rPr>
        <w:t>Drill-Down Modal</w:t>
      </w:r>
      <w:r>
        <w:rPr>
          <w:rFonts w:ascii="Google Sans" w:eastAsia="Google Sans" w:hAnsi="Google Sans" w:cs="Google Sans"/>
          <w:color w:val="1F1F1F"/>
          <w:rtl/>
        </w:rPr>
        <w:t xml:space="preserve">), וגרפי המגמות מבוססי </w:t>
      </w:r>
      <w:r>
        <w:rPr>
          <w:rFonts w:ascii="Google Sans" w:eastAsia="Google Sans" w:hAnsi="Google Sans" w:cs="Google Sans"/>
          <w:color w:val="1F1F1F"/>
        </w:rPr>
        <w:t>Recharts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8F17882" w14:textId="77777777" w:rsidR="0086319D" w:rsidRDefault="00000000">
      <w:pPr>
        <w:numPr>
          <w:ilvl w:val="0"/>
          <w:numId w:val="3"/>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הפעלת מנוע החוקים וההתראות:</w:t>
      </w:r>
      <w:r>
        <w:rPr>
          <w:rFonts w:ascii="Google Sans" w:eastAsia="Google Sans" w:hAnsi="Google Sans" w:cs="Google Sans"/>
          <w:color w:val="1F1F1F"/>
          <w:rtl/>
        </w:rPr>
        <w:t xml:space="preserve"> מימוש מנגנון בדיקת הספים עם השהיית ה-</w:t>
      </w:r>
      <w:r>
        <w:rPr>
          <w:rFonts w:ascii="Google Sans" w:eastAsia="Google Sans" w:hAnsi="Google Sans" w:cs="Google Sans"/>
          <w:color w:val="1F1F1F"/>
        </w:rPr>
        <w:t>Debounce</w:t>
      </w:r>
      <w:r>
        <w:rPr>
          <w:rFonts w:ascii="Google Sans" w:eastAsia="Google Sans" w:hAnsi="Google Sans" w:cs="Google Sans"/>
          <w:color w:val="1F1F1F"/>
          <w:rtl/>
        </w:rPr>
        <w:t xml:space="preserve"> </w:t>
      </w:r>
      <w:r>
        <w:rPr>
          <w:rFonts w:ascii="Google Sans" w:eastAsia="Google Sans" w:hAnsi="Google Sans" w:cs="Google Sans"/>
          <w:color w:val="1F1F1F"/>
          <w:rtl/>
        </w:rPr>
        <w:lastRenderedPageBreak/>
        <w:t xml:space="preserve">הנדרשת, ושילוב </w:t>
      </w:r>
      <w:r>
        <w:rPr>
          <w:rFonts w:ascii="Google Sans" w:eastAsia="Google Sans" w:hAnsi="Google Sans" w:cs="Google Sans"/>
          <w:color w:val="1F1F1F"/>
        </w:rPr>
        <w:t>Webhooks</w:t>
      </w:r>
      <w:r>
        <w:rPr>
          <w:rFonts w:ascii="Google Sans" w:eastAsia="Google Sans" w:hAnsi="Google Sans" w:cs="Google Sans"/>
          <w:color w:val="1F1F1F"/>
          <w:rtl/>
        </w:rPr>
        <w:t xml:space="preserve"> להפצת התראות קריטיות לערוצי היעד בארגון</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2A91169" w14:textId="77777777" w:rsidR="0086319D" w:rsidRDefault="00000000">
      <w:pPr>
        <w:pStyle w:val="Heading4"/>
        <w:rPr>
          <w:rFonts w:ascii="Google Sans" w:eastAsia="Google Sans" w:hAnsi="Google Sans" w:cs="Google Sans"/>
        </w:rPr>
      </w:pPr>
      <w:r>
        <w:rPr>
          <w:rFonts w:ascii="Google Sans" w:eastAsia="Google Sans" w:hAnsi="Google Sans" w:cs="Google Sans"/>
          <w:rtl/>
        </w:rPr>
        <w:t>רשימה ביבליוגרפית</w:t>
      </w:r>
    </w:p>
    <w:p w14:paraId="7B0D981F"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SRSMon.docx</w:t>
      </w:r>
    </w:p>
    <w:p w14:paraId="5391D931" w14:textId="77777777" w:rsidR="0086319D" w:rsidRDefault="0086319D">
      <w:pPr>
        <w:numPr>
          <w:ilvl w:val="0"/>
          <w:numId w:val="4"/>
        </w:numPr>
        <w:pBdr>
          <w:top w:val="nil"/>
          <w:left w:val="nil"/>
          <w:bottom w:val="nil"/>
          <w:right w:val="nil"/>
          <w:between w:val="nil"/>
        </w:pBdr>
      </w:pPr>
    </w:p>
    <w:p w14:paraId="1D46176D"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Introduction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13">
        <w:r>
          <w:rPr>
            <w:rFonts w:ascii="Google Sans" w:eastAsia="Google Sans" w:hAnsi="Google Sans" w:cs="Google Sans"/>
            <w:color w:val="0000EE"/>
            <w:sz w:val="24"/>
            <w:szCs w:val="24"/>
            <w:u w:val="single"/>
          </w:rPr>
          <w:t>https://infocenter.sybase.com/help/topic/com.sybase.dc32518_1501/html/rsadmin_vol_2/CIHBJGJB.htm</w:t>
        </w:r>
      </w:hyperlink>
    </w:p>
    <w:p w14:paraId="24FD7648"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Replication Server Reference Manual - SAP Help Portal, </w:t>
      </w:r>
      <w:hyperlink r:id="rId14">
        <w:r>
          <w:rPr>
            <w:rFonts w:ascii="Google Sans" w:eastAsia="Google Sans" w:hAnsi="Google Sans" w:cs="Google Sans"/>
            <w:color w:val="0000EE"/>
            <w:sz w:val="24"/>
            <w:szCs w:val="24"/>
            <w:u w:val="single"/>
          </w:rPr>
          <w:t>https://help.sap.com/doc/efc57020a2914d40af14c48e08bfd01f/16.0.4.6/en-US/Replication_Server_Reference_Manual_en.pdf</w:t>
        </w:r>
      </w:hyperlink>
    </w:p>
    <w:p w14:paraId="2AAF7F26"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admin stats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15">
        <w:r>
          <w:rPr>
            <w:rFonts w:ascii="Google Sans" w:eastAsia="Google Sans" w:hAnsi="Google Sans" w:cs="Google Sans"/>
            <w:color w:val="0000EE"/>
            <w:sz w:val="24"/>
            <w:szCs w:val="24"/>
            <w:u w:val="single"/>
          </w:rPr>
          <w:t>https://infocenter.sybase.com/help/topic/com.sybase.dc32410_1501/html/refman/CBJIFCJJ.htm</w:t>
        </w:r>
      </w:hyperlink>
    </w:p>
    <w:p w14:paraId="29ADAA3A"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Replication P&amp;T and Troubleshooting, </w:t>
      </w:r>
      <w:hyperlink r:id="rId16">
        <w:r>
          <w:rPr>
            <w:rFonts w:ascii="Google Sans" w:eastAsia="Google Sans" w:hAnsi="Google Sans" w:cs="Google Sans"/>
            <w:color w:val="0000EE"/>
            <w:sz w:val="24"/>
            <w:szCs w:val="24"/>
            <w:u w:val="single"/>
          </w:rPr>
          <w:t>http://sybase-replication-iq.blogspot.com/2011/11/replication-p-and-troubleshooting.html</w:t>
        </w:r>
      </w:hyperlink>
    </w:p>
    <w:p w14:paraId="0668293F"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2971780 - ERROR #6120: SQM detected a failing status from an, </w:t>
      </w:r>
      <w:hyperlink r:id="rId17">
        <w:r>
          <w:rPr>
            <w:rFonts w:ascii="Google Sans" w:eastAsia="Google Sans" w:hAnsi="Google Sans" w:cs="Google Sans"/>
            <w:color w:val="0000EE"/>
            <w:sz w:val="24"/>
            <w:szCs w:val="24"/>
            <w:u w:val="single"/>
          </w:rPr>
          <w:t>https://userapps.support.sap.com/sap/support/knowledge/en/2971780</w:t>
        </w:r>
      </w:hyperlink>
    </w:p>
    <w:p w14:paraId="650315E0"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w:t>
      </w:r>
      <w:proofErr w:type="gramStart"/>
      <w:r>
        <w:rPr>
          <w:rFonts w:ascii="Google Sans" w:eastAsia="Google Sans" w:hAnsi="Google Sans" w:cs="Google Sans"/>
          <w:sz w:val="24"/>
          <w:szCs w:val="24"/>
        </w:rPr>
        <w:t>admin</w:t>
      </w:r>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disk_space</w:t>
      </w:r>
      <w:proofErr w:type="spellEnd"/>
      <w:r>
        <w:rPr>
          <w:rFonts w:ascii="Google Sans" w:eastAsia="Google Sans" w:hAnsi="Google Sans" w:cs="Google Sans"/>
          <w:sz w:val="24"/>
          <w:szCs w:val="24"/>
        </w:rPr>
        <w:t>, mb" command output has an additional</w:t>
      </w:r>
    </w:p>
    <w:p w14:paraId="426B10DC"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3621977 - HADR DSI status in inbound-control state - SAP SRS, </w:t>
      </w:r>
      <w:hyperlink r:id="rId18">
        <w:r>
          <w:rPr>
            <w:rFonts w:ascii="Google Sans" w:eastAsia="Google Sans" w:hAnsi="Google Sans" w:cs="Google Sans"/>
            <w:color w:val="0000EE"/>
            <w:sz w:val="24"/>
            <w:szCs w:val="24"/>
            <w:u w:val="single"/>
          </w:rPr>
          <w:t>https://userapps.support.sap.com/sap/support/knowledge/en/3621977</w:t>
        </w:r>
      </w:hyperlink>
    </w:p>
    <w:p w14:paraId="2072A3A3"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admin </w:t>
      </w:r>
      <w:proofErr w:type="spellStart"/>
      <w:r>
        <w:rPr>
          <w:rFonts w:ascii="Google Sans" w:eastAsia="Google Sans" w:hAnsi="Google Sans" w:cs="Google Sans"/>
          <w:sz w:val="24"/>
          <w:szCs w:val="24"/>
        </w:rPr>
        <w:t>disk_space</w:t>
      </w:r>
      <w:proofErr w:type="spellEnd"/>
      <w:r>
        <w:rPr>
          <w:rFonts w:ascii="Google Sans" w:eastAsia="Google Sans" w:hAnsi="Google Sans" w:cs="Google Sans"/>
          <w:sz w:val="24"/>
          <w:szCs w:val="24"/>
        </w:rPr>
        <w:t xml:space="preserve">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19">
        <w:r>
          <w:rPr>
            <w:rFonts w:ascii="Google Sans" w:eastAsia="Google Sans" w:hAnsi="Google Sans" w:cs="Google Sans"/>
            <w:color w:val="0000EE"/>
            <w:sz w:val="24"/>
            <w:szCs w:val="24"/>
            <w:u w:val="single"/>
          </w:rPr>
          <w:t>https://infocenter.sybase.com/help/topic/com.sybase.dc32410_1501/html/refman/X31808.htm</w:t>
        </w:r>
      </w:hyperlink>
    </w:p>
    <w:p w14:paraId="68FC6447"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Best Practices for Sybase Replication Monitoring | PDF - Scribd, </w:t>
      </w:r>
      <w:hyperlink r:id="rId20">
        <w:r>
          <w:rPr>
            <w:rFonts w:ascii="Google Sans" w:eastAsia="Google Sans" w:hAnsi="Google Sans" w:cs="Google Sans"/>
            <w:color w:val="0000EE"/>
            <w:sz w:val="24"/>
            <w:szCs w:val="24"/>
            <w:u w:val="single"/>
          </w:rPr>
          <w:t>https://www.scribd.com/document/39325795/Rep-Server-Monitoring-Best-Practices</w:t>
        </w:r>
      </w:hyperlink>
    </w:p>
    <w:p w14:paraId="359FDD3F"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Sybase Repserver DBA Tips Guide | PDF | Replication (Computing), </w:t>
      </w:r>
      <w:hyperlink r:id="rId21">
        <w:r>
          <w:rPr>
            <w:rFonts w:ascii="Google Sans" w:eastAsia="Google Sans" w:hAnsi="Google Sans" w:cs="Google Sans"/>
            <w:color w:val="0000EE"/>
            <w:sz w:val="24"/>
            <w:szCs w:val="24"/>
            <w:u w:val="single"/>
          </w:rPr>
          <w:t>https://www.scribd.com/document/328916163/Replication-Server-Notes</w:t>
        </w:r>
      </w:hyperlink>
    </w:p>
    <w:p w14:paraId="50F7917A"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admin who - SAP Replication Server, </w:t>
      </w:r>
      <w:hyperlink r:id="rId22">
        <w:r>
          <w:rPr>
            <w:rFonts w:ascii="Google Sans" w:eastAsia="Google Sans" w:hAnsi="Google Sans" w:cs="Google Sans"/>
            <w:color w:val="0000EE"/>
            <w:sz w:val="24"/>
            <w:szCs w:val="24"/>
            <w:u w:val="single"/>
          </w:rPr>
          <w:t>https://help.sap.com/docs/SAP_REPLICATION_SERVER/075940003f1549159206fcc89d020515/fe692460bd1c10149c0abc9561d947fb.html</w:t>
        </w:r>
      </w:hyperlink>
    </w:p>
    <w:p w14:paraId="4494DC1F"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check Sybase Replication Queue sizes!!, </w:t>
      </w:r>
      <w:hyperlink r:id="rId23">
        <w:r>
          <w:rPr>
            <w:rFonts w:ascii="Google Sans" w:eastAsia="Google Sans" w:hAnsi="Google Sans" w:cs="Google Sans"/>
            <w:color w:val="0000EE"/>
            <w:sz w:val="24"/>
            <w:szCs w:val="24"/>
            <w:u w:val="single"/>
          </w:rPr>
          <w:t>https://sybase-architect.blogspot.com/2013/11/how-to-check-sybase-replication-queue.html</w:t>
        </w:r>
      </w:hyperlink>
    </w:p>
    <w:p w14:paraId="1DCD7332"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admin </w:t>
      </w:r>
      <w:proofErr w:type="spellStart"/>
      <w:r>
        <w:rPr>
          <w:rFonts w:ascii="Google Sans" w:eastAsia="Google Sans" w:hAnsi="Google Sans" w:cs="Google Sans"/>
          <w:sz w:val="24"/>
          <w:szCs w:val="24"/>
        </w:rPr>
        <w:t>sqm_readers</w:t>
      </w:r>
      <w:proofErr w:type="spellEnd"/>
      <w:r>
        <w:rPr>
          <w:rFonts w:ascii="Google Sans" w:eastAsia="Google Sans" w:hAnsi="Google Sans" w:cs="Google Sans"/>
          <w:sz w:val="24"/>
          <w:szCs w:val="24"/>
        </w:rPr>
        <w:t xml:space="preserve">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24">
        <w:r>
          <w:rPr>
            <w:rFonts w:ascii="Google Sans" w:eastAsia="Google Sans" w:hAnsi="Google Sans" w:cs="Google Sans"/>
            <w:color w:val="0000EE"/>
            <w:sz w:val="24"/>
            <w:szCs w:val="24"/>
            <w:u w:val="single"/>
          </w:rPr>
          <w:t>https://infocenter.sybase.com/help/topic/com.sybase.dc32410_1501/html/refman/X34182.htm</w:t>
        </w:r>
      </w:hyperlink>
    </w:p>
    <w:p w14:paraId="6DC90826"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Queue space usage not released but keeps increasing after the, </w:t>
      </w:r>
      <w:hyperlink r:id="rId25">
        <w:r>
          <w:rPr>
            <w:rFonts w:ascii="Google Sans" w:eastAsia="Google Sans" w:hAnsi="Google Sans" w:cs="Google Sans"/>
            <w:color w:val="0000EE"/>
            <w:sz w:val="24"/>
            <w:szCs w:val="24"/>
            <w:u w:val="single"/>
          </w:rPr>
          <w:t>https://userapps.support.sap.com/sap/support/knowledge/en/2679219</w:t>
        </w:r>
      </w:hyperlink>
    </w:p>
    <w:p w14:paraId="544A827B"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admin </w:t>
      </w:r>
      <w:proofErr w:type="spellStart"/>
      <w:r>
        <w:rPr>
          <w:rFonts w:ascii="Google Sans" w:eastAsia="Google Sans" w:hAnsi="Google Sans" w:cs="Google Sans"/>
          <w:sz w:val="24"/>
          <w:szCs w:val="24"/>
        </w:rPr>
        <w:t>sqm_process_time</w:t>
      </w:r>
      <w:proofErr w:type="spellEnd"/>
      <w:r>
        <w:rPr>
          <w:rFonts w:ascii="Google Sans" w:eastAsia="Google Sans" w:hAnsi="Google Sans" w:cs="Google Sans"/>
          <w:sz w:val="24"/>
          <w:szCs w:val="24"/>
        </w:rPr>
        <w:t xml:space="preserve"> - SAP Help Portal, </w:t>
      </w:r>
      <w:hyperlink r:id="rId26">
        <w:r>
          <w:rPr>
            <w:rFonts w:ascii="Google Sans" w:eastAsia="Google Sans" w:hAnsi="Google Sans" w:cs="Google Sans"/>
            <w:color w:val="0000EE"/>
            <w:sz w:val="24"/>
            <w:szCs w:val="24"/>
            <w:u w:val="single"/>
          </w:rPr>
          <w:t>https://help.sap.com/docs/SAP_REPLICATION_SERVER/075940003f1549159206fcc89d020515/fdf08972bd1c1014a4c1efe7802ca274.html?version=16.0.4.4</w:t>
        </w:r>
      </w:hyperlink>
    </w:p>
    <w:p w14:paraId="497C7915"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 xml:space="preserve">Replication Server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27">
        <w:r>
          <w:rPr>
            <w:rFonts w:ascii="Google Sans" w:eastAsia="Google Sans" w:hAnsi="Google Sans" w:cs="Google Sans"/>
            <w:color w:val="0000EE"/>
            <w:sz w:val="24"/>
            <w:szCs w:val="24"/>
            <w:u w:val="single"/>
          </w:rPr>
          <w:t>https://infocenter.sybase.com/help/topic/com.sybase.dc32518_1501/pdf/rsadmin_vol_2.pdf</w:t>
        </w:r>
      </w:hyperlink>
    </w:p>
    <w:p w14:paraId="473DF0A5"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Friday, 8 November 2013, </w:t>
      </w:r>
      <w:hyperlink r:id="rId28">
        <w:r>
          <w:rPr>
            <w:rFonts w:ascii="Google Sans" w:eastAsia="Google Sans" w:hAnsi="Google Sans" w:cs="Google Sans"/>
            <w:color w:val="0000EE"/>
            <w:sz w:val="24"/>
            <w:szCs w:val="24"/>
            <w:u w:val="single"/>
          </w:rPr>
          <w:t>https://sybase-architect.blogspot.com/2013/</w:t>
        </w:r>
      </w:hyperlink>
    </w:p>
    <w:p w14:paraId="2E45D7DD"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Replication Server Administration Guide Volume 2 - SAP Help Portal, </w:t>
      </w:r>
      <w:hyperlink r:id="rId29">
        <w:r>
          <w:rPr>
            <w:rFonts w:ascii="Google Sans" w:eastAsia="Google Sans" w:hAnsi="Google Sans" w:cs="Google Sans"/>
            <w:color w:val="0000EE"/>
            <w:sz w:val="24"/>
            <w:szCs w:val="24"/>
            <w:u w:val="single"/>
          </w:rPr>
          <w:t>https://help.sap.com/doc/f9e8b65cc6bb40699ac39ad984623204/16.0.4.8/en-US/Replication_Server_Administration_Guide_Vol_2_en.pdf</w:t>
        </w:r>
      </w:hyperlink>
    </w:p>
    <w:p w14:paraId="4876FEAB" w14:textId="77777777" w:rsidR="0086319D"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sap_send_trace</w:t>
      </w:r>
      <w:proofErr w:type="spellEnd"/>
      <w:r>
        <w:rPr>
          <w:rFonts w:ascii="Google Sans" w:eastAsia="Google Sans" w:hAnsi="Google Sans" w:cs="Google Sans"/>
          <w:sz w:val="24"/>
          <w:szCs w:val="24"/>
        </w:rPr>
        <w:t xml:space="preserve"> | SAP Help Portal, </w:t>
      </w:r>
      <w:hyperlink r:id="rId30">
        <w:r>
          <w:rPr>
            <w:rFonts w:ascii="Google Sans" w:eastAsia="Google Sans" w:hAnsi="Google Sans" w:cs="Google Sans"/>
            <w:color w:val="0000EE"/>
            <w:sz w:val="24"/>
            <w:szCs w:val="24"/>
            <w:u w:val="single"/>
          </w:rPr>
          <w:t>https://help.sap.com/docs/SAP_ASE/a2510813307b4927b8a578ecda22ab94/0fcb86021a7a4bc781eef8769d5b6eab.html</w:t>
        </w:r>
      </w:hyperlink>
    </w:p>
    <w:p w14:paraId="1814C79B"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start heartbeat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31">
        <w:r>
          <w:rPr>
            <w:rFonts w:ascii="Google Sans" w:eastAsia="Google Sans" w:hAnsi="Google Sans" w:cs="Google Sans"/>
            <w:color w:val="0000EE"/>
            <w:sz w:val="24"/>
            <w:szCs w:val="24"/>
            <w:u w:val="single"/>
          </w:rPr>
          <w:t>https://infocenter.sybase.com/help/topic/com.sybase.infocenter.dc32410.1571/doc/html/san1273714433009.html</w:t>
        </w:r>
      </w:hyperlink>
    </w:p>
    <w:p w14:paraId="703A44D8"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SAP Replication Server rs_ticket Stored Procedure, </w:t>
      </w:r>
      <w:hyperlink r:id="rId32">
        <w:r>
          <w:rPr>
            <w:rFonts w:ascii="Google Sans" w:eastAsia="Google Sans" w:hAnsi="Google Sans" w:cs="Google Sans"/>
            <w:color w:val="0000EE"/>
            <w:sz w:val="24"/>
            <w:szCs w:val="24"/>
            <w:u w:val="single"/>
          </w:rPr>
          <w:t>https://help.sap.com/docs/SAP_REPLICATION_SERVER/55c6bcae248b4e368f4867e72faf22fd/ff79a724bd1c101480fdda9b6ababce1.html?version=16.0.4.1</w:t>
        </w:r>
      </w:hyperlink>
    </w:p>
    <w:p w14:paraId="067013E0"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IBM DB2 Universal Database replicate data servers on IBM z/OS, </w:t>
      </w:r>
      <w:hyperlink r:id="rId33">
        <w:r>
          <w:rPr>
            <w:rFonts w:ascii="Google Sans" w:eastAsia="Google Sans" w:hAnsi="Google Sans" w:cs="Google Sans"/>
            <w:color w:val="0000EE"/>
            <w:sz w:val="24"/>
            <w:szCs w:val="24"/>
            <w:u w:val="single"/>
          </w:rPr>
          <w:t>https://infocenter.sybase.com/help/topic/com.sybase.infocenter.dc36924.1510/html/rshetrep/CIHHFCBF.htm</w:t>
        </w:r>
      </w:hyperlink>
    </w:p>
    <w:p w14:paraId="14B7202A"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Replication Server Heterogeneous Replication Guide, </w:t>
      </w:r>
      <w:hyperlink r:id="rId34">
        <w:r>
          <w:rPr>
            <w:rFonts w:ascii="Google Sans" w:eastAsia="Google Sans" w:hAnsi="Google Sans" w:cs="Google Sans"/>
            <w:color w:val="0000EE"/>
            <w:sz w:val="24"/>
            <w:szCs w:val="24"/>
            <w:u w:val="single"/>
          </w:rPr>
          <w:t>https://help.sap.com/doc/09304d545cf54614b91d7c93acea8f83/16.0.4.6/en-US/Replication_Server_Heterogeneous_Guide_en.pdf</w:t>
        </w:r>
      </w:hyperlink>
    </w:p>
    <w:p w14:paraId="5059B00B"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Checking the DSI status for a database connection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35">
        <w:r>
          <w:rPr>
            <w:rFonts w:ascii="Google Sans" w:eastAsia="Google Sans" w:hAnsi="Google Sans" w:cs="Google Sans"/>
            <w:color w:val="0000EE"/>
            <w:sz w:val="24"/>
            <w:szCs w:val="24"/>
            <w:u w:val="single"/>
          </w:rPr>
          <w:t>https://infocenter.sybase.com/help/topic/com.sybase.dc35920_1500/html/rs_tsg/rs_tsg142.htm</w:t>
        </w:r>
      </w:hyperlink>
    </w:p>
    <w:p w14:paraId="1BC36619"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RSSD Stored Procedures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36">
        <w:r>
          <w:rPr>
            <w:rFonts w:ascii="Google Sans" w:eastAsia="Google Sans" w:hAnsi="Google Sans" w:cs="Google Sans"/>
            <w:color w:val="0000EE"/>
            <w:sz w:val="24"/>
            <w:szCs w:val="24"/>
            <w:u w:val="single"/>
          </w:rPr>
          <w:t>https://infocenter.sybase.com/help/topic/com.sybase.infocenter.dc32410.1570/doc/html/san1273714266073.html</w:t>
        </w:r>
      </w:hyperlink>
    </w:p>
    <w:p w14:paraId="3230873A"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Replication Server Quick Ref Guide - Sybase World, </w:t>
      </w:r>
      <w:hyperlink r:id="rId37">
        <w:r>
          <w:rPr>
            <w:rFonts w:ascii="Google Sans" w:eastAsia="Google Sans" w:hAnsi="Google Sans" w:cs="Google Sans"/>
            <w:color w:val="0000EE"/>
            <w:sz w:val="24"/>
            <w:szCs w:val="24"/>
            <w:u w:val="single"/>
          </w:rPr>
          <w:t>http://sybaseworld.blogspot.com/2009/10/replication-server-quick-ref-guide.html</w:t>
        </w:r>
      </w:hyperlink>
    </w:p>
    <w:p w14:paraId="0AC0941D"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Sybase 15.0 Replication Server Administration - O'Reilly, </w:t>
      </w:r>
      <w:hyperlink r:id="rId38">
        <w:r>
          <w:rPr>
            <w:rFonts w:ascii="Google Sans" w:eastAsia="Google Sans" w:hAnsi="Google Sans" w:cs="Google Sans"/>
            <w:color w:val="0000EE"/>
            <w:sz w:val="24"/>
            <w:szCs w:val="24"/>
            <w:u w:val="single"/>
          </w:rPr>
          <w:t>https://www.oreilly.com/library/view/sybase-15-0-replication/9781598220452/ch011.xhtml</w:t>
        </w:r>
      </w:hyperlink>
    </w:p>
    <w:p w14:paraId="18FEE06C" w14:textId="77777777" w:rsidR="0086319D"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Replication Server® - Sybase </w:t>
      </w:r>
      <w:proofErr w:type="spellStart"/>
      <w:r>
        <w:rPr>
          <w:rFonts w:ascii="Google Sans" w:eastAsia="Google Sans" w:hAnsi="Google Sans" w:cs="Google Sans"/>
          <w:sz w:val="24"/>
          <w:szCs w:val="24"/>
        </w:rPr>
        <w:t>InfoCenter</w:t>
      </w:r>
      <w:proofErr w:type="spellEnd"/>
      <w:r>
        <w:rPr>
          <w:rFonts w:ascii="Google Sans" w:eastAsia="Google Sans" w:hAnsi="Google Sans" w:cs="Google Sans"/>
          <w:sz w:val="24"/>
          <w:szCs w:val="24"/>
        </w:rPr>
        <w:t xml:space="preserve">, </w:t>
      </w:r>
      <w:hyperlink r:id="rId39">
        <w:r>
          <w:rPr>
            <w:rFonts w:ascii="Google Sans" w:eastAsia="Google Sans" w:hAnsi="Google Sans" w:cs="Google Sans"/>
            <w:color w:val="0000EE"/>
            <w:sz w:val="24"/>
            <w:szCs w:val="24"/>
            <w:u w:val="single"/>
          </w:rPr>
          <w:t>https://infocenter.sybase.com/help/topic/com.sybase.help.rs_15.0.refman/pdf/refman.pdf</w:t>
        </w:r>
      </w:hyperlink>
    </w:p>
    <w:sectPr w:rsidR="0086319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C0A6435-05BB-4CDD-B4D8-D6E651770895}"/>
  </w:font>
  <w:font w:name="Google Sans">
    <w:charset w:val="00"/>
    <w:family w:val="auto"/>
    <w:pitch w:val="default"/>
    <w:embedRegular r:id="rId2" w:fontKey="{6B8D8BF3-8307-40D5-B773-3FA3E49CF650}"/>
    <w:embedBold r:id="rId3" w:fontKey="{F571026B-551F-4492-9592-F8C939399350}"/>
    <w:embedItalic r:id="rId4" w:fontKey="{FC58D10F-C6C9-40ED-9125-AE0CDCB99480}"/>
  </w:font>
  <w:font w:name="Calibri">
    <w:panose1 w:val="020F0502020204030204"/>
    <w:charset w:val="00"/>
    <w:family w:val="swiss"/>
    <w:pitch w:val="variable"/>
    <w:sig w:usb0="E4002EFF" w:usb1="C000247B" w:usb2="00000009" w:usb3="00000000" w:csb0="000001FF" w:csb1="00000000"/>
    <w:embedRegular r:id="rId5" w:fontKey="{572E07DD-DF80-4C04-80D9-4B5BAC1A26DC}"/>
  </w:font>
  <w:font w:name="Cambria">
    <w:panose1 w:val="02040503050406030204"/>
    <w:charset w:val="00"/>
    <w:family w:val="roman"/>
    <w:pitch w:val="variable"/>
    <w:sig w:usb0="E00006FF" w:usb1="420024FF" w:usb2="02000000" w:usb3="00000000" w:csb0="0000019F" w:csb1="00000000"/>
    <w:embedRegular r:id="rId6" w:fontKey="{40C09BAB-BEEE-40B0-A72B-F144915D0C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2438"/>
    <w:multiLevelType w:val="multilevel"/>
    <w:tmpl w:val="563CAD90"/>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5C35CF9"/>
    <w:multiLevelType w:val="multilevel"/>
    <w:tmpl w:val="15A01D4C"/>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74B10EA"/>
    <w:multiLevelType w:val="multilevel"/>
    <w:tmpl w:val="030C35E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FC744EA"/>
    <w:multiLevelType w:val="multilevel"/>
    <w:tmpl w:val="25A0B520"/>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6941153">
    <w:abstractNumId w:val="0"/>
  </w:num>
  <w:num w:numId="2" w16cid:durableId="101920940">
    <w:abstractNumId w:val="1"/>
  </w:num>
  <w:num w:numId="3" w16cid:durableId="967782780">
    <w:abstractNumId w:val="3"/>
  </w:num>
  <w:num w:numId="4" w16cid:durableId="945160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19D"/>
    <w:rsid w:val="0086319D"/>
    <w:rsid w:val="00920220"/>
    <w:rsid w:val="00A05F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7F30"/>
  <w15:docId w15:val="{E343393A-4DC2-4C5E-9DB8-2E5994FE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focenter.sybase.com/help/topic/com.sybase.dc32518_1501/html/rsadmin_vol_2/CIHBJGJB.htm" TargetMode="External"/><Relationship Id="rId18" Type="http://schemas.openxmlformats.org/officeDocument/2006/relationships/hyperlink" Target="https://userapps.support.sap.com/sap/support/knowledge/en/3621977" TargetMode="External"/><Relationship Id="rId26" Type="http://schemas.openxmlformats.org/officeDocument/2006/relationships/hyperlink" Target="https://help.sap.com/docs/SAP_REPLICATION_SERVER/075940003f1549159206fcc89d020515/fdf08972bd1c1014a4c1efe7802ca274.html?version=16.0.4.4" TargetMode="External"/><Relationship Id="rId39" Type="http://schemas.openxmlformats.org/officeDocument/2006/relationships/hyperlink" Target="https://infocenter.sybase.com/help/topic/com.sybase.help.rs_15.0.refman/pdf/refman.pdf" TargetMode="External"/><Relationship Id="rId21" Type="http://schemas.openxmlformats.org/officeDocument/2006/relationships/hyperlink" Target="https://www.scribd.com/document/328916163/Replication-Server-Notes" TargetMode="External"/><Relationship Id="rId34" Type="http://schemas.openxmlformats.org/officeDocument/2006/relationships/hyperlink" Target="https://help.sap.com/doc/09304d545cf54614b91d7c93acea8f83/16.0.4.6/en-US/Replication_Server_Heterogeneous_Guide_en.pdf"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ybase-replication-iq.blogspot.com/2011/11/replication-p-and-troubleshooting.html" TargetMode="External"/><Relationship Id="rId20" Type="http://schemas.openxmlformats.org/officeDocument/2006/relationships/hyperlink" Target="https://www.scribd.com/document/39325795/Rep-Server-Monitoring-Best-Practices" TargetMode="External"/><Relationship Id="rId29" Type="http://schemas.openxmlformats.org/officeDocument/2006/relationships/hyperlink" Target="https://help.sap.com/doc/f9e8b65cc6bb40699ac39ad984623204/16.0.4.8/en-US/Replication_Server_Administration_Guide_Vol_2_en.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infocenter.sybase.com/help/topic/com.sybase.dc32410_1501/html/refman/X34182.htm" TargetMode="External"/><Relationship Id="rId32" Type="http://schemas.openxmlformats.org/officeDocument/2006/relationships/hyperlink" Target="https://help.sap.com/docs/SAP_REPLICATION_SERVER/55c6bcae248b4e368f4867e72faf22fd/ff79a724bd1c101480fdda9b6ababce1.html?version=16.0.4.1" TargetMode="External"/><Relationship Id="rId37" Type="http://schemas.openxmlformats.org/officeDocument/2006/relationships/hyperlink" Target="http://sybaseworld.blogspot.com/2009/10/replication-server-quick-ref-guide.html"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infocenter.sybase.com/help/topic/com.sybase.dc32410_1501/html/refman/CBJIFCJJ.htm" TargetMode="External"/><Relationship Id="rId23" Type="http://schemas.openxmlformats.org/officeDocument/2006/relationships/hyperlink" Target="https://sybase-architect.blogspot.com/2013/11/how-to-check-sybase-replication-queue.html" TargetMode="External"/><Relationship Id="rId28" Type="http://schemas.openxmlformats.org/officeDocument/2006/relationships/hyperlink" Target="https://sybase-architect.blogspot.com/2013/" TargetMode="External"/><Relationship Id="rId36" Type="http://schemas.openxmlformats.org/officeDocument/2006/relationships/hyperlink" Target="https://infocenter.sybase.com/help/topic/com.sybase.infocenter.dc32410.1570/doc/html/san1273714266073.html" TargetMode="External"/><Relationship Id="rId10" Type="http://schemas.openxmlformats.org/officeDocument/2006/relationships/image" Target="media/image6.png"/><Relationship Id="rId19" Type="http://schemas.openxmlformats.org/officeDocument/2006/relationships/hyperlink" Target="https://infocenter.sybase.com/help/topic/com.sybase.dc32410_1501/html/refman/X31808.htm" TargetMode="External"/><Relationship Id="rId31" Type="http://schemas.openxmlformats.org/officeDocument/2006/relationships/hyperlink" Target="https://infocenter.sybase.com/help/topic/com.sybase.infocenter.dc32410.1571/doc/html/san1273714433009.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elp.sap.com/doc/efc57020a2914d40af14c48e08bfd01f/16.0.4.6/en-US/Replication_Server_Reference_Manual_en.pdf" TargetMode="External"/><Relationship Id="rId22" Type="http://schemas.openxmlformats.org/officeDocument/2006/relationships/hyperlink" Target="https://help.sap.com/docs/SAP_REPLICATION_SERVER/075940003f1549159206fcc89d020515/fe692460bd1c10149c0abc9561d947fb.html" TargetMode="External"/><Relationship Id="rId27" Type="http://schemas.openxmlformats.org/officeDocument/2006/relationships/hyperlink" Target="https://infocenter.sybase.com/help/topic/com.sybase.dc32518_1501/pdf/rsadmin_vol_2.pdf" TargetMode="External"/><Relationship Id="rId30" Type="http://schemas.openxmlformats.org/officeDocument/2006/relationships/hyperlink" Target="https://help.sap.com/docs/SAP_ASE/a2510813307b4927b8a578ecda22ab94/0fcb86021a7a4bc781eef8769d5b6eab.html" TargetMode="External"/><Relationship Id="rId35" Type="http://schemas.openxmlformats.org/officeDocument/2006/relationships/hyperlink" Target="https://infocenter.sybase.com/help/topic/com.sybase.dc35920_1500/html/rs_tsg/rs_tsg142.htm"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userapps.support.sap.com/sap/support/knowledge/en/2971780" TargetMode="External"/><Relationship Id="rId25" Type="http://schemas.openxmlformats.org/officeDocument/2006/relationships/hyperlink" Target="https://userapps.support.sap.com/sap/support/knowledge/en/2679219" TargetMode="External"/><Relationship Id="rId33" Type="http://schemas.openxmlformats.org/officeDocument/2006/relationships/hyperlink" Target="https://infocenter.sybase.com/help/topic/com.sybase.infocenter.dc36924.1510/html/rshetrep/CIHHFCBF.htm" TargetMode="External"/><Relationship Id="rId38" Type="http://schemas.openxmlformats.org/officeDocument/2006/relationships/hyperlink" Target="https://www.oreilly.com/library/view/sybase-15-0-replication/9781598220452/ch011.x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5064</Words>
  <Characters>25322</Characters>
  <Application>Microsoft Office Word</Application>
  <DocSecurity>0</DocSecurity>
  <Lines>211</Lines>
  <Paragraphs>60</Paragraphs>
  <ScaleCrop>false</ScaleCrop>
  <Company/>
  <LinksUpToDate>false</LinksUpToDate>
  <CharactersWithSpaces>30326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Itzik Ish-Shalom</cp:lastModifiedBy>
  <cp:revision>2</cp:revision>
  <dcterms:created xsi:type="dcterms:W3CDTF">2026-10-26T13:54:00Z</dcterms:created>
  <dcterms:modified xsi:type="dcterms:W3CDTF">2026-10-26T13:54:00Z</dcterms:modified>
</cp:coreProperties>
</file>