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6D320">
      <w:pPr>
        <w:pStyle w:val="2"/>
        <w:bidi w:val="0"/>
        <w:spacing w:before="120" w:after="0" w:line="360" w:lineRule="auto"/>
        <w:rPr>
          <w:rFonts w:hint="default"/>
          <w:lang w:val="en-US"/>
        </w:rPr>
      </w:pPr>
      <w:bookmarkStart w:id="0" w:name="_Toc13187"/>
      <w:r>
        <w:rPr>
          <w:rFonts w:hint="default"/>
        </w:rPr>
        <w:t xml:space="preserve">1. </w:t>
      </w:r>
      <w:r>
        <w:rPr>
          <w:rFonts w:hint="default"/>
          <w:lang w:val="en-US"/>
        </w:rPr>
        <w:t>Tema do Projecto</w:t>
      </w:r>
      <w:bookmarkEnd w:id="0"/>
    </w:p>
    <w:p w14:paraId="1EA21288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Reorganização, Configuração e Optimização da Infraestrutura Informática do Laboratório A de Informática do ITC.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 projecto consiste numa intervenção técnica no Laboratório A de Informática do Instituto de Transportes e Comunicações (ITC), usado em aulas práticas. Abrange a organização dos equipamentos e da cablagem, a configuração dos computadores e da rede (roteador, Wi-Fi e IP), a manutenção preventiva e os testes finais, mediante autorização da instituição e com registo das intervenções.</w:t>
      </w:r>
    </w:p>
    <w:p w14:paraId="571930D9">
      <w:pPr>
        <w:pStyle w:val="2"/>
        <w:bidi w:val="0"/>
        <w:spacing w:before="120" w:after="0"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1" w:name="_Toc13403"/>
      <w:r>
        <w:rPr>
          <w:rFonts w:hint="default"/>
        </w:rPr>
        <w:t>2. O</w:t>
      </w:r>
      <w:r>
        <w:rPr>
          <w:rFonts w:hint="default"/>
          <w:lang w:val="en-US"/>
        </w:rPr>
        <w:t>bjectivo do Projecto</w:t>
      </w:r>
      <w:bookmarkEnd w:id="1"/>
    </w:p>
    <w:p w14:paraId="553A7602">
      <w:pPr>
        <w:pStyle w:val="3"/>
        <w:bidi w:val="0"/>
        <w:spacing w:before="60" w:after="0" w:line="360" w:lineRule="auto"/>
        <w:rPr>
          <w:rFonts w:hint="default"/>
        </w:rPr>
      </w:pPr>
      <w:bookmarkStart w:id="2" w:name="_Toc26813"/>
      <w:r>
        <w:rPr>
          <w:rFonts w:hint="default"/>
        </w:rPr>
        <w:t>2.1. Objectivo geral</w:t>
      </w:r>
      <w:bookmarkEnd w:id="2"/>
    </w:p>
    <w:p w14:paraId="2690449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Reorganizar, configurar e optimizar a infraestrutura informática do Laboratório A de Informática do ITC, visando melhorar a organização dos equipamentos, o desempenho dos computadores, a conectividade da rede e as condições de utilização, mediante intervenções autorizadas e devidamente documentadas.</w:t>
      </w:r>
    </w:p>
    <w:p w14:paraId="350DC3D3">
      <w:pPr>
        <w:pStyle w:val="3"/>
        <w:bidi w:val="0"/>
        <w:spacing w:before="60" w:after="0" w:line="360" w:lineRule="auto"/>
        <w:rPr>
          <w:rFonts w:hint="default"/>
        </w:rPr>
      </w:pPr>
      <w:bookmarkStart w:id="3" w:name="_Toc834"/>
      <w:r>
        <w:rPr>
          <w:rFonts w:hint="default"/>
        </w:rPr>
        <w:t>2.2. Objectivos específicos</w:t>
      </w:r>
      <w:bookmarkEnd w:id="3"/>
    </w:p>
    <w:p w14:paraId="1EB81C8A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Identificar os equipamentos informáticos, os periféricos e as aplicações existentes, verificando o seu funcionamento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 w14:paraId="1394ABBB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Avaliar e, mediante autorização, reorganizar os equipamentos e a cablagem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 w14:paraId="61482421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Verificar e configurar os computadores, o roteador, a rede Wi-Fi e os endereços IP, conforme as necessidades identificadas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 w14:paraId="466A0B8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Executar tarefas de manutenção preventiva e optimização dos computadores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 w14:paraId="298C1316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Diagnosticar problemas de hardware, software e conectividade, aplicando soluções adequadas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;</w:t>
      </w:r>
    </w:p>
    <w:p w14:paraId="4200CA14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Realizar testes para confirmar o funcionamento dos equipamentos e da rede após as intervenções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04499009">
      <w:pPr>
        <w:pStyle w:val="2"/>
        <w:bidi w:val="0"/>
        <w:spacing w:before="120" w:after="0" w:line="360" w:lineRule="auto"/>
        <w:rPr>
          <w:rFonts w:hint="default"/>
          <w:lang w:val="en-US"/>
        </w:rPr>
      </w:pPr>
      <w:bookmarkStart w:id="4" w:name="_Toc14180"/>
      <w:r>
        <w:rPr>
          <w:rFonts w:hint="default"/>
        </w:rPr>
        <w:t xml:space="preserve">3. </w:t>
      </w:r>
      <w:r>
        <w:rPr>
          <w:rFonts w:hint="default"/>
          <w:lang w:val="en-US"/>
        </w:rPr>
        <w:t>Justificativa</w:t>
      </w:r>
      <w:bookmarkEnd w:id="4"/>
    </w:p>
    <w:p w14:paraId="2DDDAEE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 Laboratório A de Informática do ITC constitui um espaço importante para a realização de actividades práticas de aprendizagem e desenvolvimento de competências na área de informática. Para garantir a sua utilização adequada, é importante que os equipamentos, as aplicações e a rede estejam organizados, correctamente configurados e em condições de funcionamento.</w:t>
      </w:r>
    </w:p>
    <w:p w14:paraId="32C20DE8">
      <w:pPr>
        <w:numPr>
          <w:numId w:val="0"/>
        </w:numPr>
        <w:spacing w:line="360" w:lineRule="auto"/>
        <w:ind w:leftChars="0"/>
        <w:jc w:val="both"/>
        <w:rPr>
          <w:rFonts w:hint="default"/>
        </w:rPr>
      </w:pPr>
      <w:bookmarkStart w:id="5" w:name="_GoBack"/>
      <w:bookmarkEnd w:id="5"/>
      <w:r>
        <w:rPr>
          <w:rFonts w:hint="default" w:ascii="Times New Roman" w:hAnsi="Times New Roman" w:cs="Times New Roman"/>
          <w:sz w:val="24"/>
          <w:szCs w:val="24"/>
        </w:rPr>
        <w:t xml:space="preserve">A existência de problemas de organização, configurações inadequadas, falta de manutenção ou falhas de conectividade pode comprometer o desempenho dos equipamentos e dificultar a realização das actividades práticas. </w:t>
      </w:r>
    </w:p>
    <w:sectPr>
      <w:headerReference r:id="rId3" w:type="default"/>
      <w:footerReference r:id="rId4" w:type="default"/>
      <w:type w:val="continuous"/>
      <w:pgSz w:w="12240" w:h="15840"/>
      <w:pgMar w:top="1440" w:right="1021" w:bottom="1440" w:left="1021" w:header="720" w:footer="7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EA50D">
    <w:pPr>
      <w:pStyle w:val="11"/>
    </w:pPr>
    <w:r>
      <w:rPr>
        <w:sz w:val="21"/>
      </w:rPr>
      <w:pict>
        <v:shape id="_x0000_s2071" o:spid="_x0000_s2071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03DC8CA">
                <w:pPr>
                  <w:pStyle w:val="11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7E79C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B27769"/>
    <w:multiLevelType w:val="singleLevel"/>
    <w:tmpl w:val="78B277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2"/>
    </o:shapelayout>
  </w:hdrShapeDefaults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4F22A56"/>
    <w:rsid w:val="0F19529D"/>
    <w:rsid w:val="12F80DC3"/>
    <w:rsid w:val="16D85C88"/>
    <w:rsid w:val="1A4829A6"/>
    <w:rsid w:val="1C0C4794"/>
    <w:rsid w:val="28A45D52"/>
    <w:rsid w:val="2BA25B4F"/>
    <w:rsid w:val="3B38082D"/>
    <w:rsid w:val="43610064"/>
    <w:rsid w:val="5B5B46DE"/>
    <w:rsid w:val="5CF51E42"/>
    <w:rsid w:val="61750DF9"/>
    <w:rsid w:val="754B29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 w:eastAsia="SimSun"/>
      <w:b/>
      <w:bCs/>
      <w:kern w:val="32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spacing w:before="240" w:after="60"/>
      <w:outlineLvl w:val="1"/>
    </w:pPr>
    <w:rPr>
      <w:rFonts w:ascii="Times New Roman" w:hAnsi="Times New Roman" w:eastAsia="SimHei"/>
      <w:b/>
      <w:bCs/>
      <w:sz w:val="24"/>
      <w:szCs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spacing w:before="240" w:after="60"/>
      <w:outlineLvl w:val="2"/>
    </w:pPr>
    <w:rPr>
      <w:rFonts w:ascii="Times New Roman" w:hAnsi="Times New Roman" w:eastAsia="SimSun"/>
      <w:b/>
      <w:bCs/>
      <w:sz w:val="24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8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3"/>
    <w:basedOn w:val="1"/>
    <w:next w:val="1"/>
    <w:qFormat/>
    <w:uiPriority w:val="0"/>
    <w:pPr>
      <w:ind w:left="840" w:leftChars="400"/>
    </w:p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qFormat/>
    <w:uiPriority w:val="0"/>
    <w:pPr>
      <w:tabs>
        <w:tab w:val="center" w:pos="4150"/>
        <w:tab w:val="right" w:pos="8307"/>
      </w:tabs>
      <w:snapToGrid w:val="0"/>
    </w:pPr>
    <w:rPr>
      <w:szCs w:val="18"/>
    </w:rPr>
  </w:style>
  <w:style w:type="paragraph" w:styleId="13">
    <w:name w:val="toc 2"/>
    <w:basedOn w:val="1"/>
    <w:next w:val="1"/>
    <w:qFormat/>
    <w:uiPriority w:val="0"/>
    <w:pPr>
      <w:ind w:left="420" w:leftChars="200"/>
    </w:pPr>
  </w:style>
  <w:style w:type="table" w:styleId="14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Título 3 Char"/>
    <w:link w:val="4"/>
    <w:qFormat/>
    <w:uiPriority w:val="0"/>
    <w:rPr>
      <w:rFonts w:ascii="Times New Roman" w:hAnsi="Times New Roman" w:eastAsia="SimSun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71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1186</Words>
  <Characters>7420</Characters>
  <TotalTime>52</TotalTime>
  <ScaleCrop>false</ScaleCrop>
  <LinksUpToDate>false</LinksUpToDate>
  <CharactersWithSpaces>8488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2026-10-23T15:50:00Z</dcterms:created>
  <dc:creator>Acer</dc:creator>
  <cp:lastModifiedBy>Rúben Artur</cp:lastModifiedBy>
  <dcterms:modified xsi:type="dcterms:W3CDTF">2026-10-27T21:11:20Z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eyJoZGlkIjoiOWZkNWJjMWZhZGUxYTI3YmJiMjM2N2ZhYTZhMzZjYmIiLCJ1c2VySWQiOiIxNjIxNzgwMjcxNjgyMSJ9</vt:lpwstr>
  </property>
  <property fmtid="{D5CDD505-2E9C-101B-9397-08002B2CF9AE}" pid="3" name="KSOProductBuildVer">
    <vt:lpwstr>2070-12.1.0.28485</vt:lpwstr>
  </property>
  <property fmtid="{D5CDD505-2E9C-101B-9397-08002B2CF9AE}" pid="4" name="ICV">
    <vt:lpwstr>D6A0526B6A99468988CC47CEAFD9982E_12</vt:lpwstr>
  </property>
</Properties>
</file>