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AE23" w14:textId="77777777" w:rsidR="006A4534" w:rsidRDefault="00FD4E12">
      <w:pPr>
        <w:spacing w:before="400" w:after="200"/>
        <w:jc w:val="center"/>
      </w:pPr>
      <w:r>
        <w:rPr>
          <w:b/>
          <w:bCs/>
          <w:color w:val="1F3864"/>
          <w:sz w:val="32"/>
          <w:szCs w:val="32"/>
        </w:rPr>
        <w:t>Rapport de Projet – Analyse des Offres d'Emploi LinkedIn</w:t>
      </w:r>
    </w:p>
    <w:p w14:paraId="146028A5" w14:textId="77777777" w:rsidR="006A4534" w:rsidRDefault="00FD4E12">
      <w:pPr>
        <w:spacing w:after="100"/>
        <w:jc w:val="center"/>
      </w:pPr>
      <w:proofErr w:type="spellStart"/>
      <w:r>
        <w:rPr>
          <w:color w:val="2E74B5"/>
          <w:sz w:val="24"/>
          <w:szCs w:val="24"/>
        </w:rPr>
        <w:t>Snowflake</w:t>
      </w:r>
      <w:proofErr w:type="spellEnd"/>
      <w:r>
        <w:rPr>
          <w:color w:val="2E74B5"/>
          <w:sz w:val="24"/>
          <w:szCs w:val="24"/>
        </w:rPr>
        <w:t xml:space="preserve"> &amp; </w:t>
      </w:r>
      <w:proofErr w:type="spellStart"/>
      <w:r>
        <w:rPr>
          <w:color w:val="2E74B5"/>
          <w:sz w:val="24"/>
          <w:szCs w:val="24"/>
        </w:rPr>
        <w:t>Streamlit</w:t>
      </w:r>
      <w:proofErr w:type="spellEnd"/>
    </w:p>
    <w:p w14:paraId="4803F0B2" w14:textId="77777777" w:rsidR="006A4534" w:rsidRDefault="00FD4E12">
      <w:pPr>
        <w:spacing w:after="480"/>
        <w:jc w:val="center"/>
      </w:pPr>
      <w:r>
        <w:rPr>
          <w:i/>
          <w:iCs/>
          <w:color w:val="666666"/>
        </w:rPr>
        <w:t>ESME – INGE 2 | 2025-2026</w:t>
      </w:r>
    </w:p>
    <w:p w14:paraId="5165E1EA" w14:textId="73D7FAEB" w:rsidR="006A4534" w:rsidRDefault="00FD4E12">
      <w:pPr>
        <w:pStyle w:val="Heading1"/>
      </w:pPr>
      <w:r>
        <w:t xml:space="preserve">1. Chargement et Structuration des </w:t>
      </w:r>
      <w:r w:rsidR="00833B58">
        <w:t>Données</w:t>
      </w:r>
      <w:r>
        <w:t xml:space="preserve"> JSON</w:t>
      </w:r>
    </w:p>
    <w:p w14:paraId="4C98B7CE" w14:textId="44C80911" w:rsidR="006A4534" w:rsidRDefault="00FD4E12">
      <w:pPr>
        <w:pStyle w:val="Heading2"/>
      </w:pPr>
      <w:r>
        <w:t xml:space="preserve">1.1 </w:t>
      </w:r>
      <w:r w:rsidR="00D95F33">
        <w:t>Problème</w:t>
      </w:r>
      <w:r>
        <w:t xml:space="preserve"> : Tables JSON en format VARIANT</w:t>
      </w:r>
    </w:p>
    <w:p w14:paraId="19D045F6" w14:textId="03A28D0A" w:rsidR="006A4534" w:rsidRDefault="00FD4E12">
      <w:pPr>
        <w:spacing w:after="160"/>
      </w:pPr>
      <w:r>
        <w:t>Les fichiers JSON (</w:t>
      </w:r>
      <w:proofErr w:type="spellStart"/>
      <w:proofErr w:type="gramStart"/>
      <w:r>
        <w:t>companies.json</w:t>
      </w:r>
      <w:proofErr w:type="spellEnd"/>
      <w:proofErr w:type="gramEnd"/>
      <w:r>
        <w:t xml:space="preserve">, </w:t>
      </w:r>
      <w:proofErr w:type="spellStart"/>
      <w:r>
        <w:t>company_</w:t>
      </w:r>
      <w:proofErr w:type="gramStart"/>
      <w:r>
        <w:t>industries.json</w:t>
      </w:r>
      <w:proofErr w:type="spellEnd"/>
      <w:proofErr w:type="gramEnd"/>
      <w:r>
        <w:t xml:space="preserve">, </w:t>
      </w:r>
      <w:proofErr w:type="spellStart"/>
      <w:r>
        <w:t>company_</w:t>
      </w:r>
      <w:proofErr w:type="gramStart"/>
      <w:r>
        <w:t>specialities.json</w:t>
      </w:r>
      <w:proofErr w:type="spellEnd"/>
      <w:proofErr w:type="gramEnd"/>
      <w:r>
        <w:t xml:space="preserve">, </w:t>
      </w:r>
      <w:proofErr w:type="spellStart"/>
      <w:r>
        <w:t>job_</w:t>
      </w:r>
      <w:proofErr w:type="gramStart"/>
      <w:r>
        <w:t>industries.json</w:t>
      </w:r>
      <w:proofErr w:type="spellEnd"/>
      <w:proofErr w:type="gramEnd"/>
      <w:r>
        <w:t xml:space="preserve">) ne pouvaient pas </w:t>
      </w:r>
      <w:proofErr w:type="spellStart"/>
      <w:r>
        <w:t>etre</w:t>
      </w:r>
      <w:proofErr w:type="spellEnd"/>
      <w:r>
        <w:t xml:space="preserve"> charges directement dans des tables </w:t>
      </w:r>
      <w:r w:rsidR="004652BF">
        <w:t>structurées</w:t>
      </w:r>
      <w:r>
        <w:t xml:space="preserve">. </w:t>
      </w:r>
      <w:proofErr w:type="spellStart"/>
      <w:r>
        <w:t>Snowflake</w:t>
      </w:r>
      <w:proofErr w:type="spellEnd"/>
      <w:r>
        <w:t xml:space="preserve"> stocke le JSON brut dans un type VARIANT, ce qui </w:t>
      </w:r>
      <w:r w:rsidR="00705090">
        <w:t>nécessite</w:t>
      </w:r>
      <w:r>
        <w:t xml:space="preserve"> une </w:t>
      </w:r>
      <w:r w:rsidR="008B2567">
        <w:t>étape</w:t>
      </w:r>
      <w:r>
        <w:t xml:space="preserve"> </w:t>
      </w:r>
      <w:r w:rsidR="006679E7">
        <w:t>supplémentaire</w:t>
      </w:r>
      <w:r>
        <w:t xml:space="preserve"> de transformation.</w:t>
      </w:r>
    </w:p>
    <w:p w14:paraId="6618A5F6" w14:textId="6206C4DD" w:rsidR="006A4534" w:rsidRDefault="00FD4E12">
      <w:pPr>
        <w:spacing w:after="160"/>
      </w:pPr>
      <w:r>
        <w:t xml:space="preserve">Tentative initiale : charger les JSON directement dans des tables avec des colonnes </w:t>
      </w:r>
      <w:r w:rsidR="005D1C52">
        <w:t>typées</w:t>
      </w:r>
      <w:r>
        <w:t xml:space="preserve">. </w:t>
      </w:r>
      <w:r w:rsidR="00702F05">
        <w:t>Résultat</w:t>
      </w:r>
      <w:r>
        <w:t xml:space="preserve"> : erreur de </w:t>
      </w:r>
      <w:r w:rsidR="00EA09AC">
        <w:t>schéma</w:t>
      </w:r>
      <w:r>
        <w:t xml:space="preserve"> incompatible avec la structure des fichiers.</w:t>
      </w:r>
    </w:p>
    <w:p w14:paraId="5AA3C607" w14:textId="7F0C74D1" w:rsidR="006A4534" w:rsidRDefault="00FD4E12">
      <w:pPr>
        <w:pStyle w:val="Heading2"/>
      </w:pPr>
      <w:r>
        <w:t xml:space="preserve">1.2 Solution : Double </w:t>
      </w:r>
      <w:r w:rsidR="00180F0F">
        <w:t>étape</w:t>
      </w:r>
      <w:r>
        <w:t xml:space="preserve"> </w:t>
      </w:r>
      <w:proofErr w:type="spellStart"/>
      <w:r>
        <w:t>raw</w:t>
      </w:r>
      <w:proofErr w:type="spellEnd"/>
      <w:r>
        <w:t xml:space="preserve"> + LATERAL FLATTEN</w:t>
      </w:r>
    </w:p>
    <w:p w14:paraId="57F0D774" w14:textId="3B2EED03" w:rsidR="006A4534" w:rsidRDefault="00FD4E12">
      <w:pPr>
        <w:spacing w:after="160"/>
      </w:pPr>
      <w:r>
        <w:t xml:space="preserve">La solution </w:t>
      </w:r>
      <w:r w:rsidR="00673CD3">
        <w:t>adoptée</w:t>
      </w:r>
      <w:r>
        <w:t xml:space="preserve"> a </w:t>
      </w:r>
      <w:r w:rsidR="006F55B4">
        <w:t>été</w:t>
      </w:r>
      <w:r>
        <w:t xml:space="preserve"> de </w:t>
      </w:r>
      <w:r w:rsidR="009B65E2">
        <w:t>procéder</w:t>
      </w:r>
      <w:r>
        <w:t xml:space="preserve"> en deux </w:t>
      </w:r>
      <w:r w:rsidR="008C4E02">
        <w:t>étapes</w:t>
      </w:r>
      <w:r>
        <w:t xml:space="preserve"> :</w:t>
      </w:r>
    </w:p>
    <w:p w14:paraId="4D865FF8" w14:textId="77777777" w:rsidR="006A4534" w:rsidRDefault="00FD4E12">
      <w:pPr>
        <w:pStyle w:val="ListParagraph"/>
        <w:numPr>
          <w:ilvl w:val="0"/>
          <w:numId w:val="1"/>
        </w:numPr>
      </w:pPr>
      <w:r>
        <w:t>Charger le JSON brut dans des tables _</w:t>
      </w:r>
      <w:proofErr w:type="spellStart"/>
      <w:r>
        <w:t>raw</w:t>
      </w:r>
      <w:proofErr w:type="spellEnd"/>
      <w:r>
        <w:t xml:space="preserve"> avec une seule colonne de type VARIANT (data).</w:t>
      </w:r>
    </w:p>
    <w:p w14:paraId="371C9D56" w14:textId="5EE6E47E" w:rsidR="006A4534" w:rsidRDefault="00FD4E12">
      <w:pPr>
        <w:pStyle w:val="ListParagraph"/>
        <w:numPr>
          <w:ilvl w:val="0"/>
          <w:numId w:val="1"/>
        </w:numPr>
      </w:pPr>
      <w:r>
        <w:t xml:space="preserve">Creer ensuite des tables </w:t>
      </w:r>
      <w:r w:rsidR="008B43B6">
        <w:t>structurées</w:t>
      </w:r>
      <w:r>
        <w:t xml:space="preserve"> via CREATE TABLE AS SELECT en utilisant LATERAL FLATTEN pour </w:t>
      </w:r>
      <w:proofErr w:type="spellStart"/>
      <w:r>
        <w:t>decompacter</w:t>
      </w:r>
      <w:proofErr w:type="spellEnd"/>
      <w:r>
        <w:t xml:space="preserve"> le tableau JSON et la notation </w:t>
      </w:r>
      <w:proofErr w:type="spellStart"/>
      <w:proofErr w:type="gramStart"/>
      <w:r>
        <w:t>value:champ</w:t>
      </w:r>
      <w:proofErr w:type="spellEnd"/>
      <w:r>
        <w:t>::</w:t>
      </w:r>
      <w:proofErr w:type="gramEnd"/>
      <w:r>
        <w:t>TYPE pour extraire chaque champ avec son type.</w:t>
      </w:r>
    </w:p>
    <w:p w14:paraId="5FCCC9D3" w14:textId="77777777" w:rsidR="006A4534" w:rsidRDefault="00FD4E12">
      <w:pPr>
        <w:spacing w:after="160"/>
      </w:pPr>
      <w:r>
        <w:t xml:space="preserve">Exemple applique pour la table </w:t>
      </w:r>
      <w:proofErr w:type="spellStart"/>
      <w:r>
        <w:t>companies</w:t>
      </w:r>
      <w:proofErr w:type="spellEnd"/>
      <w:r>
        <w:t xml:space="preserve"> :</w:t>
      </w:r>
    </w:p>
    <w:p w14:paraId="4E679ED5" w14:textId="77777777" w:rsidR="006A4534" w:rsidRDefault="00FD4E12">
      <w:pPr>
        <w:pBdr>
          <w:left w:val="single" w:sz="4" w:space="10" w:color="AAAAAA"/>
        </w:pBdr>
        <w:shd w:val="clear" w:color="auto" w:fill="F5F5F5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OR REPLACE TABLE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companies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AS SELECT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value:company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STRING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value:name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STRING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... FROM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companies_raw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LATERAL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FLATTEN(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input =&gt; data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  <w:proofErr w:type="gramEnd"/>
    </w:p>
    <w:p w14:paraId="784542E4" w14:textId="77777777" w:rsidR="006A4534" w:rsidRDefault="006A4534">
      <w:pPr>
        <w:spacing w:after="120"/>
      </w:pPr>
    </w:p>
    <w:p w14:paraId="14242C27" w14:textId="77777777" w:rsidR="006A4534" w:rsidRDefault="00FD4E12">
      <w:pPr>
        <w:pStyle w:val="Heading1"/>
      </w:pPr>
      <w:r>
        <w:t xml:space="preserve">2. </w:t>
      </w:r>
      <w:proofErr w:type="spellStart"/>
      <w:r>
        <w:t>Problemes</w:t>
      </w:r>
      <w:proofErr w:type="spellEnd"/>
      <w:r>
        <w:t xml:space="preserve"> de Jointure entre </w:t>
      </w:r>
      <w:proofErr w:type="spellStart"/>
      <w:r>
        <w:t>job_postings</w:t>
      </w:r>
      <w:proofErr w:type="spellEnd"/>
      <w:r>
        <w:t xml:space="preserve"> et </w:t>
      </w:r>
      <w:proofErr w:type="spellStart"/>
      <w:r>
        <w:t>companies</w:t>
      </w:r>
      <w:proofErr w:type="spellEnd"/>
    </w:p>
    <w:p w14:paraId="4ABE8971" w14:textId="77777777" w:rsidR="006A4534" w:rsidRDefault="00FD4E12">
      <w:pPr>
        <w:pStyle w:val="Heading2"/>
      </w:pPr>
      <w:r>
        <w:t xml:space="preserve">2.1 </w:t>
      </w:r>
      <w:proofErr w:type="spellStart"/>
      <w:r>
        <w:t>Probleme</w:t>
      </w:r>
      <w:proofErr w:type="spellEnd"/>
      <w:r>
        <w:t xml:space="preserve"> : Absence de </w:t>
      </w:r>
      <w:proofErr w:type="spellStart"/>
      <w:r>
        <w:t>cle</w:t>
      </w:r>
      <w:proofErr w:type="spellEnd"/>
      <w:r>
        <w:t xml:space="preserve"> commune directe</w:t>
      </w:r>
    </w:p>
    <w:p w14:paraId="0AAB9383" w14:textId="77777777" w:rsidR="006A4534" w:rsidRDefault="00FD4E12">
      <w:pPr>
        <w:spacing w:after="160"/>
      </w:pPr>
      <w:r>
        <w:t xml:space="preserve">La table </w:t>
      </w:r>
      <w:proofErr w:type="spellStart"/>
      <w:r>
        <w:t>job_postings</w:t>
      </w:r>
      <w:proofErr w:type="spellEnd"/>
      <w:r>
        <w:t xml:space="preserve"> contient un champ </w:t>
      </w:r>
      <w:proofErr w:type="spellStart"/>
      <w:r>
        <w:t>company_name</w:t>
      </w:r>
      <w:proofErr w:type="spellEnd"/>
      <w:r>
        <w:t xml:space="preserve"> (texte libre), tandis que la table </w:t>
      </w:r>
      <w:proofErr w:type="spellStart"/>
      <w:r>
        <w:t>companies</w:t>
      </w:r>
      <w:proofErr w:type="spellEnd"/>
      <w:r>
        <w:t xml:space="preserve"> dispose d'un champ </w:t>
      </w:r>
      <w:proofErr w:type="spellStart"/>
      <w:r>
        <w:t>name</w:t>
      </w:r>
      <w:proofErr w:type="spellEnd"/>
      <w:r>
        <w:t xml:space="preserve">. Ces deux champs auraient </w:t>
      </w:r>
      <w:proofErr w:type="spellStart"/>
      <w:proofErr w:type="gramStart"/>
      <w:r>
        <w:t>du</w:t>
      </w:r>
      <w:proofErr w:type="spellEnd"/>
      <w:proofErr w:type="gramEnd"/>
      <w:r>
        <w:t xml:space="preserve"> permettre une jointure simple, mais en pratique, de nombreuses lignes ne matchaient pas, </w:t>
      </w:r>
      <w:proofErr w:type="spellStart"/>
      <w:r>
        <w:t>reduisant</w:t>
      </w:r>
      <w:proofErr w:type="spellEnd"/>
      <w:r>
        <w:t xml:space="preserve"> drastiquement le nombre d'offres </w:t>
      </w:r>
      <w:proofErr w:type="spellStart"/>
      <w:r>
        <w:t>associees</w:t>
      </w:r>
      <w:proofErr w:type="spellEnd"/>
      <w:r>
        <w:t xml:space="preserve"> a une entreprise.</w:t>
      </w:r>
    </w:p>
    <w:p w14:paraId="7346CBCC" w14:textId="77777777" w:rsidR="006A4534" w:rsidRDefault="00FD4E12">
      <w:pPr>
        <w:spacing w:after="160"/>
      </w:pPr>
      <w:r>
        <w:t xml:space="preserve">Les causes </w:t>
      </w:r>
      <w:proofErr w:type="spellStart"/>
      <w:r>
        <w:t>identifiees</w:t>
      </w:r>
      <w:proofErr w:type="spellEnd"/>
      <w:r>
        <w:t xml:space="preserve"> </w:t>
      </w:r>
      <w:proofErr w:type="spellStart"/>
      <w:r>
        <w:t>etaient</w:t>
      </w:r>
      <w:proofErr w:type="spellEnd"/>
      <w:r>
        <w:t xml:space="preserve"> :</w:t>
      </w:r>
    </w:p>
    <w:p w14:paraId="7E054EB0" w14:textId="77777777" w:rsidR="006A4534" w:rsidRDefault="00FD4E12">
      <w:pPr>
        <w:pStyle w:val="ListParagraph"/>
        <w:numPr>
          <w:ilvl w:val="0"/>
          <w:numId w:val="1"/>
        </w:numPr>
      </w:pPr>
      <w:r>
        <w:t xml:space="preserve">Des </w:t>
      </w:r>
      <w:proofErr w:type="spellStart"/>
      <w:r>
        <w:t>differences</w:t>
      </w:r>
      <w:proofErr w:type="spellEnd"/>
      <w:r>
        <w:t xml:space="preserve"> de casse (majuscules/minuscules).</w:t>
      </w:r>
    </w:p>
    <w:p w14:paraId="2CA8A043" w14:textId="77777777" w:rsidR="006A4534" w:rsidRDefault="00FD4E12">
      <w:pPr>
        <w:pStyle w:val="ListParagraph"/>
        <w:numPr>
          <w:ilvl w:val="0"/>
          <w:numId w:val="1"/>
        </w:numPr>
      </w:pPr>
      <w:r>
        <w:t xml:space="preserve">Des espaces en </w:t>
      </w:r>
      <w:proofErr w:type="spellStart"/>
      <w:r>
        <w:t>debut</w:t>
      </w:r>
      <w:proofErr w:type="spellEnd"/>
      <w:r>
        <w:t xml:space="preserve"> ou fin de chaine.</w:t>
      </w:r>
    </w:p>
    <w:p w14:paraId="5C18FA96" w14:textId="77777777" w:rsidR="006A4534" w:rsidRDefault="00FD4E12">
      <w:pPr>
        <w:pStyle w:val="ListParagraph"/>
        <w:numPr>
          <w:ilvl w:val="0"/>
          <w:numId w:val="1"/>
        </w:numPr>
      </w:pPr>
      <w:r>
        <w:t xml:space="preserve">Des noms </w:t>
      </w:r>
      <w:proofErr w:type="spellStart"/>
      <w:r>
        <w:t>legerement</w:t>
      </w:r>
      <w:proofErr w:type="spellEnd"/>
      <w:r>
        <w:t xml:space="preserve"> </w:t>
      </w:r>
      <w:proofErr w:type="spellStart"/>
      <w:r>
        <w:t>differents</w:t>
      </w:r>
      <w:proofErr w:type="spellEnd"/>
      <w:r>
        <w:t xml:space="preserve"> entre les deux sources (</w:t>
      </w:r>
      <w:proofErr w:type="spellStart"/>
      <w:r>
        <w:t>abreviations</w:t>
      </w:r>
      <w:proofErr w:type="spellEnd"/>
      <w:r>
        <w:t>, ponctuation).</w:t>
      </w:r>
    </w:p>
    <w:p w14:paraId="45523AF0" w14:textId="77777777" w:rsidR="006A4534" w:rsidRDefault="00FD4E12">
      <w:pPr>
        <w:pStyle w:val="Heading2"/>
      </w:pPr>
      <w:r>
        <w:t>2.2 Solution : Normalisation avec LOWER et TRIM</w:t>
      </w:r>
    </w:p>
    <w:p w14:paraId="7EABD8FC" w14:textId="77777777" w:rsidR="006A4534" w:rsidRDefault="00FD4E12">
      <w:pPr>
        <w:spacing w:after="160"/>
      </w:pPr>
      <w:r>
        <w:t xml:space="preserve">La jointure a </w:t>
      </w:r>
      <w:proofErr w:type="spellStart"/>
      <w:r>
        <w:t>ete</w:t>
      </w:r>
      <w:proofErr w:type="spellEnd"/>
      <w:r>
        <w:t xml:space="preserve"> </w:t>
      </w:r>
      <w:proofErr w:type="spellStart"/>
      <w:r>
        <w:t>reecrite</w:t>
      </w:r>
      <w:proofErr w:type="spellEnd"/>
      <w:r>
        <w:t xml:space="preserve"> en appliquant LOWER(TRIM(...)) sur les deux champs pour neutraliser les </w:t>
      </w:r>
      <w:proofErr w:type="spellStart"/>
      <w:r>
        <w:t>differences</w:t>
      </w:r>
      <w:proofErr w:type="spellEnd"/>
      <w:r>
        <w:t xml:space="preserve"> de casse et d'espaces :</w:t>
      </w:r>
    </w:p>
    <w:p w14:paraId="21B0268C" w14:textId="77777777" w:rsidR="006A4534" w:rsidRDefault="00FD4E12">
      <w:pPr>
        <w:pBdr>
          <w:left w:val="single" w:sz="4" w:space="10" w:color="AAAAAA"/>
        </w:pBdr>
        <w:shd w:val="clear" w:color="auto" w:fill="F5F5F5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companies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 ON LOWER(TRIM(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j.company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)) = LOWER(TRIM(c.name))</w:t>
      </w:r>
    </w:p>
    <w:p w14:paraId="7DC38B05" w14:textId="77777777" w:rsidR="006A4534" w:rsidRDefault="006A4534">
      <w:pPr>
        <w:spacing w:after="120"/>
      </w:pPr>
    </w:p>
    <w:p w14:paraId="51B92791" w14:textId="77777777" w:rsidR="006A4534" w:rsidRDefault="00FD4E12">
      <w:pPr>
        <w:spacing w:after="160"/>
      </w:pPr>
      <w:r>
        <w:lastRenderedPageBreak/>
        <w:t>Pour la Q3 (</w:t>
      </w:r>
      <w:proofErr w:type="spellStart"/>
      <w:r>
        <w:t>repartition</w:t>
      </w:r>
      <w:proofErr w:type="spellEnd"/>
      <w:r>
        <w:t xml:space="preserve"> par taille d'entreprise), un LEFT JOIN a </w:t>
      </w:r>
      <w:proofErr w:type="spellStart"/>
      <w:r>
        <w:t>ete</w:t>
      </w:r>
      <w:proofErr w:type="spellEnd"/>
      <w:r>
        <w:t xml:space="preserve"> utilise afin de conserver les offres sans entreprise correspondante, </w:t>
      </w:r>
      <w:proofErr w:type="spellStart"/>
      <w:r>
        <w:t>classees</w:t>
      </w:r>
      <w:proofErr w:type="spellEnd"/>
      <w:r>
        <w:t xml:space="preserve"> sous 'Inconnu'.</w:t>
      </w:r>
    </w:p>
    <w:p w14:paraId="472FBD1E" w14:textId="77777777" w:rsidR="006A4534" w:rsidRDefault="00FD4E12">
      <w:pPr>
        <w:pStyle w:val="Heading1"/>
      </w:pPr>
      <w:r>
        <w:t xml:space="preserve">3. Analyse par Industrie : </w:t>
      </w:r>
      <w:proofErr w:type="spellStart"/>
      <w:r>
        <w:t>Donnees</w:t>
      </w:r>
      <w:proofErr w:type="spellEnd"/>
      <w:r>
        <w:t xml:space="preserve"> Vides</w:t>
      </w:r>
    </w:p>
    <w:p w14:paraId="0D7700C4" w14:textId="77777777" w:rsidR="006A4534" w:rsidRDefault="00FD4E12">
      <w:pPr>
        <w:pStyle w:val="Heading2"/>
      </w:pPr>
      <w:r>
        <w:t xml:space="preserve">3.1 </w:t>
      </w:r>
      <w:proofErr w:type="spellStart"/>
      <w:r>
        <w:t>Probleme</w:t>
      </w:r>
      <w:proofErr w:type="spellEnd"/>
      <w:r>
        <w:t xml:space="preserve"> : Jointure </w:t>
      </w:r>
      <w:proofErr w:type="spellStart"/>
      <w:r>
        <w:t>industry_id</w:t>
      </w:r>
      <w:proofErr w:type="spellEnd"/>
      <w:r>
        <w:t xml:space="preserve"> vs </w:t>
      </w:r>
      <w:proofErr w:type="spellStart"/>
      <w:r>
        <w:t>industry</w:t>
      </w:r>
      <w:proofErr w:type="spellEnd"/>
      <w:r>
        <w:t xml:space="preserve"> incompatible</w:t>
      </w:r>
    </w:p>
    <w:p w14:paraId="29652304" w14:textId="77777777" w:rsidR="006A4534" w:rsidRDefault="00FD4E12">
      <w:pPr>
        <w:spacing w:after="160"/>
      </w:pPr>
      <w:r>
        <w:t>Pour la Q1 (top 10 des titres par industrie) et la Q4 (</w:t>
      </w:r>
      <w:proofErr w:type="spellStart"/>
      <w:r>
        <w:t>repartition</w:t>
      </w:r>
      <w:proofErr w:type="spellEnd"/>
      <w:r>
        <w:t xml:space="preserve"> par secteur), la logique initiale tentait de joindre </w:t>
      </w:r>
      <w:proofErr w:type="spellStart"/>
      <w:r>
        <w:t>job_</w:t>
      </w:r>
      <w:proofErr w:type="gramStart"/>
      <w:r>
        <w:t>industries.industry</w:t>
      </w:r>
      <w:proofErr w:type="gramEnd"/>
      <w:r>
        <w:t>_id</w:t>
      </w:r>
      <w:proofErr w:type="spellEnd"/>
      <w:r>
        <w:t xml:space="preserve"> (un identifiant </w:t>
      </w:r>
      <w:proofErr w:type="spellStart"/>
      <w:r>
        <w:t>numerique</w:t>
      </w:r>
      <w:proofErr w:type="spellEnd"/>
      <w:r>
        <w:t xml:space="preserve">) avec </w:t>
      </w:r>
      <w:proofErr w:type="spellStart"/>
      <w:r>
        <w:t>company_</w:t>
      </w:r>
      <w:proofErr w:type="gramStart"/>
      <w:r>
        <w:t>industries.industry</w:t>
      </w:r>
      <w:proofErr w:type="spellEnd"/>
      <w:proofErr w:type="gramEnd"/>
      <w:r>
        <w:t xml:space="preserve"> (un nom textuel). Cette jointure ne produisait aucun </w:t>
      </w:r>
      <w:proofErr w:type="spellStart"/>
      <w:r>
        <w:t>resultat</w:t>
      </w:r>
      <w:proofErr w:type="spellEnd"/>
      <w:r>
        <w:t xml:space="preserve"> car les types et valeurs ne correspondaient pas.</w:t>
      </w:r>
    </w:p>
    <w:p w14:paraId="27FD12B1" w14:textId="77777777" w:rsidR="006A4534" w:rsidRDefault="00FD4E12">
      <w:pPr>
        <w:spacing w:after="160"/>
      </w:pPr>
      <w:r>
        <w:t xml:space="preserve">La </w:t>
      </w:r>
      <w:proofErr w:type="spellStart"/>
      <w:r>
        <w:t>requete</w:t>
      </w:r>
      <w:proofErr w:type="spellEnd"/>
      <w:r>
        <w:t xml:space="preserve"> retournait </w:t>
      </w:r>
      <w:proofErr w:type="spellStart"/>
      <w:r>
        <w:t>systematiquement</w:t>
      </w:r>
      <w:proofErr w:type="spellEnd"/>
      <w:r>
        <w:t xml:space="preserve"> 'Query </w:t>
      </w:r>
      <w:proofErr w:type="spellStart"/>
      <w:r>
        <w:t>produced</w:t>
      </w:r>
      <w:proofErr w:type="spellEnd"/>
      <w:r>
        <w:t xml:space="preserve"> no </w:t>
      </w:r>
      <w:proofErr w:type="spellStart"/>
      <w:r>
        <w:t>results</w:t>
      </w:r>
      <w:proofErr w:type="spellEnd"/>
      <w:r>
        <w:t xml:space="preserve">' </w:t>
      </w:r>
      <w:proofErr w:type="spellStart"/>
      <w:r>
        <w:t>meme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>.</w:t>
      </w:r>
    </w:p>
    <w:p w14:paraId="32C2D9A8" w14:textId="77777777" w:rsidR="006A4534" w:rsidRDefault="00FD4E12">
      <w:pPr>
        <w:pStyle w:val="Heading2"/>
      </w:pPr>
      <w:r>
        <w:t xml:space="preserve">3.2 Solution : Utilisation directe de </w:t>
      </w:r>
      <w:proofErr w:type="spellStart"/>
      <w:r>
        <w:t>job_industries</w:t>
      </w:r>
      <w:proofErr w:type="spellEnd"/>
      <w:r>
        <w:t xml:space="preserve"> et </w:t>
      </w:r>
      <w:proofErr w:type="spellStart"/>
      <w:r>
        <w:t>company_industries</w:t>
      </w:r>
      <w:proofErr w:type="spellEnd"/>
      <w:r>
        <w:t xml:space="preserve"> </w:t>
      </w:r>
      <w:proofErr w:type="spellStart"/>
      <w:r>
        <w:t>separement</w:t>
      </w:r>
      <w:proofErr w:type="spellEnd"/>
    </w:p>
    <w:p w14:paraId="7824D533" w14:textId="77777777" w:rsidR="006A4534" w:rsidRDefault="00FD4E12">
      <w:pPr>
        <w:spacing w:after="160"/>
      </w:pPr>
      <w:r>
        <w:t xml:space="preserve">Deux approches ont </w:t>
      </w:r>
      <w:proofErr w:type="spellStart"/>
      <w:r>
        <w:t>ete</w:t>
      </w:r>
      <w:proofErr w:type="spellEnd"/>
      <w:r>
        <w:t xml:space="preserve"> </w:t>
      </w:r>
      <w:proofErr w:type="spellStart"/>
      <w:r>
        <w:t>adoptees</w:t>
      </w:r>
      <w:proofErr w:type="spellEnd"/>
      <w:r>
        <w:t xml:space="preserve"> selon les questions :</w:t>
      </w:r>
    </w:p>
    <w:p w14:paraId="3813F732" w14:textId="77777777" w:rsidR="006A4534" w:rsidRDefault="00FD4E12">
      <w:pPr>
        <w:pStyle w:val="ListParagraph"/>
        <w:numPr>
          <w:ilvl w:val="0"/>
          <w:numId w:val="1"/>
        </w:numPr>
      </w:pPr>
      <w:r>
        <w:t xml:space="preserve">Pour la Q1 : utiliser directement </w:t>
      </w:r>
      <w:proofErr w:type="spellStart"/>
      <w:r>
        <w:t>job_</w:t>
      </w:r>
      <w:proofErr w:type="gramStart"/>
      <w:r>
        <w:t>industries.industry</w:t>
      </w:r>
      <w:proofErr w:type="gramEnd"/>
      <w:r>
        <w:t>_id</w:t>
      </w:r>
      <w:proofErr w:type="spellEnd"/>
      <w:r>
        <w:t xml:space="preserve"> comme identifiant de secteur, sans tenter de le joindre </w:t>
      </w:r>
      <w:proofErr w:type="spellStart"/>
      <w:r>
        <w:t>a</w:t>
      </w:r>
      <w:proofErr w:type="spellEnd"/>
      <w:r>
        <w:t xml:space="preserve"> </w:t>
      </w:r>
      <w:proofErr w:type="spellStart"/>
      <w:r>
        <w:t>company_industries</w:t>
      </w:r>
      <w:proofErr w:type="spellEnd"/>
      <w:r>
        <w:t>.</w:t>
      </w:r>
    </w:p>
    <w:p w14:paraId="70FF01C4" w14:textId="77777777" w:rsidR="006A4534" w:rsidRDefault="00FD4E12">
      <w:pPr>
        <w:pStyle w:val="ListParagraph"/>
        <w:numPr>
          <w:ilvl w:val="0"/>
          <w:numId w:val="1"/>
        </w:numPr>
      </w:pPr>
      <w:r>
        <w:t xml:space="preserve">Pour la Q4 : utiliser directement la table </w:t>
      </w:r>
      <w:proofErr w:type="spellStart"/>
      <w:r>
        <w:t>company_industries</w:t>
      </w:r>
      <w:proofErr w:type="spellEnd"/>
      <w:r>
        <w:t xml:space="preserve"> avec son champ </w:t>
      </w:r>
      <w:proofErr w:type="spellStart"/>
      <w:r>
        <w:t>industry</w:t>
      </w:r>
      <w:proofErr w:type="spellEnd"/>
      <w:r>
        <w:t xml:space="preserve"> (texte), qui contient les noms de secteurs lisibles, en faisant un COUNT par </w:t>
      </w:r>
      <w:proofErr w:type="spellStart"/>
      <w:r>
        <w:t>industry</w:t>
      </w:r>
      <w:proofErr w:type="spellEnd"/>
      <w:r>
        <w:t>.</w:t>
      </w:r>
    </w:p>
    <w:p w14:paraId="01F3BCC9" w14:textId="77777777" w:rsidR="006A4534" w:rsidRDefault="00FD4E12">
      <w:pPr>
        <w:spacing w:after="160"/>
      </w:pPr>
      <w:r>
        <w:t xml:space="preserve">Ces choix ont permis d'obtenir des </w:t>
      </w:r>
      <w:proofErr w:type="spellStart"/>
      <w:r>
        <w:t>resultats</w:t>
      </w:r>
      <w:proofErr w:type="spellEnd"/>
      <w:r>
        <w:t xml:space="preserve"> </w:t>
      </w:r>
      <w:proofErr w:type="spellStart"/>
      <w:r>
        <w:t>coherents</w:t>
      </w:r>
      <w:proofErr w:type="spellEnd"/>
      <w:r>
        <w:t xml:space="preserve"> sans jointure </w:t>
      </w:r>
      <w:proofErr w:type="spellStart"/>
      <w:r>
        <w:t>problematique</w:t>
      </w:r>
      <w:proofErr w:type="spellEnd"/>
      <w:r>
        <w:t xml:space="preserve"> entre les deux </w:t>
      </w:r>
      <w:proofErr w:type="spellStart"/>
      <w:r>
        <w:t>referentiels</w:t>
      </w:r>
      <w:proofErr w:type="spellEnd"/>
      <w:r>
        <w:t>.</w:t>
      </w:r>
    </w:p>
    <w:p w14:paraId="7E9E12CE" w14:textId="77777777" w:rsidR="006A4534" w:rsidRDefault="00FD4E12">
      <w:pPr>
        <w:pStyle w:val="Heading1"/>
      </w:pPr>
      <w:r>
        <w:t xml:space="preserve">4.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dans </w:t>
      </w:r>
      <w:proofErr w:type="spellStart"/>
      <w:r>
        <w:t>Snowflake</w:t>
      </w:r>
      <w:proofErr w:type="spellEnd"/>
    </w:p>
    <w:p w14:paraId="114453FD" w14:textId="77777777" w:rsidR="006A4534" w:rsidRDefault="00FD4E12">
      <w:pPr>
        <w:pStyle w:val="Heading2"/>
      </w:pPr>
      <w:r>
        <w:t xml:space="preserve">4.1 </w:t>
      </w:r>
      <w:proofErr w:type="spellStart"/>
      <w:r>
        <w:t>Probleme</w:t>
      </w:r>
      <w:proofErr w:type="spellEnd"/>
      <w:r>
        <w:t xml:space="preserve"> : Confusion entre </w:t>
      </w:r>
      <w:proofErr w:type="spellStart"/>
      <w:r>
        <w:t>Worksheet</w:t>
      </w:r>
      <w:proofErr w:type="spellEnd"/>
      <w:r>
        <w:t xml:space="preserve"> Python et </w:t>
      </w:r>
      <w:proofErr w:type="spellStart"/>
      <w:r>
        <w:t>Streamlit</w:t>
      </w:r>
      <w:proofErr w:type="spellEnd"/>
    </w:p>
    <w:p w14:paraId="0556D1BA" w14:textId="77777777" w:rsidR="006A4534" w:rsidRDefault="00FD4E12">
      <w:pPr>
        <w:spacing w:after="160"/>
      </w:pPr>
      <w:r>
        <w:t xml:space="preserve">Au </w:t>
      </w:r>
      <w:proofErr w:type="spellStart"/>
      <w:r>
        <w:t>debut</w:t>
      </w:r>
      <w:proofErr w:type="spellEnd"/>
      <w:r>
        <w:t xml:space="preserve"> du projet, le code Python/</w:t>
      </w:r>
      <w:proofErr w:type="spellStart"/>
      <w:r>
        <w:t>Streamlit</w:t>
      </w:r>
      <w:proofErr w:type="spellEnd"/>
      <w:r>
        <w:t xml:space="preserve"> a </w:t>
      </w:r>
      <w:proofErr w:type="spellStart"/>
      <w:r>
        <w:t>ete</w:t>
      </w:r>
      <w:proofErr w:type="spellEnd"/>
      <w:r>
        <w:t xml:space="preserve"> colle dans une </w:t>
      </w:r>
      <w:proofErr w:type="spellStart"/>
      <w:r>
        <w:t>Worksheet</w:t>
      </w:r>
      <w:proofErr w:type="spellEnd"/>
      <w:r>
        <w:t xml:space="preserve"> </w:t>
      </w:r>
      <w:proofErr w:type="spellStart"/>
      <w:r>
        <w:t>Snowflake</w:t>
      </w:r>
      <w:proofErr w:type="spellEnd"/>
      <w:r>
        <w:t xml:space="preserve"> classique. Cette interface n'</w:t>
      </w:r>
      <w:proofErr w:type="spellStart"/>
      <w:r>
        <w:t>execute</w:t>
      </w:r>
      <w:proofErr w:type="spellEnd"/>
      <w:r>
        <w:t xml:space="preserve"> que du SQL ; elle ne reconnait pas les imports Python comme </w:t>
      </w:r>
      <w:proofErr w:type="spellStart"/>
      <w:r>
        <w:t>streamlit</w:t>
      </w:r>
      <w:proofErr w:type="spellEnd"/>
      <w:r>
        <w:t xml:space="preserve"> ou </w:t>
      </w:r>
      <w:proofErr w:type="spellStart"/>
      <w:r>
        <w:t>altair</w:t>
      </w:r>
      <w:proofErr w:type="spellEnd"/>
      <w:r>
        <w:t xml:space="preserve">, </w:t>
      </w:r>
      <w:proofErr w:type="spellStart"/>
      <w:r>
        <w:t>generant</w:t>
      </w:r>
      <w:proofErr w:type="spellEnd"/>
      <w:r>
        <w:t xml:space="preserve"> des erreurs de type '</w:t>
      </w:r>
      <w:proofErr w:type="spellStart"/>
      <w:r>
        <w:t>name</w:t>
      </w:r>
      <w:proofErr w:type="spellEnd"/>
      <w:r>
        <w:t xml:space="preserve"> not </w:t>
      </w:r>
      <w:proofErr w:type="spellStart"/>
      <w:r>
        <w:t>defined</w:t>
      </w:r>
      <w:proofErr w:type="spellEnd"/>
      <w:r>
        <w:t>'.</w:t>
      </w:r>
    </w:p>
    <w:p w14:paraId="6EB8849D" w14:textId="77777777" w:rsidR="006A4534" w:rsidRDefault="00FD4E12">
      <w:pPr>
        <w:pStyle w:val="Heading2"/>
      </w:pPr>
      <w:r>
        <w:t xml:space="preserve">4.2 Solution : Utilisation du module </w:t>
      </w:r>
      <w:proofErr w:type="spellStart"/>
      <w:r>
        <w:t>Streamlit</w:t>
      </w:r>
      <w:proofErr w:type="spellEnd"/>
      <w:r>
        <w:t xml:space="preserve"> de </w:t>
      </w:r>
      <w:proofErr w:type="spellStart"/>
      <w:r>
        <w:t>Snowflake</w:t>
      </w:r>
      <w:proofErr w:type="spellEnd"/>
    </w:p>
    <w:p w14:paraId="37C47625" w14:textId="77777777" w:rsidR="006A4534" w:rsidRDefault="00FD4E12">
      <w:pPr>
        <w:spacing w:after="160"/>
      </w:pPr>
      <w:r>
        <w:t xml:space="preserve">La solution consistait </w:t>
      </w:r>
      <w:proofErr w:type="spellStart"/>
      <w:proofErr w:type="gramStart"/>
      <w:r>
        <w:t>a</w:t>
      </w:r>
      <w:proofErr w:type="spellEnd"/>
      <w:proofErr w:type="gramEnd"/>
      <w:r>
        <w:t xml:space="preserve"> passer par </w:t>
      </w:r>
      <w:proofErr w:type="spellStart"/>
      <w:r>
        <w:t>Projects</w:t>
      </w:r>
      <w:proofErr w:type="spellEnd"/>
      <w:r>
        <w:t xml:space="preserve"> &gt; </w:t>
      </w:r>
      <w:proofErr w:type="spellStart"/>
      <w:r>
        <w:t>Streamlit</w:t>
      </w:r>
      <w:proofErr w:type="spellEnd"/>
      <w:r>
        <w:t xml:space="preserve"> dans le menu </w:t>
      </w:r>
      <w:proofErr w:type="spellStart"/>
      <w:r>
        <w:t>lateral</w:t>
      </w:r>
      <w:proofErr w:type="spellEnd"/>
      <w:r>
        <w:t xml:space="preserve"> de </w:t>
      </w:r>
      <w:proofErr w:type="spellStart"/>
      <w:r>
        <w:t>Snowflake</w:t>
      </w:r>
      <w:proofErr w:type="spellEnd"/>
      <w:r>
        <w:t xml:space="preserve">, qui propose un </w:t>
      </w:r>
      <w:proofErr w:type="spellStart"/>
      <w:r>
        <w:t>editeur</w:t>
      </w:r>
      <w:proofErr w:type="spellEnd"/>
      <w:r>
        <w:t xml:space="preserve"> </w:t>
      </w:r>
      <w:proofErr w:type="spellStart"/>
      <w:r>
        <w:t>dedie</w:t>
      </w:r>
      <w:proofErr w:type="spellEnd"/>
      <w:r>
        <w:t xml:space="preserve"> aux applications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hebergees</w:t>
      </w:r>
      <w:proofErr w:type="spellEnd"/>
      <w:r>
        <w:t xml:space="preserve"> directement dans l'environnement </w:t>
      </w:r>
      <w:proofErr w:type="spellStart"/>
      <w:r>
        <w:t>Snowflake</w:t>
      </w:r>
      <w:proofErr w:type="spellEnd"/>
      <w:r>
        <w:t xml:space="preserve">. Dans cet </w:t>
      </w:r>
      <w:proofErr w:type="spellStart"/>
      <w:r>
        <w:t>editeur</w:t>
      </w:r>
      <w:proofErr w:type="spellEnd"/>
      <w:r>
        <w:t xml:space="preserve">, la session </w:t>
      </w:r>
      <w:proofErr w:type="spellStart"/>
      <w:r>
        <w:t>Snowpark</w:t>
      </w:r>
      <w:proofErr w:type="spellEnd"/>
      <w:r>
        <w:t xml:space="preserve"> est disponible nativement via :</w:t>
      </w:r>
    </w:p>
    <w:p w14:paraId="06F52DB4" w14:textId="77777777" w:rsidR="006A4534" w:rsidRDefault="00FD4E12">
      <w:pPr>
        <w:pBdr>
          <w:left w:val="single" w:sz="4" w:space="10" w:color="AAAAAA"/>
        </w:pBdr>
        <w:shd w:val="clear" w:color="auto" w:fill="F5F5F5"/>
        <w:spacing w:before="80" w:after="8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from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snowflake.snowpark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.context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get_active_session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session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get_active_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session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06E71814" w14:textId="77777777" w:rsidR="006A4534" w:rsidRDefault="006A4534">
      <w:pPr>
        <w:spacing w:after="120"/>
      </w:pPr>
    </w:p>
    <w:p w14:paraId="6A9367E4" w14:textId="77777777" w:rsidR="006A4534" w:rsidRDefault="00FD4E12">
      <w:pPr>
        <w:pStyle w:val="Heading2"/>
      </w:pPr>
      <w:r>
        <w:t xml:space="preserve">4.3 </w:t>
      </w:r>
      <w:proofErr w:type="spellStart"/>
      <w:r>
        <w:t>Probleme</w:t>
      </w:r>
      <w:proofErr w:type="spellEnd"/>
      <w:r>
        <w:t xml:space="preserve"> : </w:t>
      </w:r>
      <w:proofErr w:type="spellStart"/>
      <w:r>
        <w:t>Bibliotheque</w:t>
      </w:r>
      <w:proofErr w:type="spellEnd"/>
      <w:r>
        <w:t xml:space="preserve"> Altair non disponible</w:t>
      </w:r>
    </w:p>
    <w:p w14:paraId="3405919C" w14:textId="77777777" w:rsidR="006A4534" w:rsidRDefault="00FD4E12">
      <w:pPr>
        <w:spacing w:after="160"/>
      </w:pPr>
      <w:r>
        <w:t xml:space="preserve">La </w:t>
      </w:r>
      <w:proofErr w:type="spellStart"/>
      <w:r>
        <w:t>bibliotheque</w:t>
      </w:r>
      <w:proofErr w:type="spellEnd"/>
      <w:r>
        <w:t xml:space="preserve"> </w:t>
      </w:r>
      <w:proofErr w:type="spellStart"/>
      <w:r>
        <w:t>altair</w:t>
      </w:r>
      <w:proofErr w:type="spellEnd"/>
      <w:r>
        <w:t xml:space="preserve">, </w:t>
      </w:r>
      <w:proofErr w:type="spellStart"/>
      <w:r>
        <w:t>utilisee</w:t>
      </w:r>
      <w:proofErr w:type="spellEnd"/>
      <w:r>
        <w:t xml:space="preserve"> initialement pour les visualisations, n'est pas disponible dans l'environnement </w:t>
      </w:r>
      <w:proofErr w:type="spellStart"/>
      <w:r>
        <w:t>Snowflake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. Son import </w:t>
      </w:r>
      <w:proofErr w:type="spellStart"/>
      <w:r>
        <w:t>generait</w:t>
      </w:r>
      <w:proofErr w:type="spellEnd"/>
      <w:r>
        <w:t xml:space="preserve"> une erreur </w:t>
      </w:r>
      <w:proofErr w:type="spellStart"/>
      <w:r>
        <w:t>immediate</w:t>
      </w:r>
      <w:proofErr w:type="spellEnd"/>
      <w:r>
        <w:t xml:space="preserve"> au lancement de l'application.</w:t>
      </w:r>
    </w:p>
    <w:p w14:paraId="54AFEA35" w14:textId="77777777" w:rsidR="006A4534" w:rsidRDefault="00FD4E12">
      <w:pPr>
        <w:pStyle w:val="Heading2"/>
      </w:pPr>
      <w:r>
        <w:t xml:space="preserve">4.4 Solution : Remplacement par </w:t>
      </w:r>
      <w:proofErr w:type="spellStart"/>
      <w:r>
        <w:t>Plotly</w:t>
      </w:r>
      <w:proofErr w:type="spellEnd"/>
    </w:p>
    <w:p w14:paraId="7BB8D99A" w14:textId="77777777" w:rsidR="006A4534" w:rsidRDefault="00FD4E12">
      <w:pPr>
        <w:spacing w:after="160"/>
      </w:pPr>
      <w:r>
        <w:t xml:space="preserve">Altair a </w:t>
      </w:r>
      <w:proofErr w:type="spellStart"/>
      <w:r>
        <w:t>ete</w:t>
      </w:r>
      <w:proofErr w:type="spellEnd"/>
      <w:r>
        <w:t xml:space="preserve"> remplace par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, qui est nativement supporte dans </w:t>
      </w:r>
      <w:proofErr w:type="spellStart"/>
      <w:r>
        <w:t>Snowflake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. Les types de graphiques ont </w:t>
      </w:r>
      <w:proofErr w:type="spellStart"/>
      <w:r>
        <w:t>ete</w:t>
      </w:r>
      <w:proofErr w:type="spellEnd"/>
      <w:r>
        <w:t xml:space="preserve"> adaptes en </w:t>
      </w:r>
      <w:proofErr w:type="spellStart"/>
      <w:r>
        <w:t>consequence</w:t>
      </w:r>
      <w:proofErr w:type="spellEnd"/>
      <w:r>
        <w:t xml:space="preserve"> : </w:t>
      </w:r>
      <w:proofErr w:type="spellStart"/>
      <w:r>
        <w:t>px.bar</w:t>
      </w:r>
      <w:proofErr w:type="spellEnd"/>
      <w:r>
        <w:t xml:space="preserve"> pour les histogrammes, </w:t>
      </w:r>
      <w:proofErr w:type="spellStart"/>
      <w:r>
        <w:t>px.pie</w:t>
      </w:r>
      <w:proofErr w:type="spellEnd"/>
      <w:r>
        <w:t xml:space="preserve"> pour le camembert de la Q5.</w:t>
      </w:r>
    </w:p>
    <w:p w14:paraId="7D80EDCA" w14:textId="77777777" w:rsidR="006A4534" w:rsidRDefault="00FD4E12">
      <w:pPr>
        <w:pStyle w:val="Heading2"/>
      </w:pPr>
      <w:r>
        <w:lastRenderedPageBreak/>
        <w:t xml:space="preserve">4.5 </w:t>
      </w:r>
      <w:proofErr w:type="spellStart"/>
      <w:r>
        <w:t>Probleme</w:t>
      </w:r>
      <w:proofErr w:type="spellEnd"/>
      <w:r>
        <w:t xml:space="preserve"> : </w:t>
      </w:r>
      <w:proofErr w:type="spellStart"/>
      <w:r>
        <w:t>Views</w:t>
      </w:r>
      <w:proofErr w:type="spellEnd"/>
      <w:r>
        <w:t xml:space="preserve"> non reconnues par l'application</w:t>
      </w:r>
    </w:p>
    <w:p w14:paraId="562F6088" w14:textId="77777777" w:rsidR="006A4534" w:rsidRDefault="00FD4E12">
      <w:pPr>
        <w:spacing w:after="160"/>
      </w:pPr>
      <w:r>
        <w:t xml:space="preserve">Lors du premier lancement de l'application </w:t>
      </w:r>
      <w:proofErr w:type="spellStart"/>
      <w:r>
        <w:t>Streamlit</w:t>
      </w:r>
      <w:proofErr w:type="spellEnd"/>
      <w:r>
        <w:t xml:space="preserve">, une erreur SQL indiquait que les </w:t>
      </w:r>
      <w:proofErr w:type="spellStart"/>
      <w:r>
        <w:t>views</w:t>
      </w:r>
      <w:proofErr w:type="spellEnd"/>
      <w:r>
        <w:t xml:space="preserve"> (v_q1_top_titres_par_industrie, etc.) n'existaient pas ou n'</w:t>
      </w:r>
      <w:proofErr w:type="spellStart"/>
      <w:r>
        <w:t>etaient</w:t>
      </w:r>
      <w:proofErr w:type="spellEnd"/>
      <w:r>
        <w:t xml:space="preserve"> pas </w:t>
      </w:r>
      <w:proofErr w:type="spellStart"/>
      <w:r>
        <w:t>autorisees</w:t>
      </w:r>
      <w:proofErr w:type="spellEnd"/>
      <w:r>
        <w:t xml:space="preserve">. Le contexte de base de </w:t>
      </w:r>
      <w:proofErr w:type="spellStart"/>
      <w:r>
        <w:t>donnees</w:t>
      </w:r>
      <w:proofErr w:type="spellEnd"/>
      <w:r>
        <w:t xml:space="preserve"> n'</w:t>
      </w:r>
      <w:proofErr w:type="spellStart"/>
      <w:r>
        <w:t>etait</w:t>
      </w:r>
      <w:proofErr w:type="spellEnd"/>
      <w:r>
        <w:t xml:space="preserve"> pas </w:t>
      </w:r>
      <w:proofErr w:type="spellStart"/>
      <w:r>
        <w:t>defini</w:t>
      </w:r>
      <w:proofErr w:type="spellEnd"/>
      <w:r>
        <w:t xml:space="preserve"> par </w:t>
      </w:r>
      <w:proofErr w:type="spellStart"/>
      <w:r>
        <w:t>defaut</w:t>
      </w:r>
      <w:proofErr w:type="spellEnd"/>
      <w:r>
        <w:t xml:space="preserve"> dans l'application.</w:t>
      </w:r>
    </w:p>
    <w:p w14:paraId="72972EE0" w14:textId="77777777" w:rsidR="006A4534" w:rsidRDefault="00FD4E12">
      <w:pPr>
        <w:pStyle w:val="Heading2"/>
      </w:pPr>
      <w:r>
        <w:t xml:space="preserve">4.6 Solution : Forcer le contexte en </w:t>
      </w:r>
      <w:proofErr w:type="spellStart"/>
      <w:r>
        <w:t>debut</w:t>
      </w:r>
      <w:proofErr w:type="spellEnd"/>
      <w:r>
        <w:t xml:space="preserve"> de script</w:t>
      </w:r>
    </w:p>
    <w:p w14:paraId="2CEE2FAD" w14:textId="77777777" w:rsidR="006A4534" w:rsidRDefault="00FD4E12">
      <w:pPr>
        <w:spacing w:after="160"/>
      </w:pPr>
      <w:r>
        <w:t xml:space="preserve">L'ajout des deux lignes suivantes en </w:t>
      </w:r>
      <w:proofErr w:type="spellStart"/>
      <w:r>
        <w:t>debut</w:t>
      </w:r>
      <w:proofErr w:type="spellEnd"/>
      <w:r>
        <w:t xml:space="preserve"> de script </w:t>
      </w:r>
      <w:proofErr w:type="spellStart"/>
      <w:r>
        <w:t>Streamlit</w:t>
      </w:r>
      <w:proofErr w:type="spellEnd"/>
      <w:r>
        <w:t xml:space="preserve"> a </w:t>
      </w:r>
      <w:proofErr w:type="spellStart"/>
      <w:r>
        <w:t>resolu</w:t>
      </w:r>
      <w:proofErr w:type="spellEnd"/>
      <w:r>
        <w:t xml:space="preserve"> le </w:t>
      </w:r>
      <w:proofErr w:type="spellStart"/>
      <w:r>
        <w:t>probleme</w:t>
      </w:r>
      <w:proofErr w:type="spellEnd"/>
      <w:r>
        <w:t xml:space="preserve"> en </w:t>
      </w:r>
      <w:proofErr w:type="spellStart"/>
      <w:r>
        <w:t>forcant</w:t>
      </w:r>
      <w:proofErr w:type="spellEnd"/>
      <w:r>
        <w:t xml:space="preserve"> l'utilisation de la bonne base et du bon </w:t>
      </w:r>
      <w:proofErr w:type="spellStart"/>
      <w:r>
        <w:t>schema</w:t>
      </w:r>
      <w:proofErr w:type="spellEnd"/>
      <w:r>
        <w:t xml:space="preserve"> :</w:t>
      </w:r>
    </w:p>
    <w:p w14:paraId="48A7D3B1" w14:textId="77777777" w:rsidR="006A4534" w:rsidRDefault="00FD4E12">
      <w:pPr>
        <w:pBdr>
          <w:left w:val="single" w:sz="4" w:space="10" w:color="AAAAAA"/>
        </w:pBdr>
        <w:shd w:val="clear" w:color="auto" w:fill="F5F5F5"/>
        <w:spacing w:before="80" w:after="8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session.sql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'USE DATABASE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linkedin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collect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()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session.sql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'USE SCHEMA public'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collect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()</w:t>
      </w:r>
    </w:p>
    <w:p w14:paraId="697110F4" w14:textId="77777777" w:rsidR="006A4534" w:rsidRDefault="006A4534">
      <w:pPr>
        <w:spacing w:after="120"/>
      </w:pPr>
    </w:p>
    <w:p w14:paraId="31A450CF" w14:textId="77777777" w:rsidR="006A4534" w:rsidRDefault="00FD4E12">
      <w:pPr>
        <w:pStyle w:val="Heading1"/>
      </w:pPr>
      <w:r>
        <w:t>Conclusion</w:t>
      </w:r>
    </w:p>
    <w:p w14:paraId="07BCEBD2" w14:textId="77777777" w:rsidR="006A4534" w:rsidRDefault="00FD4E12">
      <w:pPr>
        <w:spacing w:after="160"/>
      </w:pPr>
      <w:r>
        <w:t xml:space="preserve">Ce projet a permis de mettre en pratique la manipulation de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heterogenes</w:t>
      </w:r>
      <w:proofErr w:type="spellEnd"/>
      <w:r>
        <w:t xml:space="preserve"> (CSV et JSON) dans </w:t>
      </w:r>
      <w:proofErr w:type="spellStart"/>
      <w:r>
        <w:t>Snowflake</w:t>
      </w:r>
      <w:proofErr w:type="spellEnd"/>
      <w:r>
        <w:t xml:space="preserve">, ainsi que la </w:t>
      </w:r>
      <w:proofErr w:type="spellStart"/>
      <w:r>
        <w:t>creation</w:t>
      </w:r>
      <w:proofErr w:type="spellEnd"/>
      <w:r>
        <w:t xml:space="preserve"> d'un </w:t>
      </w:r>
      <w:proofErr w:type="spellStart"/>
      <w:r>
        <w:t>dashboard</w:t>
      </w:r>
      <w:proofErr w:type="spellEnd"/>
      <w:r>
        <w:t xml:space="preserve"> interactif avec </w:t>
      </w:r>
      <w:proofErr w:type="spellStart"/>
      <w:r>
        <w:t>Streamlit</w:t>
      </w:r>
      <w:proofErr w:type="spellEnd"/>
      <w:r>
        <w:t xml:space="preserve">. Les principaux </w:t>
      </w:r>
      <w:proofErr w:type="spellStart"/>
      <w:r>
        <w:t>defis</w:t>
      </w:r>
      <w:proofErr w:type="spellEnd"/>
      <w:r>
        <w:t xml:space="preserve"> rencontres tournaient autour de trois axes : la structuration des </w:t>
      </w:r>
      <w:proofErr w:type="spellStart"/>
      <w:r>
        <w:t>donnees</w:t>
      </w:r>
      <w:proofErr w:type="spellEnd"/>
      <w:r>
        <w:t xml:space="preserve"> JSON via LATERAL FLATTEN, la </w:t>
      </w:r>
      <w:proofErr w:type="spellStart"/>
      <w:r>
        <w:t>coherence</w:t>
      </w:r>
      <w:proofErr w:type="spellEnd"/>
      <w:r>
        <w:t xml:space="preserve"> des jointures entre tables issues de sources </w:t>
      </w:r>
      <w:proofErr w:type="spellStart"/>
      <w:r>
        <w:t>differentes</w:t>
      </w:r>
      <w:proofErr w:type="spellEnd"/>
      <w:r>
        <w:t xml:space="preserve">, et la configuration correcte de l'environnement </w:t>
      </w:r>
      <w:proofErr w:type="spellStart"/>
      <w:r>
        <w:t>Snowflake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>.</w:t>
      </w:r>
    </w:p>
    <w:p w14:paraId="75AF89DD" w14:textId="77777777" w:rsidR="006A4534" w:rsidRDefault="00FD4E12">
      <w:pPr>
        <w:spacing w:after="160"/>
      </w:pPr>
      <w:r>
        <w:t xml:space="preserve">Chaque </w:t>
      </w:r>
      <w:proofErr w:type="spellStart"/>
      <w:r>
        <w:t>probleme</w:t>
      </w:r>
      <w:proofErr w:type="spellEnd"/>
      <w:r>
        <w:t xml:space="preserve"> a </w:t>
      </w:r>
      <w:proofErr w:type="spellStart"/>
      <w:r>
        <w:t>ete</w:t>
      </w:r>
      <w:proofErr w:type="spellEnd"/>
      <w:r>
        <w:t xml:space="preserve"> </w:t>
      </w:r>
      <w:proofErr w:type="spellStart"/>
      <w:r>
        <w:t>resolu</w:t>
      </w:r>
      <w:proofErr w:type="spellEnd"/>
      <w:r>
        <w:t xml:space="preserve"> de </w:t>
      </w:r>
      <w:proofErr w:type="spellStart"/>
      <w:r>
        <w:t>maniere</w:t>
      </w:r>
      <w:proofErr w:type="spellEnd"/>
      <w:r>
        <w:t xml:space="preserve"> </w:t>
      </w:r>
      <w:proofErr w:type="spellStart"/>
      <w:r>
        <w:t>methodique</w:t>
      </w:r>
      <w:proofErr w:type="spellEnd"/>
      <w:r>
        <w:t xml:space="preserve">, en partant de </w:t>
      </w:r>
      <w:proofErr w:type="spellStart"/>
      <w:r>
        <w:t>verifications</w:t>
      </w:r>
      <w:proofErr w:type="spellEnd"/>
      <w:r>
        <w:t xml:space="preserve"> simples (SELECT de </w:t>
      </w:r>
      <w:proofErr w:type="spellStart"/>
      <w:r>
        <w:t>controle</w:t>
      </w:r>
      <w:proofErr w:type="spellEnd"/>
      <w:r>
        <w:t xml:space="preserve">, SHOW VIEWS) avant d'apporter les corrections </w:t>
      </w:r>
      <w:proofErr w:type="spellStart"/>
      <w:r>
        <w:t>necessaires</w:t>
      </w:r>
      <w:proofErr w:type="spellEnd"/>
      <w:r>
        <w:t xml:space="preserve"> au code SQL ou Python. Ces </w:t>
      </w:r>
      <w:proofErr w:type="spellStart"/>
      <w:r>
        <w:t>etapes</w:t>
      </w:r>
      <w:proofErr w:type="spellEnd"/>
      <w:r>
        <w:t xml:space="preserve"> de </w:t>
      </w:r>
      <w:proofErr w:type="spellStart"/>
      <w:r>
        <w:t>debug</w:t>
      </w:r>
      <w:proofErr w:type="spellEnd"/>
      <w:r>
        <w:t xml:space="preserve"> constituent une part importante du travail </w:t>
      </w:r>
      <w:proofErr w:type="spellStart"/>
      <w:r>
        <w:t>reel</w:t>
      </w:r>
      <w:proofErr w:type="spellEnd"/>
      <w:r>
        <w:t xml:space="preserve"> d'</w:t>
      </w:r>
      <w:proofErr w:type="spellStart"/>
      <w:r>
        <w:t>ingenierie</w:t>
      </w:r>
      <w:proofErr w:type="spellEnd"/>
      <w:r>
        <w:t xml:space="preserve"> de la </w:t>
      </w:r>
      <w:proofErr w:type="spellStart"/>
      <w:r>
        <w:t>donnee</w:t>
      </w:r>
      <w:proofErr w:type="spellEnd"/>
      <w:r>
        <w:t>.</w:t>
      </w:r>
    </w:p>
    <w:p w14:paraId="62F45354" w14:textId="202DDCAF" w:rsidR="653DA014" w:rsidRDefault="653DA014" w:rsidP="653DA014">
      <w:pPr>
        <w:spacing w:after="160"/>
      </w:pPr>
    </w:p>
    <w:p w14:paraId="72D897D4" w14:textId="55355FE5" w:rsidR="4761716D" w:rsidRDefault="4761716D" w:rsidP="4761716D">
      <w:pPr>
        <w:pStyle w:val="Heading1"/>
      </w:pPr>
    </w:p>
    <w:p w14:paraId="16A10C94" w14:textId="6BDFB6CE" w:rsidR="4761716D" w:rsidRDefault="4761716D" w:rsidP="4761716D">
      <w:pPr>
        <w:pStyle w:val="Heading1"/>
      </w:pPr>
    </w:p>
    <w:p w14:paraId="3D00597E" w14:textId="0BF48DB2" w:rsidR="7BD7AE7B" w:rsidRDefault="7BD7AE7B" w:rsidP="7BD7AE7B">
      <w:pPr>
        <w:pStyle w:val="Heading1"/>
      </w:pPr>
    </w:p>
    <w:p w14:paraId="30ABA875" w14:textId="1B95C7A3" w:rsidR="7BD7AE7B" w:rsidRDefault="7BD7AE7B" w:rsidP="7BD7AE7B">
      <w:pPr>
        <w:pStyle w:val="Heading1"/>
      </w:pPr>
    </w:p>
    <w:p w14:paraId="50A031A1" w14:textId="42701A01" w:rsidR="7BD7AE7B" w:rsidRDefault="7BD7AE7B" w:rsidP="7BD7AE7B">
      <w:pPr>
        <w:pStyle w:val="Heading1"/>
      </w:pPr>
    </w:p>
    <w:p w14:paraId="3475C518" w14:textId="3E218C94" w:rsidR="33FC8443" w:rsidRDefault="33FC8443" w:rsidP="19DA9596">
      <w:pPr>
        <w:pStyle w:val="Heading1"/>
        <w:spacing w:line="259" w:lineRule="auto"/>
      </w:pPr>
      <w:r>
        <w:t>Résultats</w:t>
      </w:r>
    </w:p>
    <w:p w14:paraId="4900D155" w14:textId="728EF5ED" w:rsidR="33FC8443" w:rsidRDefault="33FC8443" w:rsidP="15EF7A8D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3E101C74" wp14:editId="42EE1BE0">
            <wp:extent cx="5724525" cy="4552950"/>
            <wp:effectExtent l="0" t="0" r="0" b="0"/>
            <wp:docPr id="35355655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70EFBD3-9B56-49E0-A252-2407804E82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56555" name="Picture 353556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137931" wp14:editId="0ECD7BF9">
            <wp:extent cx="5724525" cy="2714625"/>
            <wp:effectExtent l="0" t="0" r="0" b="0"/>
            <wp:docPr id="103206752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9240A13-3972-40F7-B45B-693170DF98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67524" name="Picture 10320675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0124" w14:textId="3082A104" w:rsidR="33FC8443" w:rsidRDefault="33FC8443" w:rsidP="55BC0A99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27B4EB0F" wp14:editId="397782B4">
            <wp:extent cx="5724525" cy="4552950"/>
            <wp:effectExtent l="0" t="0" r="0" b="0"/>
            <wp:docPr id="16773465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7F8B88F-1AFB-4A5F-94C7-9B2D852598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46541" name="Picture 16773465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4F94BC" wp14:editId="44143B92">
            <wp:extent cx="5724525" cy="2676525"/>
            <wp:effectExtent l="0" t="0" r="0" b="0"/>
            <wp:docPr id="9299426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E00F9FC-5B29-47CB-966B-5745991A4D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42693" name="Picture 9299426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D347" w14:textId="69A18338" w:rsidR="33FC8443" w:rsidRDefault="33FC8443" w:rsidP="2CA592CE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1985031A" wp14:editId="0A03B674">
            <wp:extent cx="5724525" cy="4486275"/>
            <wp:effectExtent l="0" t="0" r="0" b="0"/>
            <wp:docPr id="159269539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47811D2-9861-4205-B004-1BC21F7F38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95394" name="Picture 15926953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0B6CD5" wp14:editId="29FA4A3D">
            <wp:extent cx="5724525" cy="2247900"/>
            <wp:effectExtent l="0" t="0" r="0" b="0"/>
            <wp:docPr id="3271228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D7ADC1B-35B5-46F4-BE79-4259D6DCA2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22879" name="Picture 3271228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8EA3" w14:textId="268CB3F5" w:rsidR="33FC8443" w:rsidRDefault="33FC8443" w:rsidP="363B1922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4FB20199" wp14:editId="55B8D464">
            <wp:extent cx="5724525" cy="4543425"/>
            <wp:effectExtent l="0" t="0" r="0" b="0"/>
            <wp:docPr id="131094905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CB29E38-82F5-4557-9DBF-F320FFEF8B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49051" name="Picture 13109490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14BEE9" wp14:editId="7316C411">
            <wp:extent cx="5724525" cy="2762250"/>
            <wp:effectExtent l="0" t="0" r="0" b="0"/>
            <wp:docPr id="17153453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93CB05F-11AD-4CFC-9C61-6B061148B2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45338" name="Picture 17153453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BB5A" w14:textId="115244AB" w:rsidR="51F56CE9" w:rsidRDefault="33FC8443" w:rsidP="51F56CE9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41C58C26" wp14:editId="4CF8265D">
            <wp:extent cx="5724525" cy="2705100"/>
            <wp:effectExtent l="0" t="0" r="0" b="0"/>
            <wp:docPr id="68175107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3223E34-9A1B-45AB-9E70-0B0B69FB24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51078" name="Picture 6817510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7482E" wp14:editId="42A59CF0">
            <wp:extent cx="5724525" cy="1981200"/>
            <wp:effectExtent l="0" t="0" r="0" b="0"/>
            <wp:docPr id="2789477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F775ABC-085D-4E6A-9F42-9E339BA086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4775" name="Picture 278947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E0C1" w14:textId="281575BC" w:rsidR="190DD044" w:rsidRDefault="190DD044" w:rsidP="190DD044">
      <w:pPr>
        <w:spacing w:after="160" w:line="259" w:lineRule="auto"/>
      </w:pPr>
    </w:p>
    <w:p w14:paraId="6877B873" w14:textId="5BDCFD1B" w:rsidR="4381A5B6" w:rsidRDefault="4381A5B6" w:rsidP="4381A5B6">
      <w:pPr>
        <w:pStyle w:val="Heading1"/>
      </w:pPr>
    </w:p>
    <w:p w14:paraId="1922D876" w14:textId="0F48F8C8" w:rsidR="78458081" w:rsidRDefault="78458081" w:rsidP="78458081">
      <w:pPr>
        <w:pStyle w:val="Heading1"/>
      </w:pPr>
    </w:p>
    <w:p w14:paraId="305DBECD" w14:textId="709E4DD8" w:rsidR="50E9CCC3" w:rsidRDefault="50E9CCC3" w:rsidP="50E9CCC3">
      <w:pPr>
        <w:pStyle w:val="Heading1"/>
      </w:pPr>
    </w:p>
    <w:p w14:paraId="242ACCFD" w14:textId="5624C5E4" w:rsidR="50E9CCC3" w:rsidRDefault="50E9CCC3" w:rsidP="50E9CCC3">
      <w:pPr>
        <w:pStyle w:val="Heading1"/>
      </w:pPr>
    </w:p>
    <w:p w14:paraId="7CE9470F" w14:textId="7241380C" w:rsidR="50E9CCC3" w:rsidRDefault="50E9CCC3" w:rsidP="50E9CCC3">
      <w:pPr>
        <w:pStyle w:val="Heading1"/>
      </w:pPr>
    </w:p>
    <w:p w14:paraId="6E8A7C02" w14:textId="7777F183" w:rsidR="50E9CCC3" w:rsidRDefault="50E9CCC3" w:rsidP="50E9CCC3">
      <w:pPr>
        <w:pStyle w:val="Heading1"/>
      </w:pPr>
    </w:p>
    <w:p w14:paraId="43D8C940" w14:textId="0AA4A68F" w:rsidR="653DA014" w:rsidRDefault="653DA014" w:rsidP="653DA014">
      <w:pPr>
        <w:spacing w:after="160"/>
      </w:pPr>
    </w:p>
    <w:p w14:paraId="6A48D46D" w14:textId="77777777" w:rsidR="006A4534" w:rsidRDefault="00FD4E12">
      <w:pPr>
        <w:pBdr>
          <w:top w:val="single" w:sz="2" w:space="6" w:color="CCCCCC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Projet </w:t>
      </w:r>
      <w:proofErr w:type="spellStart"/>
      <w:r>
        <w:rPr>
          <w:i/>
          <w:iCs/>
          <w:color w:val="888888"/>
          <w:sz w:val="18"/>
          <w:szCs w:val="18"/>
        </w:rPr>
        <w:t>realise</w:t>
      </w:r>
      <w:proofErr w:type="spellEnd"/>
      <w:r>
        <w:rPr>
          <w:i/>
          <w:iCs/>
          <w:color w:val="888888"/>
          <w:sz w:val="18"/>
          <w:szCs w:val="18"/>
        </w:rPr>
        <w:t xml:space="preserve"> en </w:t>
      </w:r>
      <w:proofErr w:type="spellStart"/>
      <w:r>
        <w:rPr>
          <w:i/>
          <w:iCs/>
          <w:color w:val="888888"/>
          <w:sz w:val="18"/>
          <w:szCs w:val="18"/>
        </w:rPr>
        <w:t>binome</w:t>
      </w:r>
      <w:proofErr w:type="spellEnd"/>
      <w:r>
        <w:rPr>
          <w:i/>
          <w:iCs/>
          <w:color w:val="888888"/>
          <w:sz w:val="18"/>
          <w:szCs w:val="18"/>
        </w:rPr>
        <w:t xml:space="preserve"> – ESME INGE 2 – 2025/2026</w:t>
      </w:r>
    </w:p>
    <w:sectPr w:rsidR="006A453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3234"/>
    <w:multiLevelType w:val="hybridMultilevel"/>
    <w:tmpl w:val="55B09748"/>
    <w:lvl w:ilvl="0" w:tplc="24BC9542">
      <w:start w:val="1"/>
      <w:numFmt w:val="bullet"/>
      <w:lvlText w:val="•"/>
      <w:lvlJc w:val="left"/>
      <w:pPr>
        <w:ind w:left="720" w:hanging="360"/>
      </w:pPr>
    </w:lvl>
    <w:lvl w:ilvl="1" w:tplc="6F72F510">
      <w:numFmt w:val="decimal"/>
      <w:lvlText w:val=""/>
      <w:lvlJc w:val="left"/>
    </w:lvl>
    <w:lvl w:ilvl="2" w:tplc="287A54D6">
      <w:numFmt w:val="decimal"/>
      <w:lvlText w:val=""/>
      <w:lvlJc w:val="left"/>
    </w:lvl>
    <w:lvl w:ilvl="3" w:tplc="1254A06E">
      <w:numFmt w:val="decimal"/>
      <w:lvlText w:val=""/>
      <w:lvlJc w:val="left"/>
    </w:lvl>
    <w:lvl w:ilvl="4" w:tplc="3D484F66">
      <w:numFmt w:val="decimal"/>
      <w:lvlText w:val=""/>
      <w:lvlJc w:val="left"/>
    </w:lvl>
    <w:lvl w:ilvl="5" w:tplc="4AB6AB08">
      <w:numFmt w:val="decimal"/>
      <w:lvlText w:val=""/>
      <w:lvlJc w:val="left"/>
    </w:lvl>
    <w:lvl w:ilvl="6" w:tplc="D1646A4E">
      <w:numFmt w:val="decimal"/>
      <w:lvlText w:val=""/>
      <w:lvlJc w:val="left"/>
    </w:lvl>
    <w:lvl w:ilvl="7" w:tplc="CA966FDC">
      <w:numFmt w:val="decimal"/>
      <w:lvlText w:val=""/>
      <w:lvlJc w:val="left"/>
    </w:lvl>
    <w:lvl w:ilvl="8" w:tplc="DDE4FDAA">
      <w:numFmt w:val="decimal"/>
      <w:lvlText w:val=""/>
      <w:lvlJc w:val="left"/>
    </w:lvl>
  </w:abstractNum>
  <w:abstractNum w:abstractNumId="1" w15:restartNumberingAfterBreak="0">
    <w:nsid w:val="23593AFE"/>
    <w:multiLevelType w:val="hybridMultilevel"/>
    <w:tmpl w:val="C9CAEF02"/>
    <w:lvl w:ilvl="0" w:tplc="D5DCE1A2">
      <w:start w:val="1"/>
      <w:numFmt w:val="bullet"/>
      <w:lvlText w:val="●"/>
      <w:lvlJc w:val="left"/>
      <w:pPr>
        <w:ind w:left="720" w:hanging="360"/>
      </w:pPr>
    </w:lvl>
    <w:lvl w:ilvl="1" w:tplc="C1A45106">
      <w:start w:val="1"/>
      <w:numFmt w:val="bullet"/>
      <w:lvlText w:val="○"/>
      <w:lvlJc w:val="left"/>
      <w:pPr>
        <w:ind w:left="1440" w:hanging="360"/>
      </w:pPr>
    </w:lvl>
    <w:lvl w:ilvl="2" w:tplc="E04AF294">
      <w:start w:val="1"/>
      <w:numFmt w:val="bullet"/>
      <w:lvlText w:val="■"/>
      <w:lvlJc w:val="left"/>
      <w:pPr>
        <w:ind w:left="2160" w:hanging="360"/>
      </w:pPr>
    </w:lvl>
    <w:lvl w:ilvl="3" w:tplc="D5107BEA">
      <w:start w:val="1"/>
      <w:numFmt w:val="bullet"/>
      <w:lvlText w:val="●"/>
      <w:lvlJc w:val="left"/>
      <w:pPr>
        <w:ind w:left="2880" w:hanging="360"/>
      </w:pPr>
    </w:lvl>
    <w:lvl w:ilvl="4" w:tplc="4EE2BD82">
      <w:start w:val="1"/>
      <w:numFmt w:val="bullet"/>
      <w:lvlText w:val="○"/>
      <w:lvlJc w:val="left"/>
      <w:pPr>
        <w:ind w:left="3600" w:hanging="360"/>
      </w:pPr>
    </w:lvl>
    <w:lvl w:ilvl="5" w:tplc="B0F086E0">
      <w:start w:val="1"/>
      <w:numFmt w:val="bullet"/>
      <w:lvlText w:val="■"/>
      <w:lvlJc w:val="left"/>
      <w:pPr>
        <w:ind w:left="4320" w:hanging="360"/>
      </w:pPr>
    </w:lvl>
    <w:lvl w:ilvl="6" w:tplc="E6E68730">
      <w:start w:val="1"/>
      <w:numFmt w:val="bullet"/>
      <w:lvlText w:val="●"/>
      <w:lvlJc w:val="left"/>
      <w:pPr>
        <w:ind w:left="5040" w:hanging="360"/>
      </w:pPr>
    </w:lvl>
    <w:lvl w:ilvl="7" w:tplc="D5662A4E">
      <w:start w:val="1"/>
      <w:numFmt w:val="bullet"/>
      <w:lvlText w:val="●"/>
      <w:lvlJc w:val="left"/>
      <w:pPr>
        <w:ind w:left="5760" w:hanging="360"/>
      </w:pPr>
    </w:lvl>
    <w:lvl w:ilvl="8" w:tplc="37CA9A9C">
      <w:start w:val="1"/>
      <w:numFmt w:val="bullet"/>
      <w:lvlText w:val="●"/>
      <w:lvlJc w:val="left"/>
      <w:pPr>
        <w:ind w:left="6480" w:hanging="360"/>
      </w:pPr>
    </w:lvl>
  </w:abstractNum>
  <w:num w:numId="1" w16cid:durableId="1893618638">
    <w:abstractNumId w:val="0"/>
    <w:lvlOverride w:ilvl="0">
      <w:startOverride w:val="1"/>
    </w:lvlOverride>
  </w:num>
  <w:num w:numId="2" w16cid:durableId="4944988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534"/>
    <w:rsid w:val="00042DBB"/>
    <w:rsid w:val="00052170"/>
    <w:rsid w:val="00055DFD"/>
    <w:rsid w:val="000676C6"/>
    <w:rsid w:val="00080729"/>
    <w:rsid w:val="0009767A"/>
    <w:rsid w:val="000C69FA"/>
    <w:rsid w:val="000E172E"/>
    <w:rsid w:val="000E656A"/>
    <w:rsid w:val="00125A59"/>
    <w:rsid w:val="00141571"/>
    <w:rsid w:val="00173424"/>
    <w:rsid w:val="00180F0F"/>
    <w:rsid w:val="001E3E65"/>
    <w:rsid w:val="00223693"/>
    <w:rsid w:val="0023328B"/>
    <w:rsid w:val="0024655B"/>
    <w:rsid w:val="0025308F"/>
    <w:rsid w:val="00261B98"/>
    <w:rsid w:val="0027772A"/>
    <w:rsid w:val="002F2CED"/>
    <w:rsid w:val="00374B57"/>
    <w:rsid w:val="003A12EA"/>
    <w:rsid w:val="003C7EA8"/>
    <w:rsid w:val="003E5666"/>
    <w:rsid w:val="003F34F7"/>
    <w:rsid w:val="003F623F"/>
    <w:rsid w:val="00402626"/>
    <w:rsid w:val="00443DD1"/>
    <w:rsid w:val="004652BF"/>
    <w:rsid w:val="004763D1"/>
    <w:rsid w:val="004A70E4"/>
    <w:rsid w:val="004C4508"/>
    <w:rsid w:val="004E74CA"/>
    <w:rsid w:val="004F06AA"/>
    <w:rsid w:val="0054559B"/>
    <w:rsid w:val="00547FAF"/>
    <w:rsid w:val="00574C07"/>
    <w:rsid w:val="005B34A2"/>
    <w:rsid w:val="005D1C52"/>
    <w:rsid w:val="00601AB1"/>
    <w:rsid w:val="006041D0"/>
    <w:rsid w:val="006679E7"/>
    <w:rsid w:val="00673CD3"/>
    <w:rsid w:val="006A4534"/>
    <w:rsid w:val="006F55B4"/>
    <w:rsid w:val="00702496"/>
    <w:rsid w:val="00702F05"/>
    <w:rsid w:val="00705090"/>
    <w:rsid w:val="00725127"/>
    <w:rsid w:val="00733DE6"/>
    <w:rsid w:val="00737C8E"/>
    <w:rsid w:val="00740D3D"/>
    <w:rsid w:val="00755DD3"/>
    <w:rsid w:val="007808BB"/>
    <w:rsid w:val="00787AAF"/>
    <w:rsid w:val="007C1557"/>
    <w:rsid w:val="007C3170"/>
    <w:rsid w:val="007D1144"/>
    <w:rsid w:val="00822728"/>
    <w:rsid w:val="008339CC"/>
    <w:rsid w:val="00833B58"/>
    <w:rsid w:val="00837018"/>
    <w:rsid w:val="00837DC6"/>
    <w:rsid w:val="008B2567"/>
    <w:rsid w:val="008B43B6"/>
    <w:rsid w:val="008B4475"/>
    <w:rsid w:val="008B7615"/>
    <w:rsid w:val="008C4E02"/>
    <w:rsid w:val="008D1038"/>
    <w:rsid w:val="008F48D0"/>
    <w:rsid w:val="00932321"/>
    <w:rsid w:val="00940283"/>
    <w:rsid w:val="009429FB"/>
    <w:rsid w:val="00942CA5"/>
    <w:rsid w:val="0094645F"/>
    <w:rsid w:val="009A2D8C"/>
    <w:rsid w:val="009B65E2"/>
    <w:rsid w:val="009C3390"/>
    <w:rsid w:val="009E7068"/>
    <w:rsid w:val="00A85944"/>
    <w:rsid w:val="00A86B83"/>
    <w:rsid w:val="00A96F07"/>
    <w:rsid w:val="00AC14BB"/>
    <w:rsid w:val="00AC7037"/>
    <w:rsid w:val="00AD7DBC"/>
    <w:rsid w:val="00AF7A1C"/>
    <w:rsid w:val="00B15D88"/>
    <w:rsid w:val="00B20E73"/>
    <w:rsid w:val="00B55EB7"/>
    <w:rsid w:val="00B85E28"/>
    <w:rsid w:val="00B93DB2"/>
    <w:rsid w:val="00BA582D"/>
    <w:rsid w:val="00BB0564"/>
    <w:rsid w:val="00BB6100"/>
    <w:rsid w:val="00C00A7F"/>
    <w:rsid w:val="00C5601E"/>
    <w:rsid w:val="00C57771"/>
    <w:rsid w:val="00CB07E4"/>
    <w:rsid w:val="00CE44BB"/>
    <w:rsid w:val="00D30265"/>
    <w:rsid w:val="00D45EFA"/>
    <w:rsid w:val="00D66E85"/>
    <w:rsid w:val="00D7038F"/>
    <w:rsid w:val="00D84922"/>
    <w:rsid w:val="00D95F33"/>
    <w:rsid w:val="00DB6322"/>
    <w:rsid w:val="00DD7D49"/>
    <w:rsid w:val="00E16372"/>
    <w:rsid w:val="00E1696E"/>
    <w:rsid w:val="00E65C4C"/>
    <w:rsid w:val="00EA09AC"/>
    <w:rsid w:val="00EF6625"/>
    <w:rsid w:val="00EF79C8"/>
    <w:rsid w:val="00F412BC"/>
    <w:rsid w:val="00F85F7A"/>
    <w:rsid w:val="00FA6C8B"/>
    <w:rsid w:val="00FD4E12"/>
    <w:rsid w:val="00FE4CA2"/>
    <w:rsid w:val="013A36E0"/>
    <w:rsid w:val="0369B280"/>
    <w:rsid w:val="057F6C9D"/>
    <w:rsid w:val="07F6CA6B"/>
    <w:rsid w:val="0AD407A1"/>
    <w:rsid w:val="0B248C18"/>
    <w:rsid w:val="106E13E3"/>
    <w:rsid w:val="113EED7B"/>
    <w:rsid w:val="14F2C7F4"/>
    <w:rsid w:val="152EFCAA"/>
    <w:rsid w:val="15EF7A8D"/>
    <w:rsid w:val="16DA5547"/>
    <w:rsid w:val="18F0BA8E"/>
    <w:rsid w:val="190DD044"/>
    <w:rsid w:val="192AFD44"/>
    <w:rsid w:val="19DA9596"/>
    <w:rsid w:val="1BB9C6FA"/>
    <w:rsid w:val="1C8FD19B"/>
    <w:rsid w:val="1F0414C9"/>
    <w:rsid w:val="1FB22F52"/>
    <w:rsid w:val="2169CAEB"/>
    <w:rsid w:val="22C2B2EA"/>
    <w:rsid w:val="23241A52"/>
    <w:rsid w:val="25E1ED19"/>
    <w:rsid w:val="262ACF34"/>
    <w:rsid w:val="26B616E9"/>
    <w:rsid w:val="295E8A81"/>
    <w:rsid w:val="2CA592CE"/>
    <w:rsid w:val="2D02FC84"/>
    <w:rsid w:val="2D7CCB81"/>
    <w:rsid w:val="2E33E59C"/>
    <w:rsid w:val="3083FDDA"/>
    <w:rsid w:val="30C93B85"/>
    <w:rsid w:val="33F59115"/>
    <w:rsid w:val="33FC8443"/>
    <w:rsid w:val="34BB4938"/>
    <w:rsid w:val="358B06F3"/>
    <w:rsid w:val="35B6F2D9"/>
    <w:rsid w:val="363B1922"/>
    <w:rsid w:val="36C6FB49"/>
    <w:rsid w:val="370715C0"/>
    <w:rsid w:val="37D131A2"/>
    <w:rsid w:val="3A939261"/>
    <w:rsid w:val="41F5D8B6"/>
    <w:rsid w:val="4381A5B6"/>
    <w:rsid w:val="4761716D"/>
    <w:rsid w:val="48B5E825"/>
    <w:rsid w:val="4C428041"/>
    <w:rsid w:val="4E205A01"/>
    <w:rsid w:val="4F9CF6BB"/>
    <w:rsid w:val="50E9CCC3"/>
    <w:rsid w:val="51F56CE9"/>
    <w:rsid w:val="5369AA1B"/>
    <w:rsid w:val="55BC0A99"/>
    <w:rsid w:val="56A77665"/>
    <w:rsid w:val="56C1674A"/>
    <w:rsid w:val="572BA5DE"/>
    <w:rsid w:val="58300C71"/>
    <w:rsid w:val="5943AF96"/>
    <w:rsid w:val="5989469E"/>
    <w:rsid w:val="5A795D5D"/>
    <w:rsid w:val="5CD519D3"/>
    <w:rsid w:val="5D3D801B"/>
    <w:rsid w:val="5DE655BB"/>
    <w:rsid w:val="5DF6BC52"/>
    <w:rsid w:val="61045E06"/>
    <w:rsid w:val="62EE44A7"/>
    <w:rsid w:val="64D02116"/>
    <w:rsid w:val="653DA014"/>
    <w:rsid w:val="669BDB55"/>
    <w:rsid w:val="698C3BEF"/>
    <w:rsid w:val="6A56DEFF"/>
    <w:rsid w:val="6C2327C2"/>
    <w:rsid w:val="6DF2700F"/>
    <w:rsid w:val="6E13EC92"/>
    <w:rsid w:val="706ABEE6"/>
    <w:rsid w:val="70ACAF27"/>
    <w:rsid w:val="71B414F4"/>
    <w:rsid w:val="7305E6E5"/>
    <w:rsid w:val="73B9C28D"/>
    <w:rsid w:val="742E4E4D"/>
    <w:rsid w:val="78458081"/>
    <w:rsid w:val="785AAA68"/>
    <w:rsid w:val="789783B4"/>
    <w:rsid w:val="7BD7AE7B"/>
    <w:rsid w:val="7BEA28F5"/>
    <w:rsid w:val="7C2C9094"/>
    <w:rsid w:val="7F33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CD9FC"/>
  <w15:docId w15:val="{827AE138-ADF0-4277-AEA6-38F73DFB5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4B5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F84643B152346906AE6686649E131" ma:contentTypeVersion="15" ma:contentTypeDescription="Crée un document." ma:contentTypeScope="" ma:versionID="5b1eecc9e147beaf6fb29392704ed570">
  <xsd:schema xmlns:xsd="http://www.w3.org/2001/XMLSchema" xmlns:xs="http://www.w3.org/2001/XMLSchema" xmlns:p="http://schemas.microsoft.com/office/2006/metadata/properties" xmlns:ns3="55e0d2ef-e2fe-4531-87af-7760853e0d27" xmlns:ns4="dfa79b6b-80d3-491d-bdfd-4e48d9a46bcd" targetNamespace="http://schemas.microsoft.com/office/2006/metadata/properties" ma:root="true" ma:fieldsID="c057fc15f26419a7fecb8ac4c94d5667" ns3:_="" ns4:_="">
    <xsd:import namespace="55e0d2ef-e2fe-4531-87af-7760853e0d27"/>
    <xsd:import namespace="dfa79b6b-80d3-491d-bdfd-4e48d9a46b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0d2ef-e2fe-4531-87af-7760853e0d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79b6b-80d3-491d-bdfd-4e48d9a46bc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e0d2ef-e2fe-4531-87af-7760853e0d27" xsi:nil="true"/>
  </documentManagement>
</p:properties>
</file>

<file path=customXml/itemProps1.xml><?xml version="1.0" encoding="utf-8"?>
<ds:datastoreItem xmlns:ds="http://schemas.openxmlformats.org/officeDocument/2006/customXml" ds:itemID="{F7F5322F-01F9-42A5-88A1-115227FC27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0d2ef-e2fe-4531-87af-7760853e0d27"/>
    <ds:schemaRef ds:uri="dfa79b6b-80d3-491d-bdfd-4e48d9a46b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93C85F-FFE6-4EDD-968B-F7AF06EE2B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F82ADB-F73F-43B2-8838-C8B33487BF10}">
  <ds:schemaRefs>
    <ds:schemaRef ds:uri="http://schemas.microsoft.com/office/2006/metadata/properties"/>
    <ds:schemaRef ds:uri="http://schemas.microsoft.com/office/infopath/2007/PartnerControls"/>
    <ds:schemaRef ds:uri="55e0d2ef-e2fe-4531-87af-7760853e0d2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937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Aymeric Bonnans</cp:lastModifiedBy>
  <cp:revision>2</cp:revision>
  <dcterms:created xsi:type="dcterms:W3CDTF">2026-05-15T22:55:00Z</dcterms:created>
  <dcterms:modified xsi:type="dcterms:W3CDTF">2026-05-15T22:55:00Z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0x010100C1FF84643B152346906AE6686649E131</vt:lpwstr>
  </property>
</Properties>
</file>