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4E99" w:rsidRPr="00551428" w:rsidRDefault="00804E99" w:rsidP="00804E99">
      <w:pPr>
        <w:rPr>
          <w:rFonts w:ascii="Times" w:hAnsi="Times"/>
          <w:u w:val="single"/>
        </w:rPr>
      </w:pPr>
      <w:r w:rsidRPr="00551428">
        <w:rPr>
          <w:rFonts w:ascii="Times" w:hAnsi="Times"/>
          <w:u w:val="single"/>
        </w:rPr>
        <w:t>Instructions</w:t>
      </w:r>
    </w:p>
    <w:p w:rsidR="00804E99" w:rsidRDefault="00804E99" w:rsidP="00804E99">
      <w:pPr>
        <w:rPr>
          <w:rFonts w:ascii="Times" w:hAnsi="Times"/>
          <w:u w:val="single"/>
        </w:rPr>
      </w:pPr>
    </w:p>
    <w:p w:rsidR="0015605F" w:rsidRDefault="0015605F">
      <w:pPr>
        <w:rPr>
          <w:rFonts w:ascii="Times" w:hAnsi="Times"/>
        </w:rPr>
      </w:pPr>
      <w:r>
        <w:rPr>
          <w:rFonts w:ascii="Times" w:hAnsi="Times"/>
        </w:rPr>
        <w:t xml:space="preserve">Make sure you have the latest copy of the code. Download at </w:t>
      </w:r>
      <w:hyperlink r:id="rId5" w:history="1">
        <w:r w:rsidRPr="00633984">
          <w:rPr>
            <w:rStyle w:val="Hyperlink"/>
            <w:rFonts w:ascii="Times" w:hAnsi="Times"/>
          </w:rPr>
          <w:t>https://github.com/sarahawu/cPRL-rats</w:t>
        </w:r>
      </w:hyperlink>
      <w:r>
        <w:rPr>
          <w:rFonts w:ascii="Times" w:hAnsi="Times"/>
        </w:rPr>
        <w:t xml:space="preserve"> or run</w:t>
      </w:r>
    </w:p>
    <w:p w:rsidR="0015605F" w:rsidRDefault="0015605F">
      <w:pPr>
        <w:rPr>
          <w:rFonts w:ascii="Times" w:hAnsi="Times"/>
        </w:rPr>
      </w:pPr>
    </w:p>
    <w:p w:rsidR="0015605F" w:rsidRDefault="0015605F" w:rsidP="0015605F">
      <w:pPr>
        <w:ind w:firstLine="720"/>
        <w:rPr>
          <w:rFonts w:ascii="Lucida Console" w:hAnsi="Lucida Console"/>
        </w:rPr>
      </w:pPr>
      <w:r>
        <w:rPr>
          <w:rFonts w:ascii="Lucida Console" w:hAnsi="Lucida Console"/>
        </w:rPr>
        <w:t>:</w:t>
      </w:r>
      <w:proofErr w:type="spellStart"/>
      <w:r>
        <w:rPr>
          <w:rFonts w:ascii="Lucida Console" w:hAnsi="Lucida Console"/>
        </w:rPr>
        <w:t>cPRL</w:t>
      </w:r>
      <w:proofErr w:type="spellEnd"/>
      <w:r>
        <w:rPr>
          <w:rFonts w:ascii="Lucida Console" w:hAnsi="Lucida Console"/>
        </w:rPr>
        <w:t>-rats $ git pull</w:t>
      </w:r>
    </w:p>
    <w:p w:rsidR="0015605F" w:rsidRDefault="0015605F" w:rsidP="0015605F">
      <w:pPr>
        <w:ind w:firstLine="720"/>
        <w:rPr>
          <w:rFonts w:ascii="Lucida Console" w:hAnsi="Lucida Console"/>
        </w:rPr>
      </w:pPr>
    </w:p>
    <w:p w:rsidR="0015605F" w:rsidRPr="0015605F" w:rsidRDefault="00551428" w:rsidP="0015605F">
      <w:pPr>
        <w:rPr>
          <w:rFonts w:ascii="Times" w:hAnsi="Times"/>
        </w:rPr>
      </w:pPr>
      <w:r>
        <w:rPr>
          <w:rFonts w:ascii="Times" w:hAnsi="Times"/>
        </w:rPr>
        <w:t xml:space="preserve">from within the </w:t>
      </w:r>
      <w:proofErr w:type="spellStart"/>
      <w:r>
        <w:rPr>
          <w:rFonts w:ascii="Times" w:hAnsi="Times"/>
        </w:rPr>
        <w:t>cPRL</w:t>
      </w:r>
      <w:proofErr w:type="spellEnd"/>
      <w:r>
        <w:rPr>
          <w:rFonts w:ascii="Times" w:hAnsi="Times"/>
        </w:rPr>
        <w:t>-rats folder in</w:t>
      </w:r>
      <w:r w:rsidR="0015605F">
        <w:rPr>
          <w:rFonts w:ascii="Times" w:hAnsi="Times"/>
        </w:rPr>
        <w:t xml:space="preserve"> a command prompt.</w:t>
      </w:r>
    </w:p>
    <w:p w:rsidR="0015605F" w:rsidRDefault="0015605F">
      <w:pPr>
        <w:rPr>
          <w:rFonts w:ascii="Times" w:hAnsi="Times"/>
        </w:rPr>
      </w:pPr>
    </w:p>
    <w:p w:rsidR="001D3757" w:rsidRDefault="001D3757">
      <w:pPr>
        <w:rPr>
          <w:rFonts w:ascii="Times" w:hAnsi="Times"/>
        </w:rPr>
      </w:pPr>
      <w:r>
        <w:rPr>
          <w:rFonts w:ascii="Times" w:hAnsi="Times"/>
        </w:rPr>
        <w:t>Each MATLAB window can only run one box, but you can open up to four MATLAB windows at the same time and arrange them on the computer screen. For each window:</w:t>
      </w:r>
    </w:p>
    <w:p w:rsidR="001D3757" w:rsidRDefault="001D3757">
      <w:pPr>
        <w:rPr>
          <w:rFonts w:ascii="Times" w:hAnsi="Times"/>
        </w:rPr>
      </w:pPr>
    </w:p>
    <w:p w:rsidR="0015605F" w:rsidRDefault="001D3757">
      <w:pPr>
        <w:rPr>
          <w:rFonts w:ascii="Times" w:hAnsi="Times"/>
        </w:rPr>
      </w:pPr>
      <w:r>
        <w:rPr>
          <w:rFonts w:ascii="Times" w:hAnsi="Times"/>
        </w:rPr>
        <w:t>Open</w:t>
      </w:r>
      <w:r w:rsidR="00804E99">
        <w:rPr>
          <w:rFonts w:ascii="Times" w:hAnsi="Times"/>
        </w:rPr>
        <w:t xml:space="preserve"> </w:t>
      </w:r>
      <w:proofErr w:type="spellStart"/>
      <w:r w:rsidR="00804E99" w:rsidRPr="00804E99">
        <w:rPr>
          <w:rFonts w:ascii="Times" w:hAnsi="Times"/>
          <w:i/>
        </w:rPr>
        <w:t>init_default_env.m</w:t>
      </w:r>
      <w:proofErr w:type="spellEnd"/>
      <w:r w:rsidR="00804E99">
        <w:rPr>
          <w:rFonts w:ascii="Times" w:hAnsi="Times"/>
        </w:rPr>
        <w:t xml:space="preserve">. </w:t>
      </w:r>
      <w:r>
        <w:rPr>
          <w:rFonts w:ascii="Times" w:hAnsi="Times"/>
        </w:rPr>
        <w:t xml:space="preserve">In the command window, run </w:t>
      </w:r>
    </w:p>
    <w:p w:rsidR="0015605F" w:rsidRDefault="0015605F">
      <w:pPr>
        <w:rPr>
          <w:rFonts w:ascii="Times" w:hAnsi="Times"/>
        </w:rPr>
      </w:pPr>
    </w:p>
    <w:p w:rsidR="0015605F" w:rsidRDefault="0015605F" w:rsidP="0015605F">
      <w:pPr>
        <w:ind w:firstLine="720"/>
        <w:rPr>
          <w:rFonts w:ascii="Times" w:hAnsi="Times"/>
        </w:rPr>
      </w:pPr>
      <w:r>
        <w:rPr>
          <w:rFonts w:ascii="Times" w:hAnsi="Times"/>
        </w:rPr>
        <w:t xml:space="preserve">&gt;&gt;&gt; </w:t>
      </w:r>
      <w:proofErr w:type="spellStart"/>
      <w:r w:rsidR="001D3757" w:rsidRPr="0015605F">
        <w:rPr>
          <w:rFonts w:ascii="Lucida Console" w:hAnsi="Lucida Console"/>
        </w:rPr>
        <w:t>init_default_env</w:t>
      </w:r>
      <w:proofErr w:type="spellEnd"/>
      <w:r w:rsidR="001D3757" w:rsidRPr="0015605F">
        <w:rPr>
          <w:rFonts w:ascii="Lucida Console" w:hAnsi="Lucida Console"/>
        </w:rPr>
        <w:t>(</w:t>
      </w:r>
      <w:r>
        <w:rPr>
          <w:rFonts w:ascii="Lucida Console" w:hAnsi="Lucida Console"/>
        </w:rPr>
        <w:t>box</w:t>
      </w:r>
      <w:r w:rsidR="001D3757" w:rsidRPr="0015605F">
        <w:rPr>
          <w:rFonts w:ascii="Lucida Console" w:hAnsi="Lucida Console"/>
        </w:rPr>
        <w:t>)</w:t>
      </w:r>
    </w:p>
    <w:p w:rsidR="0015605F" w:rsidRDefault="0015605F">
      <w:pPr>
        <w:rPr>
          <w:rFonts w:ascii="Times" w:hAnsi="Times"/>
        </w:rPr>
      </w:pPr>
    </w:p>
    <w:p w:rsidR="00804E99" w:rsidRDefault="0015605F">
      <w:pPr>
        <w:rPr>
          <w:rFonts w:ascii="Times" w:hAnsi="Times"/>
        </w:rPr>
      </w:pPr>
      <w:r>
        <w:rPr>
          <w:rFonts w:ascii="Times" w:hAnsi="Times"/>
        </w:rPr>
        <w:t>for the box number to be tested</w:t>
      </w:r>
      <w:r w:rsidR="001D3757">
        <w:rPr>
          <w:rFonts w:ascii="Times" w:hAnsi="Times"/>
        </w:rPr>
        <w:t>. If tes</w:t>
      </w:r>
      <w:r>
        <w:rPr>
          <w:rFonts w:ascii="Times" w:hAnsi="Times"/>
        </w:rPr>
        <w:t xml:space="preserve">ting on laptop screen, use box </w:t>
      </w:r>
      <w:r w:rsidR="001D3757">
        <w:rPr>
          <w:rFonts w:ascii="Times" w:hAnsi="Times"/>
        </w:rPr>
        <w:t xml:space="preserve">= 0. </w:t>
      </w:r>
      <w:r w:rsidR="00804E99">
        <w:rPr>
          <w:rFonts w:ascii="Times" w:hAnsi="Times"/>
        </w:rPr>
        <w:t xml:space="preserve">Verify that </w:t>
      </w:r>
      <w:proofErr w:type="spellStart"/>
      <w:r w:rsidR="007F6DE9">
        <w:rPr>
          <w:rFonts w:ascii="Times" w:hAnsi="Times"/>
        </w:rPr>
        <w:t>screenNumber</w:t>
      </w:r>
      <w:proofErr w:type="spellEnd"/>
      <w:r w:rsidR="007F6DE9">
        <w:rPr>
          <w:rFonts w:ascii="Times" w:hAnsi="Times"/>
        </w:rPr>
        <w:t xml:space="preserve"> is set to the proper monitor. Check all other parameters in the script (see below) and run </w:t>
      </w:r>
      <w:r w:rsidR="001D3757">
        <w:rPr>
          <w:rFonts w:ascii="Times" w:hAnsi="Times"/>
        </w:rPr>
        <w:t>again if you modify anything.</w:t>
      </w:r>
    </w:p>
    <w:p w:rsidR="007F6DE9" w:rsidRDefault="007F6DE9">
      <w:pPr>
        <w:rPr>
          <w:rFonts w:ascii="Times" w:hAnsi="Times"/>
        </w:rPr>
      </w:pPr>
    </w:p>
    <w:p w:rsidR="007F6DE9" w:rsidRDefault="007F6DE9">
      <w:pPr>
        <w:rPr>
          <w:rFonts w:ascii="Times" w:hAnsi="Times"/>
        </w:rPr>
      </w:pPr>
      <w:r>
        <w:rPr>
          <w:rFonts w:ascii="Times" w:hAnsi="Times"/>
        </w:rPr>
        <w:t xml:space="preserve">[optional] Run </w:t>
      </w:r>
      <w:proofErr w:type="spellStart"/>
      <w:r>
        <w:rPr>
          <w:rFonts w:ascii="Times" w:hAnsi="Times"/>
          <w:i/>
        </w:rPr>
        <w:t>setup_screen.m</w:t>
      </w:r>
      <w:proofErr w:type="spellEnd"/>
      <w:r w:rsidR="001D3757">
        <w:rPr>
          <w:rFonts w:ascii="Times" w:hAnsi="Times"/>
        </w:rPr>
        <w:t xml:space="preserve"> and</w:t>
      </w:r>
      <w:r>
        <w:rPr>
          <w:rFonts w:ascii="Times" w:hAnsi="Times"/>
        </w:rPr>
        <w:t xml:space="preserve"> </w:t>
      </w:r>
      <w:proofErr w:type="spellStart"/>
      <w:r>
        <w:rPr>
          <w:rFonts w:ascii="Times" w:hAnsi="Times"/>
          <w:i/>
        </w:rPr>
        <w:t>test_screen.m</w:t>
      </w:r>
      <w:proofErr w:type="spellEnd"/>
      <w:r>
        <w:rPr>
          <w:rFonts w:ascii="Times" w:hAnsi="Times"/>
        </w:rPr>
        <w:t xml:space="preserve">. </w:t>
      </w:r>
      <w:r w:rsidR="001D3757">
        <w:rPr>
          <w:rFonts w:ascii="Times" w:hAnsi="Times"/>
        </w:rPr>
        <w:t>This is just to verify that</w:t>
      </w:r>
      <w:r>
        <w:rPr>
          <w:rFonts w:ascii="Times" w:hAnsi="Times"/>
        </w:rPr>
        <w:t xml:space="preserve"> </w:t>
      </w:r>
      <w:proofErr w:type="spellStart"/>
      <w:r w:rsidR="00C57D0F">
        <w:rPr>
          <w:rFonts w:ascii="Times" w:hAnsi="Times"/>
        </w:rPr>
        <w:t>Psychtoolbox</w:t>
      </w:r>
      <w:proofErr w:type="spellEnd"/>
      <w:r w:rsidR="00C57D0F">
        <w:rPr>
          <w:rFonts w:ascii="Times" w:hAnsi="Times"/>
        </w:rPr>
        <w:t xml:space="preserve"> is working, </w:t>
      </w:r>
      <w:r>
        <w:rPr>
          <w:rFonts w:ascii="Times" w:hAnsi="Times"/>
        </w:rPr>
        <w:t xml:space="preserve">two targets are drawn (or change the script as you like and verify that the right things </w:t>
      </w:r>
      <w:r w:rsidR="00C57D0F">
        <w:rPr>
          <w:rFonts w:ascii="Times" w:hAnsi="Times"/>
        </w:rPr>
        <w:t>show up)</w:t>
      </w:r>
      <w:r w:rsidR="001D3757">
        <w:rPr>
          <w:rFonts w:ascii="Times" w:hAnsi="Times"/>
        </w:rPr>
        <w:t>.</w:t>
      </w:r>
    </w:p>
    <w:p w:rsidR="007F6DE9" w:rsidRPr="007F6DE9" w:rsidRDefault="007F6DE9">
      <w:pPr>
        <w:rPr>
          <w:rFonts w:ascii="Times" w:hAnsi="Times"/>
        </w:rPr>
      </w:pPr>
    </w:p>
    <w:p w:rsidR="007F6DE9" w:rsidRDefault="007F6DE9">
      <w:pPr>
        <w:rPr>
          <w:rFonts w:ascii="Times" w:hAnsi="Times"/>
        </w:rPr>
      </w:pPr>
      <w:r>
        <w:rPr>
          <w:rFonts w:ascii="Times" w:hAnsi="Times"/>
        </w:rPr>
        <w:t xml:space="preserve">Open Whisker server and </w:t>
      </w:r>
      <w:r w:rsidR="001D3757">
        <w:rPr>
          <w:rFonts w:ascii="Times" w:hAnsi="Times"/>
        </w:rPr>
        <w:t>make sure</w:t>
      </w:r>
      <w:r>
        <w:rPr>
          <w:rFonts w:ascii="Times" w:hAnsi="Times"/>
        </w:rPr>
        <w:t xml:space="preserve"> physical ABET box </w:t>
      </w:r>
      <w:r w:rsidR="001D3757">
        <w:rPr>
          <w:rFonts w:ascii="Times" w:hAnsi="Times"/>
        </w:rPr>
        <w:t>is on (no need to open</w:t>
      </w:r>
      <w:r>
        <w:rPr>
          <w:rFonts w:ascii="Times" w:hAnsi="Times"/>
        </w:rPr>
        <w:t xml:space="preserve"> ABET software). </w:t>
      </w:r>
    </w:p>
    <w:p w:rsidR="007F6DE9" w:rsidRDefault="007F6DE9">
      <w:pPr>
        <w:rPr>
          <w:rFonts w:ascii="Times" w:hAnsi="Times"/>
        </w:rPr>
      </w:pPr>
    </w:p>
    <w:p w:rsidR="00551428" w:rsidRDefault="001D3757">
      <w:pPr>
        <w:rPr>
          <w:rFonts w:ascii="Times" w:hAnsi="Times"/>
        </w:rPr>
      </w:pPr>
      <w:r>
        <w:rPr>
          <w:rFonts w:ascii="Times" w:hAnsi="Times"/>
        </w:rPr>
        <w:t>In the command window, run</w:t>
      </w:r>
    </w:p>
    <w:p w:rsidR="00551428" w:rsidRDefault="00551428">
      <w:pPr>
        <w:rPr>
          <w:rFonts w:ascii="Times" w:hAnsi="Times"/>
        </w:rPr>
      </w:pPr>
    </w:p>
    <w:p w:rsidR="00551428" w:rsidRPr="00551428" w:rsidRDefault="00551428">
      <w:pPr>
        <w:rPr>
          <w:rFonts w:ascii="Lucida Console" w:hAnsi="Lucida Console"/>
        </w:rPr>
      </w:pPr>
      <w:r>
        <w:rPr>
          <w:rFonts w:ascii="Lucida Console" w:hAnsi="Lucida Console"/>
        </w:rPr>
        <w:tab/>
        <w:t xml:space="preserve">&gt;&gt;&gt; </w:t>
      </w:r>
      <w:proofErr w:type="spellStart"/>
      <w:r>
        <w:rPr>
          <w:rFonts w:ascii="Lucida Console" w:hAnsi="Lucida Console"/>
        </w:rPr>
        <w:t>main_learning_uncertainty</w:t>
      </w:r>
      <w:proofErr w:type="spellEnd"/>
      <w:r>
        <w:rPr>
          <w:rFonts w:ascii="Lucida Console" w:hAnsi="Lucida Console"/>
        </w:rPr>
        <w:t>(box, 0)</w:t>
      </w:r>
    </w:p>
    <w:p w:rsidR="0015605F" w:rsidRDefault="0015605F">
      <w:pPr>
        <w:rPr>
          <w:rFonts w:ascii="Times" w:hAnsi="Times"/>
        </w:rPr>
      </w:pPr>
    </w:p>
    <w:p w:rsidR="007F6DE9" w:rsidRPr="001D3757" w:rsidRDefault="00551428">
      <w:pPr>
        <w:rPr>
          <w:rFonts w:ascii="Times" w:hAnsi="Times"/>
          <w:i/>
        </w:rPr>
      </w:pPr>
      <w:r>
        <w:rPr>
          <w:rFonts w:ascii="Times" w:hAnsi="Times"/>
        </w:rPr>
        <w:t xml:space="preserve">for the box number </w:t>
      </w:r>
      <w:r w:rsidR="001D3757">
        <w:rPr>
          <w:rFonts w:ascii="Times" w:hAnsi="Times"/>
        </w:rPr>
        <w:t>to be tested</w:t>
      </w:r>
      <w:r w:rsidR="007F6DE9">
        <w:rPr>
          <w:rFonts w:ascii="Times" w:hAnsi="Times"/>
        </w:rPr>
        <w:t>.</w:t>
      </w:r>
      <w:r w:rsidR="001D3757">
        <w:rPr>
          <w:rFonts w:ascii="Times" w:hAnsi="Times"/>
        </w:rPr>
        <w:t xml:space="preserve"> For a test run (4 trials), set the second parameter to 1. Sometimes you’ll get errors connec</w:t>
      </w:r>
      <w:r>
        <w:rPr>
          <w:rFonts w:ascii="Times" w:hAnsi="Times"/>
        </w:rPr>
        <w:t xml:space="preserve">ting to Whisker server, </w:t>
      </w:r>
      <w:r w:rsidR="001D3757">
        <w:rPr>
          <w:rFonts w:ascii="Times" w:hAnsi="Times"/>
        </w:rPr>
        <w:t xml:space="preserve">in which case just quit and run the script again. </w:t>
      </w:r>
    </w:p>
    <w:p w:rsidR="00804E99" w:rsidRDefault="00804E99">
      <w:pPr>
        <w:rPr>
          <w:rFonts w:ascii="Times" w:hAnsi="Times"/>
        </w:rPr>
      </w:pPr>
    </w:p>
    <w:p w:rsidR="00804E99" w:rsidRDefault="00804E99">
      <w:pPr>
        <w:rPr>
          <w:rFonts w:ascii="Times" w:hAnsi="Times"/>
        </w:rPr>
      </w:pPr>
    </w:p>
    <w:p w:rsidR="00551428" w:rsidRDefault="00551428">
      <w:pPr>
        <w:rPr>
          <w:rFonts w:ascii="Times" w:hAnsi="Times"/>
          <w:u w:val="single"/>
        </w:rPr>
      </w:pPr>
      <w:r>
        <w:rPr>
          <w:rFonts w:ascii="Times" w:hAnsi="Times"/>
          <w:u w:val="single"/>
        </w:rPr>
        <w:br w:type="page"/>
      </w:r>
    </w:p>
    <w:p w:rsidR="00804E99" w:rsidRDefault="00804E99">
      <w:pPr>
        <w:rPr>
          <w:rFonts w:ascii="Times" w:hAnsi="Times"/>
        </w:rPr>
      </w:pPr>
      <w:r>
        <w:rPr>
          <w:rFonts w:ascii="Times" w:hAnsi="Times"/>
          <w:u w:val="single"/>
        </w:rPr>
        <w:lastRenderedPageBreak/>
        <w:t>Specific parameters</w:t>
      </w:r>
    </w:p>
    <w:p w:rsidR="00551428" w:rsidRDefault="00551428">
      <w:pPr>
        <w:rPr>
          <w:rFonts w:ascii="Times" w:hAnsi="Times"/>
        </w:rPr>
      </w:pPr>
    </w:p>
    <w:p w:rsidR="00804E99" w:rsidRDefault="00804E99">
      <w:pPr>
        <w:rPr>
          <w:rFonts w:ascii="Times" w:hAnsi="Times"/>
        </w:rPr>
      </w:pPr>
      <w:r>
        <w:rPr>
          <w:rFonts w:ascii="Times" w:hAnsi="Times"/>
        </w:rPr>
        <w:t>Verify all of these before starting the task as they are specific to the computer, hardware setup, and experiment you would like to test.</w:t>
      </w:r>
    </w:p>
    <w:p w:rsidR="00551428" w:rsidRDefault="00551428">
      <w:pPr>
        <w:rPr>
          <w:rFonts w:ascii="Times" w:hAnsi="Times"/>
        </w:rPr>
      </w:pPr>
    </w:p>
    <w:tbl>
      <w:tblPr>
        <w:tblStyle w:val="PlainTable1"/>
        <w:tblW w:w="0" w:type="auto"/>
        <w:tblLook w:val="04A0" w:firstRow="1" w:lastRow="0" w:firstColumn="1" w:lastColumn="0" w:noHBand="0" w:noVBand="1"/>
      </w:tblPr>
      <w:tblGrid>
        <w:gridCol w:w="723"/>
        <w:gridCol w:w="1792"/>
        <w:gridCol w:w="3873"/>
        <w:gridCol w:w="2962"/>
      </w:tblGrid>
      <w:tr w:rsidR="00804E99" w:rsidRPr="007D5699" w:rsidTr="007D569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tcBorders>
              <w:bottom w:val="single" w:sz="4" w:space="0" w:color="000000" w:themeColor="text1"/>
            </w:tcBorders>
            <w:shd w:val="clear" w:color="auto" w:fill="auto"/>
          </w:tcPr>
          <w:p w:rsidR="00804E99" w:rsidRPr="007D5699" w:rsidRDefault="00804E99">
            <w:pPr>
              <w:rPr>
                <w:rFonts w:ascii="Times" w:hAnsi="Times"/>
              </w:rPr>
            </w:pPr>
            <w:r w:rsidRPr="007D5699">
              <w:rPr>
                <w:rFonts w:ascii="Times" w:hAnsi="Times"/>
              </w:rPr>
              <w:t>File</w:t>
            </w:r>
          </w:p>
        </w:tc>
        <w:tc>
          <w:tcPr>
            <w:tcW w:w="1792" w:type="dxa"/>
            <w:tcBorders>
              <w:bottom w:val="single" w:sz="4" w:space="0" w:color="000000" w:themeColor="text1"/>
            </w:tcBorders>
            <w:shd w:val="clear" w:color="auto" w:fill="auto"/>
          </w:tcPr>
          <w:p w:rsidR="00804E99" w:rsidRPr="007D5699" w:rsidRDefault="00804E99">
            <w:pPr>
              <w:cnfStyle w:val="100000000000" w:firstRow="1" w:lastRow="0" w:firstColumn="0" w:lastColumn="0" w:oddVBand="0" w:evenVBand="0" w:oddHBand="0" w:evenHBand="0" w:firstRowFirstColumn="0" w:firstRowLastColumn="0" w:lastRowFirstColumn="0" w:lastRowLastColumn="0"/>
              <w:rPr>
                <w:rFonts w:ascii="Times" w:hAnsi="Times"/>
              </w:rPr>
            </w:pPr>
            <w:r w:rsidRPr="007D5699">
              <w:rPr>
                <w:rFonts w:ascii="Times" w:hAnsi="Times"/>
              </w:rPr>
              <w:t>Variable name</w:t>
            </w:r>
          </w:p>
        </w:tc>
        <w:tc>
          <w:tcPr>
            <w:tcW w:w="3873" w:type="dxa"/>
            <w:tcBorders>
              <w:bottom w:val="single" w:sz="4" w:space="0" w:color="000000" w:themeColor="text1"/>
            </w:tcBorders>
            <w:shd w:val="clear" w:color="auto" w:fill="auto"/>
          </w:tcPr>
          <w:p w:rsidR="00804E99" w:rsidRPr="007D5699" w:rsidRDefault="00804E99">
            <w:pPr>
              <w:cnfStyle w:val="100000000000" w:firstRow="1" w:lastRow="0" w:firstColumn="0" w:lastColumn="0" w:oddVBand="0" w:evenVBand="0" w:oddHBand="0" w:evenHBand="0" w:firstRowFirstColumn="0" w:firstRowLastColumn="0" w:lastRowFirstColumn="0" w:lastRowLastColumn="0"/>
              <w:rPr>
                <w:rFonts w:ascii="Times" w:hAnsi="Times"/>
              </w:rPr>
            </w:pPr>
            <w:r w:rsidRPr="007D5699">
              <w:rPr>
                <w:rFonts w:ascii="Times" w:hAnsi="Times"/>
              </w:rPr>
              <w:t>Variable description</w:t>
            </w:r>
          </w:p>
        </w:tc>
        <w:tc>
          <w:tcPr>
            <w:tcW w:w="2962" w:type="dxa"/>
            <w:tcBorders>
              <w:bottom w:val="single" w:sz="4" w:space="0" w:color="000000" w:themeColor="text1"/>
            </w:tcBorders>
            <w:shd w:val="clear" w:color="auto" w:fill="auto"/>
          </w:tcPr>
          <w:p w:rsidR="00804E99" w:rsidRPr="007D5699" w:rsidRDefault="00804E99">
            <w:pPr>
              <w:cnfStyle w:val="100000000000" w:firstRow="1" w:lastRow="0" w:firstColumn="0" w:lastColumn="0" w:oddVBand="0" w:evenVBand="0" w:oddHBand="0" w:evenHBand="0" w:firstRowFirstColumn="0" w:firstRowLastColumn="0" w:lastRowFirstColumn="0" w:lastRowLastColumn="0"/>
              <w:rPr>
                <w:rFonts w:ascii="Times" w:hAnsi="Times"/>
              </w:rPr>
            </w:pPr>
            <w:r w:rsidRPr="007D5699">
              <w:rPr>
                <w:rFonts w:ascii="Times" w:hAnsi="Times"/>
              </w:rPr>
              <w:t>Where to look</w:t>
            </w:r>
            <w:r w:rsidR="007D5699">
              <w:rPr>
                <w:rFonts w:ascii="Times" w:hAnsi="Times"/>
              </w:rPr>
              <w:t xml:space="preserve"> </w:t>
            </w:r>
            <w:r w:rsidRPr="007D5699">
              <w:rPr>
                <w:rFonts w:ascii="Times" w:hAnsi="Times"/>
              </w:rPr>
              <w:t>up value</w:t>
            </w:r>
          </w:p>
        </w:tc>
      </w:tr>
      <w:tr w:rsidR="00804E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val="restart"/>
            <w:tcBorders>
              <w:top w:val="single" w:sz="4" w:space="0" w:color="000000" w:themeColor="text1"/>
            </w:tcBorders>
            <w:shd w:val="clear" w:color="auto" w:fill="auto"/>
          </w:tcPr>
          <w:p w:rsidR="00804E99" w:rsidRPr="007D5699" w:rsidRDefault="00804E99">
            <w:pPr>
              <w:rPr>
                <w:rFonts w:ascii="Times" w:hAnsi="Times"/>
                <w:b w:val="0"/>
              </w:rPr>
            </w:pPr>
            <w:proofErr w:type="spellStart"/>
            <w:r w:rsidRPr="007D5699">
              <w:rPr>
                <w:rFonts w:ascii="Times" w:hAnsi="Times"/>
                <w:b w:val="0"/>
              </w:rPr>
              <w:t>env</w:t>
            </w:r>
            <w:proofErr w:type="spellEnd"/>
          </w:p>
        </w:tc>
        <w:tc>
          <w:tcPr>
            <w:tcW w:w="1792" w:type="dxa"/>
            <w:tcBorders>
              <w:top w:val="single" w:sz="4" w:space="0" w:color="000000" w:themeColor="text1"/>
            </w:tcBorders>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screenNumber</w:t>
            </w:r>
            <w:proofErr w:type="spellEnd"/>
          </w:p>
        </w:tc>
        <w:tc>
          <w:tcPr>
            <w:tcW w:w="3873" w:type="dxa"/>
            <w:tcBorders>
              <w:top w:val="single" w:sz="4" w:space="0" w:color="000000" w:themeColor="text1"/>
            </w:tcBorders>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which monitor</w:t>
            </w:r>
          </w:p>
        </w:tc>
        <w:tc>
          <w:tcPr>
            <w:tcW w:w="2962" w:type="dxa"/>
            <w:tcBorders>
              <w:top w:val="single" w:sz="4" w:space="0" w:color="000000" w:themeColor="text1"/>
            </w:tcBorders>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computer control panel</w:t>
            </w:r>
          </w:p>
        </w:tc>
      </w:tr>
      <w:tr w:rsidR="00804E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7D5699">
              <w:rPr>
                <w:rFonts w:ascii="Times" w:hAnsi="Times"/>
              </w:rPr>
              <w:t>whiskerServer</w:t>
            </w:r>
            <w:proofErr w:type="spellEnd"/>
          </w:p>
        </w:tc>
        <w:tc>
          <w:tcPr>
            <w:tcW w:w="3873"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server IP address</w:t>
            </w:r>
          </w:p>
        </w:tc>
        <w:tc>
          <w:tcPr>
            <w:tcW w:w="2962"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after opening Whisker</w:t>
            </w:r>
          </w:p>
        </w:tc>
      </w:tr>
      <w:tr w:rsidR="00804E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displayID</w:t>
            </w:r>
            <w:proofErr w:type="spellEnd"/>
          </w:p>
        </w:tc>
        <w:tc>
          <w:tcPr>
            <w:tcW w:w="3873"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touchscreen display ID</w:t>
            </w:r>
          </w:p>
        </w:tc>
        <w:tc>
          <w:tcPr>
            <w:tcW w:w="2962"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Whisker &gt;&gt; Touchscreens</w:t>
            </w:r>
          </w:p>
        </w:tc>
      </w:tr>
      <w:tr w:rsidR="00804E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7D5699">
              <w:rPr>
                <w:rFonts w:ascii="Times" w:hAnsi="Times"/>
              </w:rPr>
              <w:t>trayLightLine</w:t>
            </w:r>
            <w:proofErr w:type="spellEnd"/>
          </w:p>
        </w:tc>
        <w:tc>
          <w:tcPr>
            <w:tcW w:w="3873"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digital line number for tray light</w:t>
            </w:r>
          </w:p>
        </w:tc>
        <w:tc>
          <w:tcPr>
            <w:tcW w:w="2962" w:type="dxa"/>
            <w:vMerge w:val="restart"/>
            <w:shd w:val="clear" w:color="auto" w:fill="auto"/>
          </w:tcPr>
          <w:p w:rsidR="00804E99" w:rsidRPr="007D5699" w:rsidRDefault="00804E99" w:rsidP="005B0B3D">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Whisker &gt;&gt; Digital Lines in Use</w:t>
            </w:r>
          </w:p>
        </w:tc>
      </w:tr>
      <w:tr w:rsidR="00804E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feederLine</w:t>
            </w:r>
            <w:proofErr w:type="spellEnd"/>
          </w:p>
        </w:tc>
        <w:tc>
          <w:tcPr>
            <w:tcW w:w="3873"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digital line number for feeder</w:t>
            </w:r>
          </w:p>
        </w:tc>
        <w:tc>
          <w:tcPr>
            <w:tcW w:w="2962" w:type="dxa"/>
            <w:vMerge/>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
        </w:tc>
      </w:tr>
      <w:tr w:rsidR="00804E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val="restart"/>
            <w:shd w:val="clear" w:color="auto" w:fill="auto"/>
          </w:tcPr>
          <w:p w:rsidR="00804E99" w:rsidRPr="007D5699" w:rsidRDefault="00804E99">
            <w:pPr>
              <w:rPr>
                <w:rFonts w:ascii="Times" w:hAnsi="Times"/>
                <w:b w:val="0"/>
              </w:rPr>
            </w:pPr>
            <w:r w:rsidRPr="007D5699">
              <w:rPr>
                <w:rFonts w:ascii="Times" w:hAnsi="Times"/>
                <w:b w:val="0"/>
              </w:rPr>
              <w:t>setup</w:t>
            </w:r>
          </w:p>
        </w:tc>
        <w:tc>
          <w:tcPr>
            <w:tcW w:w="1792"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7D5699">
              <w:rPr>
                <w:rFonts w:ascii="Times" w:hAnsi="Times"/>
              </w:rPr>
              <w:t>deviceName</w:t>
            </w:r>
            <w:proofErr w:type="spellEnd"/>
          </w:p>
        </w:tc>
        <w:tc>
          <w:tcPr>
            <w:tcW w:w="3873"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‘key’, ‘eye’, or ‘touch’</w:t>
            </w:r>
          </w:p>
        </w:tc>
        <w:tc>
          <w:tcPr>
            <w:tcW w:w="2962" w:type="dxa"/>
            <w:vMerge w:val="restart"/>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depends on subject</w:t>
            </w:r>
          </w:p>
        </w:tc>
      </w:tr>
      <w:tr w:rsidR="00804E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responseTime</w:t>
            </w:r>
            <w:proofErr w:type="spellEnd"/>
          </w:p>
        </w:tc>
        <w:tc>
          <w:tcPr>
            <w:tcW w:w="3873" w:type="dxa"/>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how long subject is given to respond</w:t>
            </w:r>
          </w:p>
        </w:tc>
        <w:tc>
          <w:tcPr>
            <w:tcW w:w="2962" w:type="dxa"/>
            <w:vMerge/>
            <w:shd w:val="clear" w:color="auto" w:fill="auto"/>
          </w:tcPr>
          <w:p w:rsidR="00804E99" w:rsidRPr="007D5699" w:rsidRDefault="00804E99">
            <w:pPr>
              <w:cnfStyle w:val="000000100000" w:firstRow="0" w:lastRow="0" w:firstColumn="0" w:lastColumn="0" w:oddVBand="0" w:evenVBand="0" w:oddHBand="1" w:evenHBand="0" w:firstRowFirstColumn="0" w:firstRowLastColumn="0" w:lastRowFirstColumn="0" w:lastRowLastColumn="0"/>
              <w:rPr>
                <w:rFonts w:ascii="Times" w:hAnsi="Times"/>
              </w:rPr>
            </w:pPr>
          </w:p>
        </w:tc>
      </w:tr>
      <w:tr w:rsidR="00804E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804E99" w:rsidRPr="007D5699" w:rsidRDefault="00804E99">
            <w:pPr>
              <w:rPr>
                <w:rFonts w:ascii="Times" w:hAnsi="Times"/>
                <w:b w:val="0"/>
              </w:rPr>
            </w:pPr>
          </w:p>
        </w:tc>
        <w:tc>
          <w:tcPr>
            <w:tcW w:w="1792"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ITI</w:t>
            </w:r>
          </w:p>
        </w:tc>
        <w:tc>
          <w:tcPr>
            <w:tcW w:w="3873" w:type="dxa"/>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r w:rsidRPr="007D5699">
              <w:rPr>
                <w:rFonts w:ascii="Times" w:hAnsi="Times"/>
              </w:rPr>
              <w:t>inter-trial interval</w:t>
            </w:r>
          </w:p>
        </w:tc>
        <w:tc>
          <w:tcPr>
            <w:tcW w:w="2962" w:type="dxa"/>
            <w:vMerge/>
            <w:shd w:val="clear" w:color="auto" w:fill="auto"/>
          </w:tcPr>
          <w:p w:rsidR="00804E99" w:rsidRPr="007D5699" w:rsidRDefault="00804E99">
            <w:pPr>
              <w:cnfStyle w:val="000000000000" w:firstRow="0" w:lastRow="0" w:firstColumn="0" w:lastColumn="0" w:oddVBand="0" w:evenVBand="0" w:oddHBand="0" w:evenHBand="0" w:firstRowFirstColumn="0" w:firstRowLastColumn="0" w:lastRowFirstColumn="0" w:lastRowLastColumn="0"/>
              <w:rPr>
                <w:rFonts w:ascii="Times" w:hAnsi="Times"/>
              </w:rPr>
            </w:pPr>
          </w:p>
        </w:tc>
      </w:tr>
      <w:tr w:rsidR="007D56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val="restart"/>
            <w:shd w:val="clear" w:color="auto" w:fill="auto"/>
          </w:tcPr>
          <w:p w:rsidR="007D5699" w:rsidRPr="007D5699" w:rsidRDefault="007D5699">
            <w:pPr>
              <w:rPr>
                <w:rFonts w:ascii="Times" w:hAnsi="Times"/>
                <w:b w:val="0"/>
              </w:rPr>
            </w:pPr>
            <w:r w:rsidRPr="007D5699">
              <w:rPr>
                <w:rFonts w:ascii="Times" w:hAnsi="Times"/>
                <w:b w:val="0"/>
              </w:rPr>
              <w:t>expr</w:t>
            </w:r>
          </w:p>
        </w:tc>
        <w:tc>
          <w:tcPr>
            <w:tcW w:w="1792" w:type="dxa"/>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seq</w:t>
            </w:r>
            <w:proofErr w:type="spellEnd"/>
          </w:p>
        </w:tc>
        <w:tc>
          <w:tcPr>
            <w:tcW w:w="3873" w:type="dxa"/>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p>
        </w:tc>
        <w:tc>
          <w:tcPr>
            <w:tcW w:w="2962" w:type="dxa"/>
            <w:vMerge w:val="restart"/>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r w:rsidRPr="007D5699">
              <w:rPr>
                <w:rFonts w:ascii="Times" w:hAnsi="Times"/>
              </w:rPr>
              <w:t>depends on experiment</w:t>
            </w:r>
          </w:p>
        </w:tc>
      </w:tr>
      <w:tr w:rsidR="007D56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7D5699" w:rsidRPr="007D5699" w:rsidRDefault="007D5699">
            <w:pPr>
              <w:rPr>
                <w:rFonts w:ascii="Times" w:hAnsi="Times"/>
                <w:b w:val="0"/>
              </w:rPr>
            </w:pPr>
          </w:p>
        </w:tc>
        <w:tc>
          <w:tcPr>
            <w:tcW w:w="1792" w:type="dxa"/>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7D5699">
              <w:rPr>
                <w:rFonts w:ascii="Times" w:hAnsi="Times"/>
              </w:rPr>
              <w:t>switchLength</w:t>
            </w:r>
            <w:proofErr w:type="spellEnd"/>
          </w:p>
        </w:tc>
        <w:tc>
          <w:tcPr>
            <w:tcW w:w="3873" w:type="dxa"/>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
        </w:tc>
        <w:tc>
          <w:tcPr>
            <w:tcW w:w="2962" w:type="dxa"/>
            <w:vMerge/>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
        </w:tc>
      </w:tr>
      <w:tr w:rsidR="007D5699" w:rsidRPr="007D5699" w:rsidTr="007D569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7D5699" w:rsidRPr="007D5699" w:rsidRDefault="007D5699">
            <w:pPr>
              <w:rPr>
                <w:rFonts w:ascii="Times" w:hAnsi="Times"/>
                <w:b w:val="0"/>
              </w:rPr>
            </w:pPr>
          </w:p>
        </w:tc>
        <w:tc>
          <w:tcPr>
            <w:tcW w:w="1792" w:type="dxa"/>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proofErr w:type="spellStart"/>
            <w:r w:rsidRPr="007D5699">
              <w:rPr>
                <w:rFonts w:ascii="Times" w:hAnsi="Times"/>
              </w:rPr>
              <w:t>prob</w:t>
            </w:r>
            <w:proofErr w:type="spellEnd"/>
          </w:p>
        </w:tc>
        <w:tc>
          <w:tcPr>
            <w:tcW w:w="3873" w:type="dxa"/>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p>
        </w:tc>
        <w:tc>
          <w:tcPr>
            <w:tcW w:w="2962" w:type="dxa"/>
            <w:vMerge/>
            <w:shd w:val="clear" w:color="auto" w:fill="auto"/>
          </w:tcPr>
          <w:p w:rsidR="007D5699" w:rsidRPr="007D5699" w:rsidRDefault="007D5699">
            <w:pPr>
              <w:cnfStyle w:val="000000100000" w:firstRow="0" w:lastRow="0" w:firstColumn="0" w:lastColumn="0" w:oddVBand="0" w:evenVBand="0" w:oddHBand="1" w:evenHBand="0" w:firstRowFirstColumn="0" w:firstRowLastColumn="0" w:lastRowFirstColumn="0" w:lastRowLastColumn="0"/>
              <w:rPr>
                <w:rFonts w:ascii="Times" w:hAnsi="Times"/>
              </w:rPr>
            </w:pPr>
          </w:p>
        </w:tc>
      </w:tr>
      <w:tr w:rsidR="007D5699" w:rsidRPr="007D5699" w:rsidTr="007D5699">
        <w:tc>
          <w:tcPr>
            <w:cnfStyle w:val="001000000000" w:firstRow="0" w:lastRow="0" w:firstColumn="1" w:lastColumn="0" w:oddVBand="0" w:evenVBand="0" w:oddHBand="0" w:evenHBand="0" w:firstRowFirstColumn="0" w:firstRowLastColumn="0" w:lastRowFirstColumn="0" w:lastRowLastColumn="0"/>
            <w:tcW w:w="723" w:type="dxa"/>
            <w:vMerge/>
            <w:shd w:val="clear" w:color="auto" w:fill="auto"/>
          </w:tcPr>
          <w:p w:rsidR="007D5699" w:rsidRPr="007D5699" w:rsidRDefault="007D5699">
            <w:pPr>
              <w:rPr>
                <w:rFonts w:ascii="Times" w:hAnsi="Times"/>
                <w:b w:val="0"/>
              </w:rPr>
            </w:pPr>
          </w:p>
        </w:tc>
        <w:tc>
          <w:tcPr>
            <w:tcW w:w="1792" w:type="dxa"/>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roofErr w:type="spellStart"/>
            <w:r w:rsidRPr="007D5699">
              <w:rPr>
                <w:rFonts w:ascii="Times" w:hAnsi="Times"/>
              </w:rPr>
              <w:t>sideString</w:t>
            </w:r>
            <w:proofErr w:type="spellEnd"/>
          </w:p>
        </w:tc>
        <w:tc>
          <w:tcPr>
            <w:tcW w:w="3873" w:type="dxa"/>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
        </w:tc>
        <w:tc>
          <w:tcPr>
            <w:tcW w:w="2962" w:type="dxa"/>
            <w:vMerge/>
            <w:shd w:val="clear" w:color="auto" w:fill="auto"/>
          </w:tcPr>
          <w:p w:rsidR="007D5699" w:rsidRPr="007D5699" w:rsidRDefault="007D5699">
            <w:pPr>
              <w:cnfStyle w:val="000000000000" w:firstRow="0" w:lastRow="0" w:firstColumn="0" w:lastColumn="0" w:oddVBand="0" w:evenVBand="0" w:oddHBand="0" w:evenHBand="0" w:firstRowFirstColumn="0" w:firstRowLastColumn="0" w:lastRowFirstColumn="0" w:lastRowLastColumn="0"/>
              <w:rPr>
                <w:rFonts w:ascii="Times" w:hAnsi="Times"/>
              </w:rPr>
            </w:pPr>
          </w:p>
        </w:tc>
      </w:tr>
    </w:tbl>
    <w:p w:rsidR="00804E99" w:rsidRDefault="00804E99">
      <w:pPr>
        <w:rPr>
          <w:rFonts w:ascii="Times" w:hAnsi="Times"/>
        </w:rPr>
      </w:pPr>
    </w:p>
    <w:p w:rsidR="00804E99" w:rsidRPr="00804E99" w:rsidRDefault="00804E99" w:rsidP="00804E99">
      <w:pPr>
        <w:rPr>
          <w:rFonts w:ascii="Times" w:hAnsi="Times"/>
        </w:rPr>
      </w:pPr>
      <w:r w:rsidRPr="00804E99">
        <w:rPr>
          <w:rFonts w:ascii="Times" w:hAnsi="Times"/>
        </w:rPr>
        <w:br w:type="page"/>
      </w:r>
      <w:r w:rsidRPr="001D3757">
        <w:rPr>
          <w:rFonts w:ascii="Times" w:hAnsi="Times"/>
          <w:u w:val="single"/>
        </w:rPr>
        <w:lastRenderedPageBreak/>
        <w:t>Relevant files depending on the subject</w:t>
      </w:r>
      <w:r w:rsidRPr="00804E99">
        <w:rPr>
          <w:rFonts w:ascii="Times" w:hAnsi="Times"/>
        </w:rPr>
        <w:t xml:space="preserve"> (</w:t>
      </w:r>
      <w:proofErr w:type="spellStart"/>
      <w:r w:rsidRPr="00804E99">
        <w:rPr>
          <w:rFonts w:ascii="Times" w:hAnsi="Times"/>
        </w:rPr>
        <w:t>setup.deviceName</w:t>
      </w:r>
      <w:proofErr w:type="spellEnd"/>
      <w:r w:rsidRPr="00804E99">
        <w:rPr>
          <w:rFonts w:ascii="Times" w:hAnsi="Times"/>
        </w:rPr>
        <w:t>)</w:t>
      </w:r>
    </w:p>
    <w:p w:rsidR="00804E99" w:rsidRPr="00804E99" w:rsidRDefault="00804E99">
      <w:pPr>
        <w:rPr>
          <w:rFonts w:ascii="Times" w:hAnsi="Times"/>
        </w:rPr>
      </w:pPr>
    </w:p>
    <w:tbl>
      <w:tblPr>
        <w:tblStyle w:val="TableGridLight"/>
        <w:tblW w:w="0" w:type="auto"/>
        <w:tblLook w:val="04A0" w:firstRow="1" w:lastRow="0" w:firstColumn="1" w:lastColumn="0" w:noHBand="0" w:noVBand="1"/>
      </w:tblPr>
      <w:tblGrid>
        <w:gridCol w:w="3415"/>
        <w:gridCol w:w="1978"/>
        <w:gridCol w:w="1978"/>
        <w:gridCol w:w="1979"/>
      </w:tblGrid>
      <w:tr w:rsidR="007D5699" w:rsidRPr="007D5699" w:rsidTr="007D5699">
        <w:tc>
          <w:tcPr>
            <w:tcW w:w="3415" w:type="dxa"/>
            <w:tcBorders>
              <w:bottom w:val="single" w:sz="4" w:space="0" w:color="000000" w:themeColor="text1"/>
              <w:right w:val="single" w:sz="4" w:space="0" w:color="000000" w:themeColor="text1"/>
            </w:tcBorders>
          </w:tcPr>
          <w:p w:rsidR="00FA28AC" w:rsidRPr="007D5699" w:rsidRDefault="00FA28AC" w:rsidP="00FA28AC">
            <w:pPr>
              <w:rPr>
                <w:rFonts w:ascii="Times" w:hAnsi="Times" w:cs="Open Sans"/>
                <w:b/>
                <w:color w:val="000000" w:themeColor="text1"/>
              </w:rPr>
            </w:pPr>
            <w:r w:rsidRPr="007D5699">
              <w:rPr>
                <w:rFonts w:ascii="Times" w:hAnsi="Times" w:cs="Open Sans"/>
                <w:b/>
                <w:color w:val="000000" w:themeColor="text1"/>
              </w:rPr>
              <w:t>File name</w:t>
            </w:r>
          </w:p>
        </w:tc>
        <w:tc>
          <w:tcPr>
            <w:tcW w:w="1978" w:type="dxa"/>
            <w:tcBorders>
              <w:left w:val="single" w:sz="4" w:space="0" w:color="000000" w:themeColor="text1"/>
              <w:bottom w:val="single" w:sz="4" w:space="0" w:color="000000" w:themeColor="text1"/>
            </w:tcBorders>
          </w:tcPr>
          <w:p w:rsidR="00FA28AC" w:rsidRPr="007D5699" w:rsidRDefault="00FA28AC" w:rsidP="00FA28AC">
            <w:pPr>
              <w:jc w:val="center"/>
              <w:rPr>
                <w:rFonts w:ascii="Times" w:hAnsi="Times" w:cs="Open Sans"/>
                <w:b/>
                <w:color w:val="000000" w:themeColor="text1"/>
              </w:rPr>
            </w:pPr>
            <w:r w:rsidRPr="007D5699">
              <w:rPr>
                <w:rFonts w:ascii="Times" w:hAnsi="Times" w:cs="Open Sans"/>
                <w:b/>
                <w:color w:val="000000" w:themeColor="text1"/>
              </w:rPr>
              <w:t>H</w:t>
            </w:r>
            <w:r w:rsidR="00804E99" w:rsidRPr="007D5699">
              <w:rPr>
                <w:rFonts w:ascii="Times" w:hAnsi="Times" w:cs="Open Sans"/>
                <w:b/>
                <w:color w:val="000000" w:themeColor="text1"/>
              </w:rPr>
              <w:t>uman</w:t>
            </w:r>
            <w:r w:rsidRPr="007D5699">
              <w:rPr>
                <w:rFonts w:ascii="Times" w:hAnsi="Times" w:cs="Open Sans"/>
                <w:b/>
                <w:color w:val="000000" w:themeColor="text1"/>
              </w:rPr>
              <w:t xml:space="preserve"> (key)</w:t>
            </w:r>
          </w:p>
        </w:tc>
        <w:tc>
          <w:tcPr>
            <w:tcW w:w="1978" w:type="dxa"/>
            <w:tcBorders>
              <w:bottom w:val="single" w:sz="4" w:space="0" w:color="000000" w:themeColor="text1"/>
            </w:tcBorders>
          </w:tcPr>
          <w:p w:rsidR="00FA28AC" w:rsidRPr="007D5699" w:rsidRDefault="00FA28AC" w:rsidP="00FA28AC">
            <w:pPr>
              <w:jc w:val="center"/>
              <w:rPr>
                <w:rFonts w:ascii="Times" w:hAnsi="Times" w:cs="Open Sans"/>
                <w:b/>
                <w:color w:val="000000" w:themeColor="text1"/>
              </w:rPr>
            </w:pPr>
            <w:r w:rsidRPr="007D5699">
              <w:rPr>
                <w:rFonts w:ascii="Times" w:hAnsi="Times" w:cs="Open Sans"/>
                <w:b/>
                <w:color w:val="000000" w:themeColor="text1"/>
              </w:rPr>
              <w:t>Macaque (eye)</w:t>
            </w:r>
          </w:p>
        </w:tc>
        <w:tc>
          <w:tcPr>
            <w:tcW w:w="1979" w:type="dxa"/>
            <w:tcBorders>
              <w:bottom w:val="single" w:sz="4" w:space="0" w:color="000000" w:themeColor="text1"/>
            </w:tcBorders>
          </w:tcPr>
          <w:p w:rsidR="00FA28AC" w:rsidRPr="007D5699" w:rsidRDefault="00804E99" w:rsidP="00FA28AC">
            <w:pPr>
              <w:jc w:val="center"/>
              <w:rPr>
                <w:rFonts w:ascii="Times" w:hAnsi="Times" w:cs="Open Sans"/>
                <w:b/>
                <w:color w:val="000000" w:themeColor="text1"/>
              </w:rPr>
            </w:pPr>
            <w:r w:rsidRPr="007D5699">
              <w:rPr>
                <w:rFonts w:ascii="Times" w:hAnsi="Times" w:cs="Open Sans"/>
                <w:b/>
                <w:color w:val="000000" w:themeColor="text1"/>
              </w:rPr>
              <w:t>Rat</w:t>
            </w:r>
            <w:r w:rsidR="00FA28AC" w:rsidRPr="007D5699">
              <w:rPr>
                <w:rFonts w:ascii="Times" w:hAnsi="Times" w:cs="Open Sans"/>
                <w:b/>
                <w:color w:val="000000" w:themeColor="text1"/>
              </w:rPr>
              <w:t xml:space="preserve"> (touch)</w:t>
            </w:r>
          </w:p>
        </w:tc>
      </w:tr>
      <w:tr w:rsidR="00FA28AC" w:rsidRPr="00804E99" w:rsidTr="007D5699">
        <w:tc>
          <w:tcPr>
            <w:tcW w:w="3415" w:type="dxa"/>
            <w:tcBorders>
              <w:top w:val="single" w:sz="4" w:space="0" w:color="000000" w:themeColor="text1"/>
              <w:right w:val="single" w:sz="4" w:space="0" w:color="000000" w:themeColor="text1"/>
            </w:tcBorders>
          </w:tcPr>
          <w:p w:rsidR="00FA28AC" w:rsidRPr="00804E99" w:rsidRDefault="00FA28AC" w:rsidP="00FA28AC">
            <w:pPr>
              <w:rPr>
                <w:rFonts w:ascii="Times" w:hAnsi="Times" w:cs="Open Sans"/>
                <w:color w:val="000000" w:themeColor="text1"/>
              </w:rPr>
            </w:pPr>
            <w:r w:rsidRPr="00804E99">
              <w:rPr>
                <w:rFonts w:ascii="Times" w:hAnsi="Times" w:cs="Open Sans"/>
                <w:color w:val="000000" w:themeColor="text1"/>
              </w:rPr>
              <w:t>check_response_2AFC</w:t>
            </w:r>
          </w:p>
        </w:tc>
        <w:tc>
          <w:tcPr>
            <w:tcW w:w="1978" w:type="dxa"/>
            <w:tcBorders>
              <w:top w:val="single" w:sz="4" w:space="0" w:color="000000" w:themeColor="text1"/>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Borders>
              <w:top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Borders>
              <w:top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clean_up</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connect_whisker</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r w:rsidRPr="00804E99">
              <w:rPr>
                <w:rFonts w:ascii="Times" w:hAnsi="Times" w:cs="Open Sans"/>
                <w:color w:val="000000" w:themeColor="text1"/>
              </w:rPr>
              <w:t>deg2px</w:t>
            </w:r>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draw_initiation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draw_stimulus</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draw_targets</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get_eye_fixation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get_touch</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init_default_env</w:t>
            </w:r>
            <w:proofErr w:type="spellEnd"/>
          </w:p>
        </w:tc>
        <w:tc>
          <w:tcPr>
            <w:tcW w:w="1978" w:type="dxa"/>
            <w:tcBorders>
              <w:left w:val="single" w:sz="4" w:space="0" w:color="000000" w:themeColor="text1"/>
            </w:tcBorders>
          </w:tcPr>
          <w:p w:rsidR="00FA28AC" w:rsidRPr="00804E99" w:rsidRDefault="00FA28AC" w:rsidP="00A215DA">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A215DA">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A215DA">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init_expr</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init_input</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init_setup</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r w:rsidRPr="00804E99">
              <w:rPr>
                <w:rFonts w:ascii="Times" w:hAnsi="Times" w:cs="Open Sans"/>
                <w:color w:val="000000" w:themeColor="text1"/>
              </w:rPr>
              <w:t>ITI</w:t>
            </w:r>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key_capture</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551428">
        <w:tc>
          <w:tcPr>
            <w:tcW w:w="3415" w:type="dxa"/>
            <w:tcBorders>
              <w:right w:val="single" w:sz="4" w:space="0" w:color="000000" w:themeColor="text1"/>
            </w:tcBorders>
            <w:shd w:val="clear" w:color="auto" w:fill="E7E6E6" w:themeFill="background2"/>
          </w:tcPr>
          <w:p w:rsidR="00FA28AC" w:rsidRPr="00551428" w:rsidRDefault="00FA28AC" w:rsidP="00FA28AC">
            <w:pPr>
              <w:rPr>
                <w:rFonts w:ascii="Times" w:hAnsi="Times" w:cs="Open Sans"/>
                <w:color w:val="000000" w:themeColor="text1"/>
              </w:rPr>
            </w:pPr>
            <w:proofErr w:type="spellStart"/>
            <w:r w:rsidRPr="00551428">
              <w:rPr>
                <w:rFonts w:ascii="Times" w:hAnsi="Times" w:cs="Open Sans"/>
                <w:color w:val="000000" w:themeColor="text1"/>
              </w:rPr>
              <w:t>main_learning_uncertainty</w:t>
            </w:r>
            <w:proofErr w:type="spellEnd"/>
          </w:p>
        </w:tc>
        <w:tc>
          <w:tcPr>
            <w:tcW w:w="1978" w:type="dxa"/>
            <w:tcBorders>
              <w:left w:val="single" w:sz="4" w:space="0" w:color="000000" w:themeColor="text1"/>
            </w:tcBorders>
            <w:shd w:val="clear" w:color="auto" w:fill="E7E6E6" w:themeFill="background2"/>
          </w:tcPr>
          <w:p w:rsidR="00FA28AC" w:rsidRPr="00551428" w:rsidRDefault="00FA28AC" w:rsidP="00FA28AC">
            <w:pPr>
              <w:jc w:val="center"/>
              <w:rPr>
                <w:rFonts w:ascii="Times" w:hAnsi="Times" w:cs="Open Sans"/>
                <w:color w:val="000000" w:themeColor="text1"/>
              </w:rPr>
            </w:pPr>
            <w:r w:rsidRPr="00551428">
              <w:rPr>
                <w:rFonts w:ascii="Times" w:hAnsi="Times" w:cs="Open Sans"/>
                <w:color w:val="000000" w:themeColor="text1"/>
              </w:rPr>
              <w:t>+</w:t>
            </w:r>
          </w:p>
        </w:tc>
        <w:tc>
          <w:tcPr>
            <w:tcW w:w="1978" w:type="dxa"/>
            <w:shd w:val="clear" w:color="auto" w:fill="E7E6E6" w:themeFill="background2"/>
          </w:tcPr>
          <w:p w:rsidR="00FA28AC" w:rsidRPr="00551428" w:rsidRDefault="00FA28AC" w:rsidP="00FA28AC">
            <w:pPr>
              <w:jc w:val="center"/>
              <w:rPr>
                <w:rFonts w:ascii="Times" w:hAnsi="Times" w:cs="Open Sans"/>
                <w:color w:val="000000" w:themeColor="text1"/>
              </w:rPr>
            </w:pPr>
            <w:r w:rsidRPr="00551428">
              <w:rPr>
                <w:rFonts w:ascii="Times" w:hAnsi="Times" w:cs="Open Sans"/>
                <w:color w:val="000000" w:themeColor="text1"/>
              </w:rPr>
              <w:t>+</w:t>
            </w:r>
          </w:p>
        </w:tc>
        <w:tc>
          <w:tcPr>
            <w:tcW w:w="1979" w:type="dxa"/>
            <w:shd w:val="clear" w:color="auto" w:fill="E7E6E6" w:themeFill="background2"/>
          </w:tcPr>
          <w:p w:rsidR="00FA28AC" w:rsidRPr="00551428" w:rsidRDefault="00FA28AC" w:rsidP="00FA28AC">
            <w:pPr>
              <w:jc w:val="center"/>
              <w:rPr>
                <w:rFonts w:ascii="Times" w:hAnsi="Times" w:cs="Open Sans"/>
                <w:color w:val="000000" w:themeColor="text1"/>
              </w:rPr>
            </w:pPr>
            <w:r w:rsidRPr="00551428">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obtain_initiation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present_reward</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present_target</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reward_juice</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bookmarkStart w:id="0" w:name="_GoBack"/>
            <w:bookmarkEnd w:id="0"/>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reward_pellet</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setup_coords</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setup_eyelink</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setup_pellet</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setup_screen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setup_touchscreen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start_check</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8"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c>
          <w:tcPr>
            <w:tcW w:w="1979" w:type="dxa"/>
          </w:tcPr>
          <w:p w:rsidR="00FA28AC" w:rsidRPr="00804E99" w:rsidRDefault="00FA28AC" w:rsidP="00FA28AC">
            <w:pPr>
              <w:jc w:val="center"/>
              <w:rPr>
                <w:rFonts w:ascii="Times" w:hAnsi="Times" w:cs="Open Sans"/>
                <w:color w:val="000000" w:themeColor="text1"/>
              </w:rPr>
            </w:pPr>
            <w:r w:rsidRPr="00804E99">
              <w:rPr>
                <w:rFonts w:ascii="Times" w:hAnsi="Times" w:cs="Open Sans"/>
                <w:color w:val="000000" w:themeColor="text1"/>
              </w:rPr>
              <w:t>+</w:t>
            </w: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test_screen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p>
        </w:tc>
      </w:tr>
      <w:tr w:rsidR="00FA28AC" w:rsidRPr="00804E99" w:rsidTr="007D5699">
        <w:tc>
          <w:tcPr>
            <w:tcW w:w="3415" w:type="dxa"/>
            <w:tcBorders>
              <w:right w:val="single" w:sz="4" w:space="0" w:color="000000" w:themeColor="text1"/>
            </w:tcBorders>
          </w:tcPr>
          <w:p w:rsidR="00FA28AC" w:rsidRPr="00804E99" w:rsidRDefault="00FA28AC" w:rsidP="00FA28AC">
            <w:pPr>
              <w:rPr>
                <w:rFonts w:ascii="Times" w:hAnsi="Times" w:cs="Open Sans"/>
                <w:color w:val="000000" w:themeColor="text1"/>
              </w:rPr>
            </w:pPr>
            <w:proofErr w:type="spellStart"/>
            <w:r w:rsidRPr="00804E99">
              <w:rPr>
                <w:rFonts w:ascii="Times" w:hAnsi="Times" w:cs="Open Sans"/>
                <w:color w:val="000000" w:themeColor="text1"/>
              </w:rPr>
              <w:t>test_touchscreen</w:t>
            </w:r>
            <w:proofErr w:type="spellEnd"/>
          </w:p>
        </w:tc>
        <w:tc>
          <w:tcPr>
            <w:tcW w:w="1978" w:type="dxa"/>
            <w:tcBorders>
              <w:left w:val="single" w:sz="4" w:space="0" w:color="000000" w:themeColor="text1"/>
            </w:tcBorders>
          </w:tcPr>
          <w:p w:rsidR="00FA28AC" w:rsidRPr="00804E99" w:rsidRDefault="00FA28AC" w:rsidP="00FA28AC">
            <w:pPr>
              <w:jc w:val="center"/>
              <w:rPr>
                <w:rFonts w:ascii="Times" w:hAnsi="Times" w:cs="Open Sans"/>
                <w:color w:val="000000" w:themeColor="text1"/>
              </w:rPr>
            </w:pPr>
          </w:p>
        </w:tc>
        <w:tc>
          <w:tcPr>
            <w:tcW w:w="1978" w:type="dxa"/>
          </w:tcPr>
          <w:p w:rsidR="00FA28AC" w:rsidRPr="00804E99" w:rsidRDefault="00FA28AC" w:rsidP="00FA28AC">
            <w:pPr>
              <w:jc w:val="center"/>
              <w:rPr>
                <w:rFonts w:ascii="Times" w:hAnsi="Times" w:cs="Open Sans"/>
                <w:color w:val="000000" w:themeColor="text1"/>
              </w:rPr>
            </w:pPr>
          </w:p>
        </w:tc>
        <w:tc>
          <w:tcPr>
            <w:tcW w:w="1979" w:type="dxa"/>
          </w:tcPr>
          <w:p w:rsidR="00FA28AC" w:rsidRPr="00804E99" w:rsidRDefault="00FA28AC" w:rsidP="00FA28AC">
            <w:pPr>
              <w:jc w:val="center"/>
              <w:rPr>
                <w:rFonts w:ascii="Times" w:hAnsi="Times" w:cs="Open Sans"/>
                <w:color w:val="000000" w:themeColor="text1"/>
              </w:rPr>
            </w:pPr>
          </w:p>
        </w:tc>
      </w:tr>
    </w:tbl>
    <w:p w:rsidR="004E296A" w:rsidRPr="00804E99" w:rsidRDefault="004E296A">
      <w:pPr>
        <w:rPr>
          <w:rFonts w:ascii="Times" w:hAnsi="Times" w:cs="Open Sans"/>
          <w:color w:val="000000" w:themeColor="text1"/>
        </w:rPr>
      </w:pPr>
    </w:p>
    <w:sectPr w:rsidR="004E296A" w:rsidRPr="00804E99" w:rsidSect="003D17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panose1 w:val="02000500000000000000"/>
    <w:charset w:val="00"/>
    <w:family w:val="auto"/>
    <w:pitch w:val="variable"/>
    <w:sig w:usb0="E00002FF" w:usb1="5000205A"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Open Sans">
    <w:panose1 w:val="020B0606030504020204"/>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9567A8"/>
    <w:multiLevelType w:val="hybridMultilevel"/>
    <w:tmpl w:val="F604B60C"/>
    <w:lvl w:ilvl="0" w:tplc="DF88F836">
      <w:start w:val="1"/>
      <w:numFmt w:val="bullet"/>
      <w:lvlText w:val="-"/>
      <w:lvlJc w:val="left"/>
      <w:pPr>
        <w:ind w:left="720" w:hanging="360"/>
      </w:pPr>
      <w:rPr>
        <w:rFonts w:ascii="Times" w:eastAsiaTheme="minorEastAsia" w:hAnsi="Time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ADF1A34"/>
    <w:multiLevelType w:val="hybridMultilevel"/>
    <w:tmpl w:val="68503A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28AC"/>
    <w:rsid w:val="0015605F"/>
    <w:rsid w:val="001D3757"/>
    <w:rsid w:val="003D171B"/>
    <w:rsid w:val="004E296A"/>
    <w:rsid w:val="00551428"/>
    <w:rsid w:val="007B3985"/>
    <w:rsid w:val="007D5699"/>
    <w:rsid w:val="007F6DE9"/>
    <w:rsid w:val="00804E99"/>
    <w:rsid w:val="00A76B15"/>
    <w:rsid w:val="00C57D0F"/>
    <w:rsid w:val="00FA28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B4B3D"/>
  <w15:chartTrackingRefBased/>
  <w15:docId w15:val="{4F01233B-6BEF-364F-82AA-79D37E11BF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28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6Colorful-Accent3">
    <w:name w:val="Grid Table 6 Colorful Accent 3"/>
    <w:basedOn w:val="TableNormal"/>
    <w:uiPriority w:val="51"/>
    <w:rsid w:val="00FA28A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1Light-Accent3">
    <w:name w:val="Grid Table 1 Light Accent 3"/>
    <w:basedOn w:val="TableNormal"/>
    <w:uiPriority w:val="46"/>
    <w:rsid w:val="00FA28AC"/>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3-Accent3">
    <w:name w:val="Grid Table 3 Accent 3"/>
    <w:basedOn w:val="TableNormal"/>
    <w:uiPriority w:val="48"/>
    <w:rsid w:val="00FA28A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3">
    <w:name w:val="Grid Table 7 Colorful Accent 3"/>
    <w:basedOn w:val="TableNormal"/>
    <w:uiPriority w:val="52"/>
    <w:rsid w:val="00FA28AC"/>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
    <w:name w:val="Grid Table 7 Colorful"/>
    <w:basedOn w:val="TableNormal"/>
    <w:uiPriority w:val="52"/>
    <w:rsid w:val="00FA28A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eGridLight">
    <w:name w:val="Grid Table Light"/>
    <w:basedOn w:val="TableNormal"/>
    <w:uiPriority w:val="40"/>
    <w:rsid w:val="00FA28A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FA28A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FA28A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4">
    <w:name w:val="Plain Table 4"/>
    <w:basedOn w:val="TableNormal"/>
    <w:uiPriority w:val="44"/>
    <w:rsid w:val="00FA28A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2-Accent3">
    <w:name w:val="Grid Table 2 Accent 3"/>
    <w:basedOn w:val="TableNormal"/>
    <w:uiPriority w:val="47"/>
    <w:rsid w:val="00FA28A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PlainTable3">
    <w:name w:val="Plain Table 3"/>
    <w:basedOn w:val="TableNormal"/>
    <w:uiPriority w:val="43"/>
    <w:rsid w:val="00FA28A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2">
    <w:name w:val="Plain Table 2"/>
    <w:basedOn w:val="TableNormal"/>
    <w:uiPriority w:val="42"/>
    <w:rsid w:val="00FA28A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804E99"/>
    <w:pPr>
      <w:ind w:left="720"/>
      <w:contextualSpacing/>
    </w:pPr>
  </w:style>
  <w:style w:type="character" w:styleId="Hyperlink">
    <w:name w:val="Hyperlink"/>
    <w:basedOn w:val="DefaultParagraphFont"/>
    <w:uiPriority w:val="99"/>
    <w:unhideWhenUsed/>
    <w:rsid w:val="0015605F"/>
    <w:rPr>
      <w:color w:val="0563C1" w:themeColor="hyperlink"/>
      <w:u w:val="single"/>
    </w:rPr>
  </w:style>
  <w:style w:type="character" w:styleId="UnresolvedMention">
    <w:name w:val="Unresolved Mention"/>
    <w:basedOn w:val="DefaultParagraphFont"/>
    <w:uiPriority w:val="99"/>
    <w:rsid w:val="001560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rahawu/cPRL-rat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511</TotalTime>
  <Pages>3</Pages>
  <Words>404</Words>
  <Characters>2309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Wu</dc:creator>
  <cp:keywords/>
  <dc:description/>
  <cp:lastModifiedBy>Sarah Wu</cp:lastModifiedBy>
  <cp:revision>11</cp:revision>
  <dcterms:created xsi:type="dcterms:W3CDTF">2018-08-13T21:41:00Z</dcterms:created>
  <dcterms:modified xsi:type="dcterms:W3CDTF">2018-09-04T20:35:00Z</dcterms:modified>
</cp:coreProperties>
</file>