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E1" w:rsidRDefault="008A53E1">
      <w:r>
        <w:t xml:space="preserve">L2  </w:t>
      </w:r>
      <w:r w:rsidR="007E2597">
        <w:t>Oliva Alexandre</w:t>
      </w:r>
      <w:r>
        <w:t xml:space="preserve">  Gr A</w:t>
      </w:r>
      <w:r w:rsidR="007E2597">
        <w:t xml:space="preserve"> </w:t>
      </w:r>
      <w:r>
        <w:t xml:space="preserve"> </w:t>
      </w:r>
    </w:p>
    <w:p w:rsidR="00222616" w:rsidRPr="008A53E1" w:rsidRDefault="007E2597" w:rsidP="008A53E1">
      <w:pPr>
        <w:ind w:left="3540"/>
        <w:rPr>
          <w:sz w:val="44"/>
          <w:szCs w:val="44"/>
        </w:rPr>
      </w:pPr>
      <w:r w:rsidRPr="008A53E1">
        <w:rPr>
          <w:sz w:val="44"/>
          <w:szCs w:val="44"/>
        </w:rPr>
        <w:t>Sujet 4</w:t>
      </w:r>
    </w:p>
    <w:p w:rsidR="007E2597" w:rsidRDefault="007E2597">
      <w:r>
        <w:t>Nous avons l’expression suivante :</w:t>
      </w:r>
    </w:p>
    <w:p w:rsidR="007E2597" w:rsidRDefault="007E2597">
      <w:r>
        <w:t xml:space="preserve">S(t) = (1 + </w:t>
      </w:r>
      <w:proofErr w:type="gramStart"/>
      <w:r>
        <w:t>cos(</w:t>
      </w:r>
      <w:proofErr w:type="gramEnd"/>
      <w:r>
        <w:t>2π100.t)</w:t>
      </w:r>
      <w:r w:rsidR="008A53E1">
        <w:t>)</w:t>
      </w:r>
      <w:r>
        <w:t xml:space="preserve"> x cos(2</w:t>
      </w:r>
      <w:r>
        <w:t>π</w:t>
      </w:r>
      <w:r>
        <w:t>1000.t)</w:t>
      </w:r>
    </w:p>
    <w:p w:rsidR="007E2597" w:rsidRDefault="007E2597"/>
    <w:p w:rsidR="007E2597" w:rsidRDefault="007E2597" w:rsidP="007E2597">
      <w:pPr>
        <w:pStyle w:val="Paragraphedeliste"/>
        <w:numPr>
          <w:ilvl w:val="0"/>
          <w:numId w:val="1"/>
        </w:numPr>
      </w:pPr>
      <w:r>
        <w:t>D’après cette expression nous pouvons en déduire qu’il s’agit d’une modulation AM.</w:t>
      </w:r>
    </w:p>
    <w:p w:rsidR="007E2597" w:rsidRDefault="007E2597" w:rsidP="007E2597"/>
    <w:p w:rsidR="007E2597" w:rsidRDefault="007E2597" w:rsidP="007E2597">
      <w:pPr>
        <w:pStyle w:val="Paragraphedeliste"/>
        <w:numPr>
          <w:ilvl w:val="0"/>
          <w:numId w:val="1"/>
        </w:numPr>
      </w:pPr>
      <w:r>
        <w:t>Sous commssim7 nous utilisons une source sinusoïdale régler a 100Hz ainsi qu’un modulateur AM de fréquence de porteuse 1kHz et de facteur de modulation 0.9 pour se rapprocher d’une modulation idéale.</w:t>
      </w:r>
    </w:p>
    <w:p w:rsidR="007E2597" w:rsidRDefault="007E2597" w:rsidP="007E2597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5ED962F" wp14:editId="46A7641D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038350" cy="17240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597" w:rsidRDefault="007E2597" w:rsidP="007E2597"/>
    <w:p w:rsidR="007E2597" w:rsidRDefault="007E2597" w:rsidP="007E2597"/>
    <w:p w:rsidR="007E2597" w:rsidRDefault="007E2597" w:rsidP="007E2597"/>
    <w:p w:rsidR="007E2597" w:rsidRDefault="007E2597" w:rsidP="007E2597"/>
    <w:p w:rsidR="007E2597" w:rsidRDefault="007E2597" w:rsidP="007E2597"/>
    <w:p w:rsidR="007E2597" w:rsidRDefault="007E2597" w:rsidP="007E2597"/>
    <w:p w:rsidR="007E2597" w:rsidRDefault="00576AA7" w:rsidP="007E2597">
      <w:pPr>
        <w:pStyle w:val="Paragraphedeliste"/>
        <w:numPr>
          <w:ilvl w:val="0"/>
          <w:numId w:val="1"/>
        </w:numPr>
      </w:pPr>
      <w:r>
        <w:t>Nous branchons se circuit a un plot durant une simulation de 0.1s et de fréquence 0.1MHz</w:t>
      </w:r>
    </w:p>
    <w:p w:rsidR="00576AA7" w:rsidRDefault="00576AA7" w:rsidP="00576AA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53100" cy="2600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C8" w:rsidRDefault="005C45C8" w:rsidP="00576AA7">
      <w:pPr>
        <w:pStyle w:val="Paragraphedeliste"/>
      </w:pPr>
    </w:p>
    <w:p w:rsidR="005C45C8" w:rsidRDefault="005C45C8" w:rsidP="00576AA7">
      <w:pPr>
        <w:pStyle w:val="Paragraphedeliste"/>
      </w:pPr>
      <w:bookmarkStart w:id="0" w:name="_GoBack"/>
      <w:bookmarkEnd w:id="0"/>
    </w:p>
    <w:p w:rsidR="005C45C8" w:rsidRDefault="005C45C8" w:rsidP="00576AA7">
      <w:pPr>
        <w:pStyle w:val="Paragraphedeliste"/>
      </w:pPr>
    </w:p>
    <w:p w:rsidR="005C45C8" w:rsidRDefault="005C45C8" w:rsidP="00576AA7">
      <w:pPr>
        <w:pStyle w:val="Paragraphedeliste"/>
      </w:pPr>
    </w:p>
    <w:p w:rsidR="005C45C8" w:rsidRDefault="005C45C8" w:rsidP="00576AA7">
      <w:pPr>
        <w:pStyle w:val="Paragraphedeliste"/>
      </w:pPr>
    </w:p>
    <w:p w:rsidR="005C45C8" w:rsidRDefault="005C45C8" w:rsidP="00576AA7">
      <w:pPr>
        <w:pStyle w:val="Paragraphedeliste"/>
      </w:pPr>
    </w:p>
    <w:p w:rsidR="005C45C8" w:rsidRDefault="005C45C8" w:rsidP="00576AA7">
      <w:pPr>
        <w:pStyle w:val="Paragraphedeliste"/>
      </w:pPr>
    </w:p>
    <w:p w:rsidR="00576AA7" w:rsidRDefault="005C45C8" w:rsidP="005C45C8">
      <w:pPr>
        <w:pStyle w:val="Paragraphedeliste"/>
        <w:numPr>
          <w:ilvl w:val="0"/>
          <w:numId w:val="1"/>
        </w:numPr>
      </w:pPr>
      <w:r>
        <w:lastRenderedPageBreak/>
        <w:t xml:space="preserve">Nous faisons le spectre du signal modulé afin de pouvoir connaitre les fréquences de coupure adéquate </w:t>
      </w:r>
    </w:p>
    <w:p w:rsidR="005C45C8" w:rsidRDefault="005C45C8" w:rsidP="005C45C8">
      <w:r>
        <w:rPr>
          <w:noProof/>
          <w:lang w:eastAsia="fr-FR"/>
        </w:rPr>
        <w:drawing>
          <wp:inline distT="0" distB="0" distL="0" distR="0">
            <wp:extent cx="5762625" cy="2667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C8" w:rsidRDefault="005C45C8" w:rsidP="005C45C8">
      <w:r>
        <w:t>Nous avons aussi recherche le spectre du signal modulant qui est :</w:t>
      </w:r>
    </w:p>
    <w:p w:rsidR="005C45C8" w:rsidRDefault="005C45C8" w:rsidP="005C45C8">
      <w:r>
        <w:rPr>
          <w:noProof/>
          <w:lang w:eastAsia="fr-FR"/>
        </w:rPr>
        <w:drawing>
          <wp:inline distT="0" distB="0" distL="0" distR="0">
            <wp:extent cx="4476750" cy="4095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C8" w:rsidRDefault="005C45C8" w:rsidP="005C45C8">
      <w:pPr>
        <w:pStyle w:val="Paragraphedeliste"/>
      </w:pPr>
    </w:p>
    <w:p w:rsidR="005C45C8" w:rsidRDefault="005C45C8" w:rsidP="005C45C8">
      <w:pPr>
        <w:pStyle w:val="Paragraphedeliste"/>
        <w:numPr>
          <w:ilvl w:val="0"/>
          <w:numId w:val="1"/>
        </w:numPr>
      </w:pPr>
      <w:r>
        <w:t xml:space="preserve">La fréquence de la source </w:t>
      </w:r>
      <w:proofErr w:type="gramStart"/>
      <w:r>
        <w:t>sinusoïdal utilisé</w:t>
      </w:r>
      <w:proofErr w:type="gramEnd"/>
      <w:r>
        <w:t xml:space="preserve"> dans le </w:t>
      </w:r>
      <w:proofErr w:type="spellStart"/>
      <w:r>
        <w:t>demodulateur</w:t>
      </w:r>
      <w:proofErr w:type="spellEnd"/>
      <w:r>
        <w:t xml:space="preserve"> doit être de 1kHz.</w:t>
      </w:r>
    </w:p>
    <w:p w:rsidR="005C45C8" w:rsidRDefault="005C45C8" w:rsidP="005C45C8"/>
    <w:p w:rsidR="005C45C8" w:rsidRDefault="005C45C8" w:rsidP="005C45C8">
      <w:pPr>
        <w:pStyle w:val="Paragraphedeliste"/>
        <w:numPr>
          <w:ilvl w:val="0"/>
          <w:numId w:val="1"/>
        </w:numPr>
      </w:pPr>
      <w:r>
        <w:t>On utilisera donc un passe bas avec une fréquence de coupure de 1500Hz afin de se laisser une légère marge.</w:t>
      </w:r>
    </w:p>
    <w:p w:rsidR="005C45C8" w:rsidRDefault="005C45C8" w:rsidP="005C45C8">
      <w:pPr>
        <w:pStyle w:val="Paragraphedeliste"/>
      </w:pPr>
    </w:p>
    <w:p w:rsidR="005C45C8" w:rsidRDefault="005C45C8" w:rsidP="008A53E1"/>
    <w:sectPr w:rsidR="005C4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E427D"/>
    <w:multiLevelType w:val="hybridMultilevel"/>
    <w:tmpl w:val="47E46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97"/>
    <w:rsid w:val="00222616"/>
    <w:rsid w:val="00576AA7"/>
    <w:rsid w:val="005C45C8"/>
    <w:rsid w:val="007E2597"/>
    <w:rsid w:val="008A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B305A-FDDA-4A10-8C8A-9A2D0501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OLIVA</dc:creator>
  <cp:keywords/>
  <dc:description/>
  <cp:lastModifiedBy>Alexandre OLIVA</cp:lastModifiedBy>
  <cp:revision>1</cp:revision>
  <dcterms:created xsi:type="dcterms:W3CDTF">2014-11-18T09:48:00Z</dcterms:created>
  <dcterms:modified xsi:type="dcterms:W3CDTF">2014-11-18T11:01:00Z</dcterms:modified>
</cp:coreProperties>
</file>