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520" w:right="0" w:firstLine="420"/>
      </w:pPr>
      <w:r>
        <w:t>CAHIER DES CHARGES</w:t>
      </w:r>
    </w:p>
    <w:p>
      <w:pPr>
        <w:ind w:left="2520" w:right="0" w:firstLine="420"/>
      </w:pPr>
    </w:p>
    <w:p>
      <w:pPr>
        <w:jc w:val="both"/>
      </w:pPr>
    </w:p>
    <w:p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I] Analyse des clients:</w:t>
      </w:r>
    </w:p>
    <w:p>
      <w:pPr>
        <w:jc w:val="both"/>
        <w:rPr>
          <w:szCs w:val="21"/>
        </w:rPr>
      </w:pPr>
    </w:p>
    <w:p>
      <w:pPr>
        <w:numPr>
          <w:ilvl w:val="0"/>
          <w:numId w:val="1"/>
        </w:numPr>
        <w:jc w:val="both"/>
        <w:rPr>
          <w:b/>
          <w:bCs/>
          <w:szCs w:val="21"/>
        </w:rPr>
      </w:pPr>
      <w:r>
        <w:rPr>
          <w:b/>
          <w:bCs/>
          <w:szCs w:val="21"/>
        </w:rPr>
        <w:t>Stockage</w:t>
      </w:r>
      <w:r>
        <w:rPr>
          <w:b/>
          <w:bCs/>
          <w:szCs w:val="21"/>
        </w:rPr>
        <w:t xml:space="preserve"> </w:t>
      </w:r>
    </w:p>
    <w:p>
      <w:pPr>
        <w:ind w:left="0" w:right="0" w:firstLine="420"/>
        <w:jc w:val="both"/>
        <w:rPr>
          <w:szCs w:val="21"/>
        </w:rPr>
      </w:pPr>
      <w:r>
        <w:rPr>
          <w:szCs w:val="21"/>
        </w:rPr>
        <w:t>-&gt; identifiant unique</w:t>
      </w:r>
    </w:p>
    <w:p>
      <w:pPr>
        <w:ind w:left="0" w:right="0" w:firstLine="420"/>
        <w:jc w:val="both"/>
        <w:rPr>
          <w:szCs w:val="21"/>
        </w:rPr>
      </w:pPr>
      <w:r>
        <w:rPr>
          <w:szCs w:val="21"/>
        </w:rPr>
        <w:t>-&gt; nom</w:t>
      </w:r>
    </w:p>
    <w:p>
      <w:pPr>
        <w:ind w:left="0" w:right="0" w:firstLine="420"/>
        <w:jc w:val="both"/>
        <w:rPr>
          <w:szCs w:val="21"/>
        </w:rPr>
      </w:pPr>
      <w:r>
        <w:rPr>
          <w:szCs w:val="21"/>
        </w:rPr>
        <w:t>-&gt; liste des identifiants uniques des commandes passé</w:t>
      </w:r>
      <w:r>
        <w:rPr>
          <w:szCs w:val="21"/>
        </w:rPr>
        <w:t>e</w:t>
      </w:r>
      <w:r>
        <w:rPr>
          <w:szCs w:val="21"/>
        </w:rPr>
        <w:t>s par le client</w:t>
      </w:r>
    </w:p>
    <w:p>
      <w:pPr>
        <w:jc w:val="both"/>
        <w:rPr>
          <w:szCs w:val="21"/>
        </w:rPr>
      </w:pPr>
    </w:p>
    <w:p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II] Analyse des performances de vente</w:t>
      </w:r>
    </w:p>
    <w:p>
      <w:pPr>
        <w:jc w:val="both"/>
        <w:rPr>
          <w:sz w:val="24"/>
          <w:szCs w:val="24"/>
        </w:rPr>
      </w:pPr>
    </w:p>
    <w:p>
      <w:pPr>
        <w:ind w:left="0" w:right="0" w:firstLine="420"/>
        <w:jc w:val="both"/>
        <w:rPr>
          <w:szCs w:val="21"/>
        </w:rPr>
      </w:pPr>
      <w:r>
        <w:rPr>
          <w:szCs w:val="21"/>
        </w:rPr>
        <w:t>Chaque produit est réparti en catégories: boissons, entrées, plats, desserts, ...</w:t>
      </w:r>
    </w:p>
    <w:p>
      <w:pPr>
        <w:ind w:left="0" w:right="0" w:firstLine="420"/>
        <w:jc w:val="both"/>
        <w:rPr>
          <w:szCs w:val="21"/>
        </w:rPr>
      </w:pPr>
    </w:p>
    <w:p>
      <w:pPr>
        <w:ind w:left="0" w:right="0" w:firstLine="420"/>
        <w:jc w:val="both"/>
        <w:rPr>
          <w:szCs w:val="21"/>
        </w:rPr>
      </w:pPr>
      <w:r>
        <w:rPr>
          <w:szCs w:val="21"/>
        </w:rPr>
        <w:t>Stockage de tous les produits avec leur nombre de vente qui s’incrémente à chaque nouvelle commande.</w:t>
      </w:r>
    </w:p>
    <w:p>
      <w:pPr>
        <w:ind w:left="0" w:right="0" w:firstLine="420"/>
        <w:jc w:val="both"/>
        <w:rPr>
          <w:szCs w:val="21"/>
        </w:rPr>
      </w:pPr>
    </w:p>
    <w:p>
      <w:pPr>
        <w:ind w:left="0" w:right="0" w:firstLine="420"/>
        <w:jc w:val="both"/>
        <w:rPr>
          <w:szCs w:val="21"/>
        </w:rPr>
      </w:pPr>
      <w:r>
        <w:rPr>
          <w:szCs w:val="21"/>
        </w:rPr>
        <w:t>Pour chaque catégorie de produit, le produit le plus vendu est “élu” produit du mois.</w:t>
      </w:r>
    </w:p>
    <w:p>
      <w:pPr>
        <w:ind w:left="0" w:right="0" w:firstLine="420"/>
        <w:jc w:val="both"/>
        <w:rPr>
          <w:szCs w:val="21"/>
        </w:rPr>
      </w:pPr>
    </w:p>
    <w:p>
      <w:pPr>
        <w:spacing w:before="0" w:after="16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I] </w:t>
      </w:r>
      <w:r>
        <w:rPr>
          <w:b/>
          <w:bCs/>
          <w:sz w:val="24"/>
          <w:szCs w:val="24"/>
          <w:u w:val="single"/>
        </w:rPr>
        <w:t>Stockage général</w:t>
      </w:r>
      <w:r>
        <w:rPr>
          <w:b/>
          <w:bCs/>
          <w:sz w:val="24"/>
          <w:szCs w:val="24"/>
          <w:u w:val="single"/>
        </w:rPr>
        <w:t>:</w:t>
      </w:r>
    </w:p>
    <w:p>
      <w:pPr>
        <w:spacing w:before="0" w:after="160"/>
        <w:jc w:val="both"/>
        <w:rPr>
          <w:b/>
          <w:bCs/>
          <w:sz w:val="24"/>
          <w:szCs w:val="24"/>
          <w:u w:val="single"/>
        </w:rPr>
      </w:pPr>
    </w:p>
    <w:p>
      <w:pPr>
        <w:spacing w:before="0" w:after="16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Les clients, les commandes ainsi que les produits sont stockés dans une base de données.</w:t>
      </w:r>
      <w:bookmarkStart w:id="0" w:name="_GoBack"/>
      <w:bookmarkEnd w:id="0"/>
    </w:p>
    <w:p>
      <w:pPr>
        <w:spacing w:before="0" w:after="160"/>
        <w:jc w:val="both"/>
        <w:rPr>
          <w:b w:val="0"/>
          <w:bCs w:val="0"/>
          <w:sz w:val="21"/>
          <w:szCs w:val="21"/>
        </w:rPr>
      </w:pPr>
    </w:p>
    <w:sectPr>
      <w:pgSz w:w="12240" w:h="15819"/>
      <w:pgMar w:top="1440" w:right="1797" w:bottom="1440" w:left="1797" w:header="0" w:footer="0" w:gutter="0"/>
      <w:pgNumType w:fmt="decimal"/>
      <w:cols w:space="720" w:num="1"/>
      <w:formProt w:val="0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upperLetter"/>
      <w:suff w:val="space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FBEEF51"/>
    <w:rsid w:val="7B7F87FD"/>
    <w:rsid w:val="7E7F9D38"/>
    <w:rsid w:val="A33E47E7"/>
    <w:rsid w:val="DEFBAB6B"/>
    <w:rsid w:val="FBFBFD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spacing w:before="0" w:after="160" w:line="259" w:lineRule="auto"/>
      <w:jc w:val="left"/>
    </w:pPr>
    <w:rPr>
      <w:rFonts w:ascii="Times New Roman" w:hAnsi="Times New Roman" w:eastAsia="SimSun" w:cs="Times New Roman"/>
      <w:color w:val="auto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cs="Free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 11"/>
    <w:basedOn w:val="1"/>
    <w:next w:val="1"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sz w:val="32"/>
    </w:rPr>
  </w:style>
  <w:style w:type="paragraph" w:customStyle="1" w:styleId="7">
    <w:name w:val="Heading 21"/>
    <w:basedOn w:val="1"/>
    <w:next w:val="1"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customStyle="1" w:styleId="8">
    <w:name w:val="Heading 31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customStyle="1" w:styleId="9">
    <w:name w:val="Heading 41"/>
    <w:basedOn w:val="1"/>
    <w:next w:val="1"/>
    <w:uiPriority w:val="0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customStyle="1" w:styleId="10">
    <w:name w:val="Heading 51"/>
    <w:basedOn w:val="1"/>
    <w:next w:val="1"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customStyle="1" w:styleId="11">
    <w:name w:val="Heading 61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customStyle="1" w:styleId="12">
    <w:name w:val="Heading 71"/>
    <w:basedOn w:val="1"/>
    <w:next w:val="1"/>
    <w:uiPriority w:val="0"/>
    <w:pPr>
      <w:keepNext/>
      <w:keepLines/>
      <w:spacing w:before="240" w:after="60" w:line="240" w:lineRule="auto"/>
      <w:outlineLvl w:val="6"/>
    </w:pPr>
    <w:rPr>
      <w:sz w:val="24"/>
    </w:rPr>
  </w:style>
  <w:style w:type="paragraph" w:customStyle="1" w:styleId="13">
    <w:name w:val="Heading 81"/>
    <w:basedOn w:val="1"/>
    <w:next w:val="1"/>
    <w:uiPriority w:val="0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customStyle="1" w:styleId="14">
    <w:name w:val="Heading 91"/>
    <w:basedOn w:val="1"/>
    <w:next w:val="1"/>
    <w:uiPriority w:val="0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paragraph" w:customStyle="1" w:styleId="15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6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Index"/>
    <w:basedOn w:val="1"/>
    <w:uiPriority w:val="0"/>
    <w:pPr>
      <w:suppressLineNumbers/>
    </w:pPr>
    <w:rPr>
      <w:rFonts w:cs="FreeSans"/>
    </w:rPr>
  </w:style>
  <w:style w:type="paragraph" w:customStyle="1" w:styleId="18">
    <w:name w:val="Footer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19">
    <w:name w:val="Header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1431655765</TotalTime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1970-01-01T02:59:59Z</dcterms:created>
  <dc:creator>soka</dc:creator>
  <cp:lastModifiedBy>soka</cp:lastModifiedBy>
  <dcterms:modified xsi:type="dcterms:W3CDTF">1970-01-01T02:59:59Z</dcterms:modified>
  <dc:title>CAHIER DES CHARGES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1036-9.1.0.4945</vt:lpwstr>
  </property>
</Properties>
</file>