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              合同编号：ZC20</w:t>
      </w:r>
      <w:r>
        <w:rPr>
          <w:rFonts w:hint="eastAsia" w:cs="宋体"/>
          <w:sz w:val="24"/>
          <w:szCs w:val="24"/>
          <w:lang w:val="en-US" w:eastAsia="zh-CN"/>
        </w:rPr>
        <w:t>20</w:t>
      </w:r>
      <w:r>
        <w:rPr>
          <w:rFonts w:hint="eastAsia" w:cs="宋体"/>
          <w:sz w:val="24"/>
          <w:szCs w:val="24"/>
        </w:rPr>
        <w:t>---</w:t>
      </w: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44"/>
          <w:szCs w:val="44"/>
        </w:rPr>
      </w:pPr>
      <w:r>
        <w:rPr>
          <w:rFonts w:hint="eastAsia" w:cs="宋体"/>
          <w:sz w:val="44"/>
          <w:szCs w:val="44"/>
        </w:rPr>
        <w:t>河北广度企业咨询</w:t>
      </w:r>
    </w:p>
    <w:p>
      <w:pPr>
        <w:spacing w:line="560" w:lineRule="exact"/>
        <w:jc w:val="center"/>
        <w:rPr>
          <w:rFonts w:cs="宋体"/>
          <w:sz w:val="44"/>
          <w:szCs w:val="44"/>
        </w:rPr>
      </w:pPr>
    </w:p>
    <w:p>
      <w:pPr>
        <w:spacing w:line="560" w:lineRule="exact"/>
        <w:jc w:val="center"/>
        <w:rPr>
          <w:rFonts w:cs="宋体"/>
          <w:sz w:val="44"/>
          <w:szCs w:val="44"/>
        </w:rPr>
      </w:pPr>
    </w:p>
    <w:p>
      <w:pPr>
        <w:spacing w:line="560" w:lineRule="exact"/>
        <w:jc w:val="center"/>
        <w:rPr>
          <w:rFonts w:cs="宋体"/>
          <w:sz w:val="48"/>
          <w:szCs w:val="48"/>
        </w:rPr>
      </w:pPr>
      <w:r>
        <w:rPr>
          <w:rFonts w:hint="eastAsia" w:cs="宋体"/>
          <w:sz w:val="48"/>
          <w:szCs w:val="48"/>
        </w:rPr>
        <w:t>服务合同</w:t>
      </w:r>
    </w:p>
    <w:p>
      <w:pPr>
        <w:spacing w:line="560" w:lineRule="exact"/>
        <w:jc w:val="center"/>
        <w:rPr>
          <w:rFonts w:cs="宋体"/>
          <w:sz w:val="44"/>
          <w:szCs w:val="44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32"/>
          <w:szCs w:val="32"/>
        </w:rPr>
      </w:pPr>
    </w:p>
    <w:p>
      <w:pPr>
        <w:spacing w:line="560" w:lineRule="exact"/>
        <w:rPr>
          <w:rFonts w:cs="宋体"/>
          <w:sz w:val="32"/>
          <w:szCs w:val="32"/>
        </w:rPr>
      </w:pPr>
    </w:p>
    <w:p>
      <w:pPr>
        <w:spacing w:line="560" w:lineRule="exact"/>
        <w:rPr>
          <w:rFonts w:cs="宋体"/>
          <w:sz w:val="32"/>
          <w:szCs w:val="32"/>
        </w:rPr>
      </w:pPr>
    </w:p>
    <w:p>
      <w:pPr>
        <w:spacing w:line="560" w:lineRule="exact"/>
        <w:rPr>
          <w:rFonts w:cs="宋体"/>
          <w:sz w:val="32"/>
          <w:szCs w:val="32"/>
        </w:rPr>
      </w:pPr>
    </w:p>
    <w:p>
      <w:pPr>
        <w:spacing w:line="560" w:lineRule="exact"/>
        <w:rPr>
          <w:rFonts w:cs="宋体"/>
          <w:sz w:val="24"/>
          <w:szCs w:val="24"/>
          <w:u w:val="single"/>
        </w:rPr>
      </w:pPr>
      <w:r>
        <w:rPr>
          <w:rFonts w:hint="eastAsia" w:cs="宋体"/>
          <w:sz w:val="24"/>
          <w:szCs w:val="24"/>
        </w:rPr>
        <w:t xml:space="preserve">甲  方：      </w:t>
      </w:r>
      <w:r>
        <w:rPr>
          <w:rFonts w:hint="eastAsia" w:cs="宋体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 w:cs="宋体"/>
          <w:sz w:val="24"/>
          <w:szCs w:val="24"/>
        </w:rPr>
        <w:t xml:space="preserve">  乙  方：</w:t>
      </w:r>
      <w:r>
        <w:rPr>
          <w:rFonts w:hint="eastAsia" w:cs="宋体"/>
          <w:sz w:val="24"/>
          <w:szCs w:val="24"/>
          <w:u w:val="single"/>
        </w:rPr>
        <w:t xml:space="preserve">河北广度企业管理咨询有限公司    </w:t>
      </w:r>
    </w:p>
    <w:p>
      <w:pPr>
        <w:spacing w:line="560" w:lineRule="exact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spacing w:line="560" w:lineRule="exact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单位地址：</w:t>
      </w:r>
      <w:r>
        <w:rPr>
          <w:rFonts w:hint="eastAsia" w:cs="宋体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cs="宋体"/>
          <w:sz w:val="24"/>
          <w:szCs w:val="24"/>
        </w:rPr>
        <w:t>单位地址：</w:t>
      </w:r>
      <w:r>
        <w:rPr>
          <w:rFonts w:hint="eastAsia" w:cs="宋体"/>
          <w:sz w:val="24"/>
          <w:szCs w:val="24"/>
          <w:u w:val="single"/>
        </w:rPr>
        <w:t>河北省石家庄市桥西区槐安路88号</w:t>
      </w:r>
    </w:p>
    <w:p>
      <w:pPr>
        <w:spacing w:line="560" w:lineRule="exact"/>
        <w:ind w:firstLine="5520" w:firstLineChars="2300"/>
        <w:rPr>
          <w:rFonts w:cs="宋体"/>
          <w:sz w:val="24"/>
          <w:szCs w:val="24"/>
          <w:u w:val="single"/>
        </w:rPr>
      </w:pPr>
      <w:r>
        <w:rPr>
          <w:rFonts w:hint="eastAsia" w:cs="宋体"/>
          <w:sz w:val="24"/>
          <w:szCs w:val="24"/>
          <w:u w:val="single"/>
        </w:rPr>
        <w:t xml:space="preserve">卓达中苑商务大厦A座705室    </w:t>
      </w:r>
    </w:p>
    <w:p>
      <w:pPr>
        <w:spacing w:line="560" w:lineRule="exact"/>
        <w:rPr>
          <w:rFonts w:hint="default" w:eastAsia="宋体" w:cs="宋体"/>
          <w:sz w:val="24"/>
          <w:szCs w:val="24"/>
          <w:u w:val="single"/>
          <w:lang w:val="en-US" w:eastAsia="zh-CN"/>
        </w:rPr>
      </w:pPr>
      <w:r>
        <w:rPr>
          <w:rFonts w:hint="eastAsia" w:cs="宋体"/>
          <w:sz w:val="24"/>
          <w:szCs w:val="24"/>
        </w:rPr>
        <w:t>联系人：</w:t>
      </w:r>
      <w:r>
        <w:rPr>
          <w:rFonts w:hint="eastAsia" w:cs="宋体"/>
          <w:sz w:val="24"/>
          <w:szCs w:val="24"/>
          <w:lang w:val="en-US" w:eastAsia="zh-CN"/>
        </w:rPr>
        <w:t xml:space="preserve">                                      </w:t>
      </w:r>
      <w:r>
        <w:rPr>
          <w:rFonts w:hint="eastAsia" w:cs="宋体"/>
          <w:sz w:val="24"/>
          <w:szCs w:val="24"/>
        </w:rPr>
        <w:t>联系人：</w:t>
      </w:r>
      <w:r>
        <w:rPr>
          <w:rFonts w:hint="eastAsia" w:cs="宋体"/>
          <w:sz w:val="24"/>
          <w:szCs w:val="24"/>
          <w:u w:val="single"/>
          <w:lang w:eastAsia="zh-CN"/>
        </w:rPr>
        <w:t>张艳慧</w:t>
      </w:r>
      <w:r>
        <w:rPr>
          <w:rFonts w:hint="eastAsia" w:cs="宋体"/>
          <w:sz w:val="24"/>
          <w:szCs w:val="24"/>
          <w:u w:val="single"/>
          <w:lang w:val="en-US" w:eastAsia="zh-CN"/>
        </w:rPr>
        <w:t xml:space="preserve">                       </w:t>
      </w:r>
    </w:p>
    <w:p>
      <w:pPr>
        <w:spacing w:line="560" w:lineRule="exact"/>
        <w:rPr>
          <w:rFonts w:hint="default" w:eastAsia="宋体" w:cs="宋体"/>
          <w:sz w:val="32"/>
          <w:szCs w:val="32"/>
          <w:u w:val="single"/>
          <w:lang w:val="en-US" w:eastAsia="zh-CN"/>
        </w:rPr>
      </w:pPr>
      <w:r>
        <w:rPr>
          <w:rFonts w:hint="eastAsia" w:cs="宋体"/>
          <w:sz w:val="24"/>
          <w:szCs w:val="24"/>
        </w:rPr>
        <w:t xml:space="preserve">联系电话: </w:t>
      </w:r>
      <w:r>
        <w:rPr>
          <w:rFonts w:hint="eastAsia" w:cs="宋体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cs="宋体"/>
          <w:sz w:val="24"/>
          <w:szCs w:val="24"/>
        </w:rPr>
        <w:t>联系电话:</w:t>
      </w:r>
      <w:r>
        <w:rPr>
          <w:rFonts w:hint="eastAsia" w:cs="宋体"/>
          <w:sz w:val="24"/>
          <w:szCs w:val="24"/>
          <w:u w:val="single"/>
        </w:rPr>
        <w:t xml:space="preserve"> </w:t>
      </w:r>
      <w:r>
        <w:rPr>
          <w:rFonts w:hint="eastAsia" w:cs="宋体"/>
          <w:sz w:val="24"/>
          <w:szCs w:val="24"/>
          <w:u w:val="single"/>
          <w:lang w:val="en-US" w:eastAsia="zh-CN"/>
        </w:rPr>
        <w:t xml:space="preserve">13373412977                 </w:t>
      </w:r>
    </w:p>
    <w:p>
      <w:pPr>
        <w:spacing w:line="560" w:lineRule="exact"/>
        <w:jc w:val="center"/>
        <w:rPr>
          <w:rFonts w:hint="eastAsia" w:cs="宋体"/>
          <w:sz w:val="32"/>
          <w:szCs w:val="32"/>
        </w:rPr>
      </w:pPr>
    </w:p>
    <w:p>
      <w:pPr>
        <w:spacing w:line="560" w:lineRule="exact"/>
        <w:jc w:val="center"/>
        <w:rPr>
          <w:rFonts w:cs="宋体"/>
          <w:sz w:val="15"/>
          <w:szCs w:val="15"/>
        </w:rPr>
      </w:pPr>
      <w:r>
        <w:rPr>
          <w:rFonts w:hint="eastAsia" w:cs="宋体"/>
          <w:sz w:val="32"/>
          <w:szCs w:val="32"/>
        </w:rPr>
        <w:t>服务合同</w:t>
      </w:r>
    </w:p>
    <w:p>
      <w:pPr>
        <w:spacing w:line="520" w:lineRule="exact"/>
        <w:ind w:firstLine="630" w:firstLineChars="300"/>
        <w:rPr>
          <w:rFonts w:cs="Times New Roman"/>
        </w:rPr>
      </w:pPr>
      <w:r>
        <w:rPr>
          <w:rFonts w:hint="eastAsia" w:cs="宋体"/>
        </w:rPr>
        <w:t>甲乙双方经友好协商并遵照合法、平等、公平公正、诚实信用、协商一致的原则，就进行事宜达成本协议。</w:t>
      </w:r>
    </w:p>
    <w:p>
      <w:pPr>
        <w:pStyle w:val="11"/>
        <w:spacing w:line="408" w:lineRule="auto"/>
        <w:ind w:firstLine="0" w:firstLineChars="0"/>
        <w:jc w:val="left"/>
        <w:rPr>
          <w:rFonts w:ascii="宋体" w:cs="Times New Roman"/>
          <w:position w:val="-6"/>
        </w:rPr>
      </w:pPr>
      <w:r>
        <w:rPr>
          <w:rFonts w:hint="eastAsia" w:ascii="宋体" w:hAnsi="宋体" w:cs="宋体"/>
          <w:position w:val="-6"/>
        </w:rPr>
        <w:t>1、责任义务</w:t>
      </w:r>
    </w:p>
    <w:p>
      <w:pPr>
        <w:spacing w:line="408" w:lineRule="auto"/>
        <w:ind w:firstLine="420" w:firstLineChars="200"/>
        <w:jc w:val="left"/>
        <w:rPr>
          <w:rFonts w:hint="eastAsia" w:ascii="宋体" w:eastAsia="宋体" w:cs="Times New Roman"/>
          <w:position w:val="-6"/>
          <w:lang w:eastAsia="zh-CN"/>
        </w:rPr>
      </w:pPr>
      <w:r>
        <w:rPr>
          <w:rFonts w:hint="eastAsia" w:ascii="宋体" w:hAnsi="宋体" w:cs="宋体"/>
          <w:position w:val="-6"/>
          <w:lang w:eastAsia="zh-CN"/>
        </w:rPr>
        <w:t>甲方提供评审所用基础资料（身份证、毕业证、照片、保险），并按要求配合乙方工作；</w:t>
      </w:r>
      <w:r>
        <w:rPr>
          <w:rFonts w:hint="eastAsia" w:ascii="宋体" w:hAnsi="宋体" w:cs="宋体"/>
          <w:position w:val="-6"/>
        </w:rPr>
        <w:t>乙方承诺按规定为甲方办理职称评定相关事宜，甲方配合乙方完成申报材料的组卷工作，且保证提供的相关资料合法有效；并按合同要求付款；如果因甲方</w:t>
      </w:r>
      <w:r>
        <w:rPr>
          <w:rFonts w:hint="eastAsia" w:ascii="宋体" w:hAnsi="宋体" w:cs="宋体"/>
          <w:position w:val="-6"/>
          <w:lang w:eastAsia="zh-CN"/>
        </w:rPr>
        <w:t>不</w:t>
      </w:r>
      <w:r>
        <w:rPr>
          <w:rFonts w:hint="eastAsia" w:ascii="宋体" w:hAnsi="宋体" w:cs="宋体"/>
          <w:position w:val="-6"/>
        </w:rPr>
        <w:t>配合工作导致评审工作不能进行的，甲方承担所有责任</w:t>
      </w:r>
      <w:r>
        <w:rPr>
          <w:rFonts w:hint="eastAsia" w:ascii="宋体" w:hAnsi="宋体" w:cs="宋体"/>
          <w:position w:val="-6"/>
          <w:lang w:eastAsia="zh-CN"/>
        </w:rPr>
        <w:t>，不予退费；除上述基础资料以外的其他评审所需资料由乙方准备，甲方有特殊要求的除外。</w:t>
      </w:r>
    </w:p>
    <w:p>
      <w:pPr>
        <w:pStyle w:val="11"/>
        <w:spacing w:line="408" w:lineRule="auto"/>
        <w:ind w:firstLine="0" w:firstLineChars="0"/>
        <w:jc w:val="left"/>
        <w:rPr>
          <w:rFonts w:ascii="宋体" w:cs="Times New Roman"/>
          <w:position w:val="-6"/>
        </w:rPr>
      </w:pPr>
      <w:r>
        <w:rPr>
          <w:rFonts w:hint="eastAsia" w:ascii="宋体" w:hAnsi="宋体" w:cs="宋体"/>
          <w:position w:val="-6"/>
        </w:rPr>
        <w:t>2、乙方收费：中级工程师</w:t>
      </w:r>
      <w:r>
        <w:rPr>
          <w:rFonts w:hint="eastAsia" w:ascii="宋体" w:hAnsi="宋体" w:cs="宋体"/>
          <w:position w:val="-6"/>
          <w:u w:val="single"/>
          <w:lang w:val="en-US" w:eastAsia="zh-CN"/>
        </w:rPr>
        <w:t>1</w:t>
      </w:r>
      <w:r>
        <w:rPr>
          <w:rFonts w:ascii="宋体" w:hAnsi="宋体" w:cs="宋体"/>
          <w:position w:val="-6"/>
          <w:u w:val="single"/>
        </w:rPr>
        <w:t>/</w:t>
      </w:r>
      <w:r>
        <w:rPr>
          <w:rFonts w:hint="eastAsia" w:ascii="宋体" w:hAnsi="宋体" w:cs="宋体"/>
          <w:position w:val="-6"/>
        </w:rPr>
        <w:t>人，合计人，</w:t>
      </w:r>
      <w:r>
        <w:rPr>
          <w:rFonts w:hint="eastAsia" w:ascii="宋体" w:hAnsi="宋体" w:cs="宋体"/>
          <w:position w:val="-6"/>
          <w:lang w:eastAsia="zh-CN"/>
        </w:rPr>
        <w:t>共计</w:t>
      </w:r>
      <w:r>
        <w:rPr>
          <w:rFonts w:hint="default" w:ascii="宋体" w:hAnsi="宋体" w:cs="宋体"/>
          <w:position w:val="-6"/>
          <w:u w:val="single"/>
          <w:lang w:val="en-US" w:eastAsia="zh-CN"/>
        </w:rPr>
        <w:t>6500</w:t>
      </w:r>
      <w:r>
        <w:rPr>
          <w:rFonts w:hint="eastAsia" w:ascii="宋体" w:hAnsi="宋体" w:cs="宋体"/>
          <w:position w:val="-6"/>
        </w:rPr>
        <w:t>元（人民币大写</w:t>
      </w:r>
      <w:r>
        <w:rPr>
          <w:rFonts w:ascii="宋体" w:hAnsi="宋体" w:cs="宋体"/>
          <w:position w:val="-6"/>
        </w:rPr>
        <w:t>:</w:t>
      </w:r>
      <w:r>
        <w:rPr>
          <w:rFonts w:hint="eastAsia" w:ascii="宋体" w:hAnsi="宋体" w:cs="宋体"/>
          <w:position w:val="-6"/>
          <w:u w:val="single"/>
          <w:lang w:eastAsia="zh-CN"/>
        </w:rPr>
        <w:t>陆仟伍佰</w:t>
      </w:r>
      <w:r>
        <w:rPr>
          <w:rFonts w:hint="eastAsia" w:ascii="宋体" w:hAnsi="宋体" w:cs="宋体"/>
          <w:position w:val="-6"/>
          <w:u w:val="single"/>
        </w:rPr>
        <w:t>元</w:t>
      </w:r>
      <w:r>
        <w:rPr>
          <w:rFonts w:hint="eastAsia" w:ascii="宋体" w:hAnsi="宋体" w:cs="宋体"/>
          <w:position w:val="-6"/>
        </w:rPr>
        <w:t>整）；</w:t>
      </w:r>
      <w:r>
        <w:rPr>
          <w:rFonts w:hint="eastAsia" w:ascii="宋体" w:hAnsi="宋体" w:cs="宋体"/>
          <w:position w:val="-6"/>
          <w:lang w:eastAsia="zh-CN"/>
        </w:rPr>
        <w:t>签到合同费用一次性付清</w:t>
      </w:r>
      <w:r>
        <w:rPr>
          <w:rFonts w:hint="eastAsia" w:ascii="宋体" w:hAnsi="宋体" w:cs="宋体"/>
          <w:position w:val="-6"/>
        </w:rPr>
        <w:t>。</w:t>
      </w:r>
    </w:p>
    <w:p>
      <w:pPr>
        <w:pStyle w:val="11"/>
        <w:spacing w:line="408" w:lineRule="auto"/>
        <w:ind w:firstLine="0" w:firstLineChars="0"/>
        <w:rPr>
          <w:rFonts w:cs="Times New Roman"/>
          <w:position w:val="-6"/>
        </w:rPr>
      </w:pPr>
      <w:r>
        <w:rPr>
          <w:rFonts w:hint="eastAsia" w:cs="宋体"/>
          <w:position w:val="-6"/>
        </w:rPr>
        <w:t>3、保密与版权：在评</w:t>
      </w:r>
      <w:bookmarkStart w:id="0" w:name="_GoBack"/>
      <w:bookmarkEnd w:id="0"/>
      <w:r>
        <w:rPr>
          <w:rFonts w:hint="eastAsia" w:cs="宋体"/>
          <w:position w:val="-6"/>
        </w:rPr>
        <w:t>审期间，甲乙双方对评审合同的内容、形式、价格均绝对保密。不得将其扩散到第三方机构或个人。</w:t>
      </w:r>
    </w:p>
    <w:p>
      <w:pPr>
        <w:pStyle w:val="11"/>
        <w:spacing w:line="408" w:lineRule="auto"/>
        <w:ind w:firstLine="0" w:firstLineChars="0"/>
        <w:jc w:val="left"/>
        <w:rPr>
          <w:rFonts w:ascii="宋体" w:hAnsi="宋体" w:cs="宋体"/>
          <w:position w:val="-6"/>
        </w:rPr>
      </w:pPr>
      <w:r>
        <w:rPr>
          <w:rFonts w:hint="eastAsia" w:ascii="宋体" w:hAnsi="宋体" w:cs="宋体"/>
          <w:position w:val="-6"/>
        </w:rPr>
        <w:t>4、变更和违约责任：甲乙双方共同履行本协议内容，任何变更、修改和补充，均需双方书面同意。若有一方违约，造成损失，由违约方承担。</w:t>
      </w:r>
    </w:p>
    <w:p>
      <w:pPr>
        <w:pStyle w:val="11"/>
        <w:spacing w:line="408" w:lineRule="auto"/>
        <w:ind w:firstLine="0" w:firstLineChars="0"/>
        <w:jc w:val="left"/>
        <w:rPr>
          <w:rFonts w:ascii="宋体" w:cs="Times New Roman"/>
          <w:position w:val="-6"/>
        </w:rPr>
      </w:pPr>
      <w:r>
        <w:rPr>
          <w:rFonts w:hint="eastAsia" w:ascii="宋体" w:hAnsi="宋体" w:cs="宋体"/>
          <w:position w:val="-6"/>
        </w:rPr>
        <w:t>5、本合同有效期</w:t>
      </w:r>
      <w:r>
        <w:rPr>
          <w:rFonts w:hint="eastAsia" w:ascii="宋体" w:hAnsi="宋体" w:cs="宋体"/>
          <w:position w:val="-6"/>
          <w:lang w:val="en-US" w:eastAsia="zh-CN"/>
        </w:rPr>
        <w:t>2</w:t>
      </w:r>
      <w:r>
        <w:rPr>
          <w:rFonts w:hint="eastAsia" w:ascii="宋体" w:hAnsi="宋体" w:cs="宋体"/>
          <w:position w:val="-6"/>
        </w:rPr>
        <w:t>年，到期未通过职称评审的</w:t>
      </w:r>
      <w:r>
        <w:rPr>
          <w:rFonts w:hint="eastAsia" w:ascii="宋体" w:hAnsi="宋体" w:cs="宋体"/>
          <w:position w:val="-6"/>
          <w:lang w:eastAsia="zh-CN"/>
        </w:rPr>
        <w:t>扣除相关费用后退还（每人费用明细：报名费</w:t>
      </w:r>
      <w:r>
        <w:rPr>
          <w:rFonts w:hint="eastAsia" w:ascii="宋体" w:hAnsi="宋体" w:cs="宋体"/>
          <w:position w:val="-6"/>
          <w:lang w:val="en-US" w:eastAsia="zh-CN"/>
        </w:rPr>
        <w:t>380元</w:t>
      </w:r>
      <w:r>
        <w:rPr>
          <w:rFonts w:hint="default" w:ascii="宋体" w:hAnsi="宋体" w:cs="宋体"/>
          <w:position w:val="-6"/>
          <w:lang w:val="en-US" w:eastAsia="zh-CN"/>
        </w:rPr>
        <w:t>,</w:t>
      </w:r>
      <w:r>
        <w:rPr>
          <w:rFonts w:hint="eastAsia" w:ascii="宋体" w:hAnsi="宋体" w:cs="宋体"/>
          <w:position w:val="-6"/>
          <w:lang w:val="en-US" w:eastAsia="zh-CN"/>
        </w:rPr>
        <w:t>论文费600元、专利费600元</w:t>
      </w:r>
      <w:r>
        <w:rPr>
          <w:rFonts w:hint="eastAsia" w:ascii="宋体" w:hAnsi="宋体" w:cs="宋体"/>
          <w:position w:val="-6"/>
          <w:lang w:eastAsia="zh-CN"/>
        </w:rPr>
        <w:t>）</w:t>
      </w:r>
      <w:r>
        <w:rPr>
          <w:rFonts w:hint="eastAsia" w:ascii="宋体" w:hAnsi="宋体" w:cs="宋体"/>
          <w:position w:val="-6"/>
        </w:rPr>
        <w:t>；</w:t>
      </w:r>
    </w:p>
    <w:p>
      <w:pPr>
        <w:pStyle w:val="11"/>
        <w:spacing w:line="408" w:lineRule="auto"/>
        <w:ind w:firstLine="0" w:firstLineChars="0"/>
        <w:jc w:val="left"/>
        <w:rPr>
          <w:rFonts w:ascii="宋体" w:cs="Times New Roman"/>
          <w:position w:val="-6"/>
        </w:rPr>
      </w:pPr>
      <w:r>
        <w:rPr>
          <w:rFonts w:hint="eastAsia" w:ascii="宋体" w:hAnsi="宋体" w:cs="宋体"/>
          <w:position w:val="-6"/>
        </w:rPr>
        <w:t>6、协议生效：本协议一式两份，经甲乙双方签字盖章之日起生效。甲乙双方各持一份，具有同等法律效力。</w:t>
      </w:r>
    </w:p>
    <w:p>
      <w:pPr>
        <w:pStyle w:val="11"/>
        <w:spacing w:line="408" w:lineRule="auto"/>
        <w:ind w:firstLine="0" w:firstLineChars="0"/>
        <w:jc w:val="left"/>
        <w:rPr>
          <w:rFonts w:hint="eastAsia" w:ascii="宋体" w:hAnsi="宋体" w:cs="宋体"/>
          <w:position w:val="-6"/>
          <w:u w:val="single"/>
        </w:rPr>
      </w:pPr>
      <w:r>
        <w:rPr>
          <w:rFonts w:hint="eastAsia" w:ascii="宋体" w:hAnsi="宋体" w:cs="宋体"/>
          <w:position w:val="-6"/>
        </w:rPr>
        <w:t>7、</w:t>
      </w:r>
      <w:r>
        <w:rPr>
          <w:rFonts w:hint="eastAsia" w:ascii="宋体" w:hAnsi="宋体" w:cs="宋体"/>
          <w:position w:val="-6"/>
          <w:u w:val="none"/>
        </w:rPr>
        <w:t>本合同不含发票</w:t>
      </w:r>
      <w:r>
        <w:rPr>
          <w:rFonts w:hint="eastAsia" w:ascii="宋体" w:hAnsi="宋体" w:cs="宋体"/>
          <w:position w:val="-6"/>
          <w:u w:val="none"/>
          <w:lang w:eastAsia="zh-CN"/>
        </w:rPr>
        <w:t>。</w:t>
      </w:r>
    </w:p>
    <w:p>
      <w:pPr>
        <w:pStyle w:val="11"/>
        <w:spacing w:line="520" w:lineRule="exact"/>
        <w:ind w:firstLine="0" w:firstLineChars="0"/>
        <w:rPr>
          <w:rFonts w:hint="eastAsia" w:cs="Times New Roman"/>
          <w:vertAlign w:val="baseline"/>
          <w:lang w:val="en-US" w:eastAsia="zh-CN"/>
        </w:rPr>
      </w:pPr>
      <w:r>
        <w:rPr>
          <w:rFonts w:hint="eastAsia" w:cs="Times New Roman"/>
          <w:lang w:val="en-US" w:eastAsia="zh-CN"/>
        </w:rPr>
        <w:t>8、人员明细：</w:t>
      </w:r>
    </w:p>
    <w:tbl>
      <w:tblPr>
        <w:tblStyle w:val="6"/>
        <w:tblpPr w:leftFromText="180" w:rightFromText="180" w:vertAnchor="text" w:horzAnchor="page" w:tblpX="706" w:tblpY="2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2167"/>
        <w:gridCol w:w="2250"/>
        <w:gridCol w:w="1125"/>
        <w:gridCol w:w="1770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姓名</w:t>
            </w:r>
          </w:p>
        </w:tc>
        <w:tc>
          <w:tcPr>
            <w:tcW w:w="2167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250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所学专业</w:t>
            </w:r>
          </w:p>
        </w:tc>
        <w:tc>
          <w:tcPr>
            <w:tcW w:w="1125" w:type="dxa"/>
          </w:tcPr>
          <w:p>
            <w:pPr>
              <w:pStyle w:val="11"/>
              <w:spacing w:line="520" w:lineRule="exact"/>
              <w:ind w:left="0" w:leftChars="0" w:firstLine="0" w:firstLineChars="0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毕业年限</w:t>
            </w:r>
          </w:p>
        </w:tc>
        <w:tc>
          <w:tcPr>
            <w:tcW w:w="1770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评审专业</w:t>
            </w:r>
          </w:p>
        </w:tc>
        <w:tc>
          <w:tcPr>
            <w:tcW w:w="2023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vertAlign w:val="baseline"/>
                <w:lang w:val="en-US" w:eastAsia="zh-CN"/>
              </w:rPr>
              <w:t>单位所在地区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11"/>
              <w:spacing w:line="520" w:lineRule="exact"/>
              <w:ind w:left="0" w:leftChars="0" w:firstLine="210" w:firstLineChars="100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2167" w:type="dxa"/>
          </w:tcPr>
          <w:p>
            <w:pPr>
              <w:pStyle w:val="11"/>
              <w:spacing w:line="520" w:lineRule="exact"/>
              <w:ind w:left="0" w:leftChars="0" w:firstLine="0" w:firstLineChars="0"/>
              <w:rPr>
                <w:rFonts w:hint="default" w:cs="Times New Roman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pStyle w:val="11"/>
              <w:spacing w:line="520" w:lineRule="exact"/>
              <w:ind w:left="0" w:leftChars="0" w:firstLine="0" w:firstLineChars="0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pStyle w:val="11"/>
              <w:spacing w:line="520" w:lineRule="exact"/>
              <w:ind w:left="0" w:leftChars="0" w:firstLine="0" w:firstLineChars="0"/>
              <w:rPr>
                <w:rFonts w:hint="default" w:cs="Times New Roman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2023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2167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1125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  <w:tc>
          <w:tcPr>
            <w:tcW w:w="2023" w:type="dxa"/>
          </w:tcPr>
          <w:p>
            <w:pPr>
              <w:pStyle w:val="11"/>
              <w:spacing w:line="520" w:lineRule="exact"/>
              <w:rPr>
                <w:rFonts w:hint="eastAsia" w:cs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spacing w:line="520" w:lineRule="exact"/>
        <w:ind w:firstLine="0" w:firstLineChars="0"/>
        <w:rPr>
          <w:rFonts w:cs="Times New Roman"/>
        </w:rPr>
      </w:pPr>
    </w:p>
    <w:p>
      <w:pPr>
        <w:pStyle w:val="11"/>
        <w:spacing w:line="520" w:lineRule="exact"/>
        <w:ind w:firstLine="0" w:firstLineChars="0"/>
      </w:pPr>
      <w:r>
        <w:rPr>
          <w:rFonts w:hint="eastAsia" w:cs="宋体"/>
        </w:rPr>
        <w:t>甲方：</w:t>
      </w:r>
      <w:r>
        <w:rPr>
          <w:rFonts w:hint="eastAsia" w:cs="宋体"/>
          <w:lang w:val="en-US" w:eastAsia="zh-CN"/>
        </w:rPr>
        <w:t xml:space="preserve">                                                     </w:t>
      </w:r>
      <w:r>
        <w:rPr>
          <w:rFonts w:hint="eastAsia" w:cs="宋体"/>
        </w:rPr>
        <w:t>乙方：河北广度企业管理咨询有限公司</w:t>
      </w:r>
    </w:p>
    <w:p>
      <w:pPr>
        <w:spacing w:line="520" w:lineRule="exact"/>
      </w:pPr>
      <w:r>
        <w:rPr>
          <w:rFonts w:hint="eastAsia" w:cs="宋体"/>
        </w:rPr>
        <w:t>负责人：</w:t>
      </w:r>
      <w:r>
        <w:rPr>
          <w:rFonts w:hint="eastAsia" w:cs="宋体"/>
          <w:lang w:val="en-US" w:eastAsia="zh-CN"/>
        </w:rPr>
        <w:t xml:space="preserve">                                                   </w:t>
      </w:r>
      <w:r>
        <w:rPr>
          <w:rFonts w:hint="eastAsia" w:cs="宋体"/>
        </w:rPr>
        <w:t>负责人：</w:t>
      </w:r>
    </w:p>
    <w:p>
      <w:pPr>
        <w:spacing w:line="520" w:lineRule="exact"/>
        <w:rPr>
          <w:rFonts w:cs="Times New Roman"/>
          <w:sz w:val="24"/>
          <w:szCs w:val="24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 w:cs="宋体"/>
        </w:rPr>
        <w:t>日期：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5923"/>
        <w:tab w:val="left" w:pos="7244"/>
      </w:tabs>
      <w:jc w:val="left"/>
    </w:pPr>
    <w:r>
      <w:rPr>
        <w:rFonts w:hint="eastAsia"/>
      </w:rPr>
      <w:tab/>
    </w:r>
  </w:p>
  <w:p>
    <w:pPr>
      <w:pStyle w:val="3"/>
    </w:pPr>
  </w:p>
  <w:p>
    <w:pPr>
      <w:pStyle w:val="4"/>
      <w:jc w:val="both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6pebnPAAAABQEA&#10;AA8AAAAAAAAAAQAgAAAAIgAAAGRycy9kb3ducmV2LnhtbFBLAQIUABQAAAAIAIdO4kB2cvmSsQEA&#10;AE4DAAAOAAAAAAAAAAEAIAAAAB4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河北省石家庄市桥西区槐安西路88号 </w:t>
    </w:r>
  </w:p>
  <w:p>
    <w:pPr>
      <w:pStyle w:val="4"/>
      <w:jc w:val="both"/>
    </w:pPr>
    <w:r>
      <w:rPr>
        <w:rFonts w:hint="eastAsia"/>
      </w:rPr>
      <w:t>电话：0311-89681816</w:t>
    </w:r>
    <w:r>
      <w:rPr>
        <w:rFonts w:hint="eastAsia" w:ascii="宋体" w:hAnsi="宋体" w:cs="宋体"/>
      </w:rPr>
      <w:t>/</w:t>
    </w:r>
    <w:r>
      <w:rPr>
        <w:rFonts w:hint="eastAsia"/>
      </w:rPr>
      <w:t>89608889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114300" distR="114300">
          <wp:extent cx="2057400" cy="361950"/>
          <wp:effectExtent l="0" t="0" r="0" b="0"/>
          <wp:docPr id="2" name="图片 1" descr="微信图片_20180913151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微信图片_201809131517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F9"/>
    <w:rsid w:val="00022178"/>
    <w:rsid w:val="0002486F"/>
    <w:rsid w:val="00025581"/>
    <w:rsid w:val="00036DDE"/>
    <w:rsid w:val="00096E57"/>
    <w:rsid w:val="000C7130"/>
    <w:rsid w:val="000E30FF"/>
    <w:rsid w:val="000E6B15"/>
    <w:rsid w:val="00110E1D"/>
    <w:rsid w:val="001202CF"/>
    <w:rsid w:val="00147864"/>
    <w:rsid w:val="001535AA"/>
    <w:rsid w:val="00170077"/>
    <w:rsid w:val="00171889"/>
    <w:rsid w:val="00180B75"/>
    <w:rsid w:val="0018184B"/>
    <w:rsid w:val="001831A2"/>
    <w:rsid w:val="0018794E"/>
    <w:rsid w:val="001A14FA"/>
    <w:rsid w:val="001A458E"/>
    <w:rsid w:val="001B431A"/>
    <w:rsid w:val="001F2C47"/>
    <w:rsid w:val="00200E90"/>
    <w:rsid w:val="00200F12"/>
    <w:rsid w:val="00202A64"/>
    <w:rsid w:val="00221FF7"/>
    <w:rsid w:val="00234B02"/>
    <w:rsid w:val="00273CC9"/>
    <w:rsid w:val="00275DC3"/>
    <w:rsid w:val="00282F38"/>
    <w:rsid w:val="002B3696"/>
    <w:rsid w:val="002D2AAF"/>
    <w:rsid w:val="002D5F86"/>
    <w:rsid w:val="00305008"/>
    <w:rsid w:val="00321F01"/>
    <w:rsid w:val="00325976"/>
    <w:rsid w:val="00352F69"/>
    <w:rsid w:val="0036671D"/>
    <w:rsid w:val="00371712"/>
    <w:rsid w:val="003747E9"/>
    <w:rsid w:val="00385BF5"/>
    <w:rsid w:val="00396F00"/>
    <w:rsid w:val="003C0B99"/>
    <w:rsid w:val="003D0B90"/>
    <w:rsid w:val="003D0DB8"/>
    <w:rsid w:val="00407254"/>
    <w:rsid w:val="004264C7"/>
    <w:rsid w:val="00434E79"/>
    <w:rsid w:val="00440A1B"/>
    <w:rsid w:val="00447183"/>
    <w:rsid w:val="00456A11"/>
    <w:rsid w:val="00470F1C"/>
    <w:rsid w:val="004A2B6F"/>
    <w:rsid w:val="004C0967"/>
    <w:rsid w:val="004F3CA8"/>
    <w:rsid w:val="004F4609"/>
    <w:rsid w:val="005100CF"/>
    <w:rsid w:val="00526F6C"/>
    <w:rsid w:val="0056665F"/>
    <w:rsid w:val="0057034E"/>
    <w:rsid w:val="00577D64"/>
    <w:rsid w:val="005868C9"/>
    <w:rsid w:val="005C07D0"/>
    <w:rsid w:val="0061471C"/>
    <w:rsid w:val="00622925"/>
    <w:rsid w:val="006250C9"/>
    <w:rsid w:val="00627A11"/>
    <w:rsid w:val="00641940"/>
    <w:rsid w:val="00656D68"/>
    <w:rsid w:val="00656DF9"/>
    <w:rsid w:val="00672479"/>
    <w:rsid w:val="00674420"/>
    <w:rsid w:val="00690A61"/>
    <w:rsid w:val="00691214"/>
    <w:rsid w:val="006A0544"/>
    <w:rsid w:val="006C5D89"/>
    <w:rsid w:val="006C740A"/>
    <w:rsid w:val="006E42D7"/>
    <w:rsid w:val="006F142A"/>
    <w:rsid w:val="007053EC"/>
    <w:rsid w:val="00715C52"/>
    <w:rsid w:val="007224F9"/>
    <w:rsid w:val="0072250D"/>
    <w:rsid w:val="00725731"/>
    <w:rsid w:val="00752839"/>
    <w:rsid w:val="007A2DBE"/>
    <w:rsid w:val="007B3D92"/>
    <w:rsid w:val="007D1EA5"/>
    <w:rsid w:val="00810B5B"/>
    <w:rsid w:val="008111B1"/>
    <w:rsid w:val="00812927"/>
    <w:rsid w:val="00822E5B"/>
    <w:rsid w:val="00824BDD"/>
    <w:rsid w:val="00844BAA"/>
    <w:rsid w:val="008640C2"/>
    <w:rsid w:val="008753DE"/>
    <w:rsid w:val="00885856"/>
    <w:rsid w:val="008A3B11"/>
    <w:rsid w:val="008A3CA5"/>
    <w:rsid w:val="008A63F5"/>
    <w:rsid w:val="008B14A6"/>
    <w:rsid w:val="008C5DF5"/>
    <w:rsid w:val="008D08E1"/>
    <w:rsid w:val="008D43B8"/>
    <w:rsid w:val="008E06DB"/>
    <w:rsid w:val="008E6156"/>
    <w:rsid w:val="00913832"/>
    <w:rsid w:val="00914E9C"/>
    <w:rsid w:val="009152A3"/>
    <w:rsid w:val="00917503"/>
    <w:rsid w:val="00924A29"/>
    <w:rsid w:val="00934F51"/>
    <w:rsid w:val="00950601"/>
    <w:rsid w:val="00957A30"/>
    <w:rsid w:val="00970F5F"/>
    <w:rsid w:val="00993907"/>
    <w:rsid w:val="009C212D"/>
    <w:rsid w:val="009D53DE"/>
    <w:rsid w:val="009D6491"/>
    <w:rsid w:val="009D720A"/>
    <w:rsid w:val="009E17FB"/>
    <w:rsid w:val="009F6AA3"/>
    <w:rsid w:val="00A13F76"/>
    <w:rsid w:val="00A24AE1"/>
    <w:rsid w:val="00A639B0"/>
    <w:rsid w:val="00A824B4"/>
    <w:rsid w:val="00A84494"/>
    <w:rsid w:val="00A87C15"/>
    <w:rsid w:val="00AB16B7"/>
    <w:rsid w:val="00AB2A23"/>
    <w:rsid w:val="00AE0085"/>
    <w:rsid w:val="00B22D4D"/>
    <w:rsid w:val="00B757AB"/>
    <w:rsid w:val="00B76606"/>
    <w:rsid w:val="00B86D0C"/>
    <w:rsid w:val="00B93692"/>
    <w:rsid w:val="00B94165"/>
    <w:rsid w:val="00BA08DF"/>
    <w:rsid w:val="00BC16C0"/>
    <w:rsid w:val="00BD595E"/>
    <w:rsid w:val="00BD5FEC"/>
    <w:rsid w:val="00C31882"/>
    <w:rsid w:val="00C827A3"/>
    <w:rsid w:val="00CA3911"/>
    <w:rsid w:val="00CD1C22"/>
    <w:rsid w:val="00CF660B"/>
    <w:rsid w:val="00D0129A"/>
    <w:rsid w:val="00D055C5"/>
    <w:rsid w:val="00D2438B"/>
    <w:rsid w:val="00D2734B"/>
    <w:rsid w:val="00D371C1"/>
    <w:rsid w:val="00D4196D"/>
    <w:rsid w:val="00D42977"/>
    <w:rsid w:val="00D43F37"/>
    <w:rsid w:val="00D51ED4"/>
    <w:rsid w:val="00D712ED"/>
    <w:rsid w:val="00D856D7"/>
    <w:rsid w:val="00DA10E5"/>
    <w:rsid w:val="00DB482F"/>
    <w:rsid w:val="00DD34F1"/>
    <w:rsid w:val="00DD49EC"/>
    <w:rsid w:val="00DF0BFC"/>
    <w:rsid w:val="00E63F3B"/>
    <w:rsid w:val="00E914F6"/>
    <w:rsid w:val="00E9440C"/>
    <w:rsid w:val="00E9636D"/>
    <w:rsid w:val="00EA5B6B"/>
    <w:rsid w:val="00EB3C7D"/>
    <w:rsid w:val="00EB60A9"/>
    <w:rsid w:val="00EC2368"/>
    <w:rsid w:val="00ED5FFA"/>
    <w:rsid w:val="00F12E2D"/>
    <w:rsid w:val="00F23114"/>
    <w:rsid w:val="00F27F31"/>
    <w:rsid w:val="00F36FE2"/>
    <w:rsid w:val="00F457DF"/>
    <w:rsid w:val="00F61EBE"/>
    <w:rsid w:val="00F62E67"/>
    <w:rsid w:val="00F762FC"/>
    <w:rsid w:val="00F906F4"/>
    <w:rsid w:val="00FA3043"/>
    <w:rsid w:val="0699227A"/>
    <w:rsid w:val="08403072"/>
    <w:rsid w:val="09BC13B1"/>
    <w:rsid w:val="0CAD60B3"/>
    <w:rsid w:val="0DDF0D53"/>
    <w:rsid w:val="14B674BC"/>
    <w:rsid w:val="1609119F"/>
    <w:rsid w:val="17B64DE8"/>
    <w:rsid w:val="18C3536B"/>
    <w:rsid w:val="18F26BE5"/>
    <w:rsid w:val="19A2057C"/>
    <w:rsid w:val="1C751EA0"/>
    <w:rsid w:val="1DB30287"/>
    <w:rsid w:val="1DBC709C"/>
    <w:rsid w:val="1F475134"/>
    <w:rsid w:val="1FF12332"/>
    <w:rsid w:val="20497D24"/>
    <w:rsid w:val="20524DD8"/>
    <w:rsid w:val="213A69A9"/>
    <w:rsid w:val="215339D2"/>
    <w:rsid w:val="21665360"/>
    <w:rsid w:val="22325E47"/>
    <w:rsid w:val="22E056E9"/>
    <w:rsid w:val="23094CB1"/>
    <w:rsid w:val="247078E6"/>
    <w:rsid w:val="24C843F5"/>
    <w:rsid w:val="27994698"/>
    <w:rsid w:val="28170E64"/>
    <w:rsid w:val="293967D9"/>
    <w:rsid w:val="2B4D7F00"/>
    <w:rsid w:val="2CBE7FB0"/>
    <w:rsid w:val="32512E55"/>
    <w:rsid w:val="32E3006C"/>
    <w:rsid w:val="33956D52"/>
    <w:rsid w:val="35763B18"/>
    <w:rsid w:val="36313E8C"/>
    <w:rsid w:val="36AF184B"/>
    <w:rsid w:val="36D76E7D"/>
    <w:rsid w:val="37973CB1"/>
    <w:rsid w:val="39FD3633"/>
    <w:rsid w:val="3AF07638"/>
    <w:rsid w:val="3B48083E"/>
    <w:rsid w:val="3C3B55F6"/>
    <w:rsid w:val="3C987853"/>
    <w:rsid w:val="3EF76401"/>
    <w:rsid w:val="3FF74C02"/>
    <w:rsid w:val="40A54999"/>
    <w:rsid w:val="422F23A1"/>
    <w:rsid w:val="44416642"/>
    <w:rsid w:val="44BA71BC"/>
    <w:rsid w:val="44BB0E10"/>
    <w:rsid w:val="47DD5CBA"/>
    <w:rsid w:val="48A204B9"/>
    <w:rsid w:val="48BA0666"/>
    <w:rsid w:val="48E43DA3"/>
    <w:rsid w:val="49F805EB"/>
    <w:rsid w:val="51B3216C"/>
    <w:rsid w:val="530E7F73"/>
    <w:rsid w:val="562C1228"/>
    <w:rsid w:val="59B00496"/>
    <w:rsid w:val="5BE84759"/>
    <w:rsid w:val="5CC23BAE"/>
    <w:rsid w:val="5D617B99"/>
    <w:rsid w:val="60C77B82"/>
    <w:rsid w:val="64376BE8"/>
    <w:rsid w:val="64C95203"/>
    <w:rsid w:val="668809C8"/>
    <w:rsid w:val="668A09C9"/>
    <w:rsid w:val="6843412A"/>
    <w:rsid w:val="689A139B"/>
    <w:rsid w:val="6BC45326"/>
    <w:rsid w:val="6C0B19F9"/>
    <w:rsid w:val="6D230D40"/>
    <w:rsid w:val="6D2B3DE2"/>
    <w:rsid w:val="71E402D7"/>
    <w:rsid w:val="75CB22C4"/>
    <w:rsid w:val="76596906"/>
    <w:rsid w:val="78AD65EC"/>
    <w:rsid w:val="795D2D3C"/>
    <w:rsid w:val="796B11C3"/>
    <w:rsid w:val="7AF23BB8"/>
    <w:rsid w:val="7C2C18E8"/>
    <w:rsid w:val="7EF8215F"/>
    <w:rsid w:val="7FC913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semiHidden/>
    <w:qFormat/>
    <w:locked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105</Words>
  <Characters>603</Characters>
  <Lines>5</Lines>
  <Paragraphs>1</Paragraphs>
  <TotalTime>18</TotalTime>
  <ScaleCrop>false</ScaleCrop>
  <LinksUpToDate>false</LinksUpToDate>
  <CharactersWithSpaces>707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2016-04-27T03:47:00Z</dcterms:created>
  <dc:creator>Microsoft</dc:creator>
  <cp:lastModifiedBy>Administrator</cp:lastModifiedBy>
  <cp:lastPrinted>2021-05-24T06:02:00Z</cp:lastPrinted>
  <dcterms:modified xsi:type="dcterms:W3CDTF">2021-05-25T08:04:23Z</dcterms:modified>
  <dc:title>_       职称代评协议书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