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26#宿舍楼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-问题汇总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一、26#宿舍楼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（一）地下基础部分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1、风井：防护单元三风井的详图与结构图中墙的位置不一致，请明确。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54805" cy="3599815"/>
            <wp:effectExtent l="0" t="0" r="1714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回复：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2、构造柱：T型墙体相交和L型转角处的构造柱。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（1）两砌块墙体均是200mm厚，其相交设置构造柱尺寸是否是200*200的？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回复: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（2）两砌块墙体是150mm厚和200mm厚，其相交设置构造柱尺寸是否是150*200的？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回复: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3、电梯井：基础详图8-8中坑底标高是-9.15，在地下室平面图中电梯底标高是-10.80.以哪个为准，请明确并修改图纸。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358005" cy="35998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91455" cy="35998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回复: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4、楼梯：7/8#楼梯，截图箭头所指标高错误，请明确。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83305" cy="3599815"/>
            <wp:effectExtent l="0" t="0" r="171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回复: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5、楼梯：结构图中，楼梯起点标高不是筏板基础顶标高吗？筏板顶标高是-7.55，楼梯底标高是-7.53。请明确。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回复: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6、楼梯：结构图中标高与建筑图中标高不一致，梯段高度不一致。以哪个为准？请明确并修改图纸。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930900" cy="3599815"/>
            <wp:effectExtent l="0" t="0" r="1270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15610" cy="359981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回复: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7、坡道处：坡道详图A-A中，截图箭头所指位置，是梁？还是板？尺寸和布筋情况如何？请明确。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40830" cy="690499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32"/>
          <w:szCs w:val="32"/>
          <w:lang w:val="en-US" w:eastAsia="zh-CN"/>
        </w:rPr>
        <w:t>回复：此位置为L1(1),见结构梁图。</w:t>
      </w:r>
    </w:p>
    <w:p>
      <w:pPr>
        <w:jc w:val="left"/>
        <w:rPr>
          <w:rFonts w:hint="default" w:asciiTheme="minorEastAsia" w:hAnsiTheme="minorEastAsia" w:cstheme="minor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36"/>
          <w:szCs w:val="36"/>
          <w:lang w:val="en-US" w:eastAsia="zh-CN"/>
        </w:rPr>
        <w:t>再问：在标高-1.5梁平法施工图中，此位置是L2（1）；而L1（1）位置却在轴J和K之间。还是L2（1）和L1（1）位置互换？请明确并修改“标高-1.5梁平法施工图”。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45275" cy="7947660"/>
            <wp:effectExtent l="0" t="0" r="3175" b="1524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32"/>
          <w:szCs w:val="32"/>
          <w:lang w:val="en-US" w:eastAsia="zh-CN"/>
        </w:rPr>
        <w:t>回复：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9、坡道进地下室入口处左侧：轴线G与轴线1/2处。坡道详图中做法结构标高与墙柱平法施工图中结构标高有冲突(如下建模中截图黄色箭头指示部分）。请明确。</w:t>
      </w:r>
    </w:p>
    <w:p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b/>
          <w:bCs/>
          <w:sz w:val="24"/>
        </w:rPr>
        <w:drawing>
          <wp:inline distT="0" distB="0" distL="114300" distR="114300">
            <wp:extent cx="2461895" cy="2257425"/>
            <wp:effectExtent l="0" t="0" r="14605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drawing>
          <wp:inline distT="0" distB="0" distL="114300" distR="114300">
            <wp:extent cx="2473325" cy="2250440"/>
            <wp:effectExtent l="0" t="0" r="3175" b="1651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drawing>
          <wp:inline distT="0" distB="0" distL="114300" distR="114300">
            <wp:extent cx="2573020" cy="2291080"/>
            <wp:effectExtent l="0" t="0" r="17780" b="1397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drawing>
          <wp:inline distT="0" distB="0" distL="114300" distR="114300">
            <wp:extent cx="2560955" cy="2268855"/>
            <wp:effectExtent l="0" t="0" r="10795" b="17145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回复：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10、地下室顶板防水做法是什么？请补充图纸。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回复：</w:t>
      </w:r>
    </w:p>
    <w:p>
      <w:pPr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11、</w:t>
      </w:r>
      <w:r>
        <w:rPr>
          <w:rFonts w:hint="eastAsia" w:asciiTheme="minorEastAsia" w:hAnsiTheme="minorEastAsia" w:cstheme="minorEastAsia"/>
          <w:sz w:val="32"/>
          <w:szCs w:val="32"/>
        </w:rPr>
        <w:t>风井房间做法（地面/踢脚/内墙面/顶棚）是什么，请明确？</w:t>
      </w:r>
    </w:p>
    <w:p>
      <w:pPr>
        <w:jc w:val="left"/>
      </w:pPr>
      <w:r>
        <w:drawing>
          <wp:inline distT="0" distB="0" distL="114300" distR="114300">
            <wp:extent cx="4565650" cy="3599815"/>
            <wp:effectExtent l="0" t="0" r="635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</w:rPr>
        <w:t>回复：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建施02-2 工程做法表中的竖井做法</w:t>
      </w:r>
    </w:p>
    <w:p>
      <w:pPr>
        <w:jc w:val="left"/>
        <w:rPr>
          <w:rFonts w:hint="default" w:asciiTheme="minorEastAsia" w:hAnsiTheme="minorEastAsia" w:cstheme="minorEastAsia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36"/>
          <w:szCs w:val="36"/>
          <w:lang w:val="en-US" w:eastAsia="zh-CN"/>
        </w:rPr>
        <w:t>再问：建施-02图纸中“室内装修做法表”中无风井做法；“防空地下室建筑设计说明中有地面/墙面/顶板。请问风井做踢脚吗？踢脚什么做法？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76825" cy="7410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28765" cy="2607310"/>
            <wp:effectExtent l="0" t="0" r="63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12、水暖井、电井一层无踢脚，其它楼层（地下室、2-6层）都有踢脚做法，做法不一致是吗？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43370" cy="5327650"/>
            <wp:effectExtent l="0" t="0" r="508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回复：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（二）、地上部分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1.</w:t>
      </w:r>
      <w:r>
        <w:rPr>
          <w:rFonts w:hint="eastAsia" w:ascii="宋体" w:hAnsi="宋体" w:eastAsia="宋体" w:cs="宋体"/>
          <w:sz w:val="32"/>
          <w:szCs w:val="32"/>
        </w:rPr>
        <w:t>请提供钢筋型号？和具体节点详图？（平面图相应位置）构造节点无相应结构信息，如</w:t>
      </w: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</w:rPr>
        <w:t>下图，请明确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drawing>
          <wp:inline distT="0" distB="0" distL="114300" distR="114300">
            <wp:extent cx="3011170" cy="2218690"/>
            <wp:effectExtent l="0" t="0" r="17780" b="1016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回复：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2、</w:t>
      </w:r>
      <w:r>
        <w:rPr>
          <w:rFonts w:hint="eastAsia" w:ascii="宋体" w:hAnsi="宋体" w:eastAsia="宋体" w:cs="宋体"/>
          <w:sz w:val="32"/>
          <w:szCs w:val="32"/>
        </w:rPr>
        <w:t>轴开水炉红色线代表什么？是什么做法？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回复是成品？请问包含在本次范围内吗？如果是，请写明什么材质。</w:t>
      </w: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</w:rPr>
        <w:drawing>
          <wp:inline distT="0" distB="0" distL="114300" distR="114300">
            <wp:extent cx="3310890" cy="2803525"/>
            <wp:effectExtent l="0" t="0" r="3810" b="1587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3C09"/>
    <w:rsid w:val="02C16C06"/>
    <w:rsid w:val="02C805A7"/>
    <w:rsid w:val="0586367E"/>
    <w:rsid w:val="062C061B"/>
    <w:rsid w:val="06836459"/>
    <w:rsid w:val="06CA5FDE"/>
    <w:rsid w:val="08406F0F"/>
    <w:rsid w:val="08AB64F4"/>
    <w:rsid w:val="098D09D2"/>
    <w:rsid w:val="0A470617"/>
    <w:rsid w:val="0A753C6A"/>
    <w:rsid w:val="0CB41FDB"/>
    <w:rsid w:val="0E9C13DD"/>
    <w:rsid w:val="0F6C7CE5"/>
    <w:rsid w:val="0F8319E0"/>
    <w:rsid w:val="130F5DC3"/>
    <w:rsid w:val="15C86F21"/>
    <w:rsid w:val="16323095"/>
    <w:rsid w:val="18045E08"/>
    <w:rsid w:val="18237FF1"/>
    <w:rsid w:val="18883F01"/>
    <w:rsid w:val="19D13D66"/>
    <w:rsid w:val="1AB22310"/>
    <w:rsid w:val="1BBD0B2A"/>
    <w:rsid w:val="1F8B44D6"/>
    <w:rsid w:val="20653261"/>
    <w:rsid w:val="208A7065"/>
    <w:rsid w:val="211E2B24"/>
    <w:rsid w:val="2148217E"/>
    <w:rsid w:val="215F2F32"/>
    <w:rsid w:val="2204430E"/>
    <w:rsid w:val="22A05FF2"/>
    <w:rsid w:val="236F57DA"/>
    <w:rsid w:val="2370510C"/>
    <w:rsid w:val="23B20AB0"/>
    <w:rsid w:val="23F35E67"/>
    <w:rsid w:val="24447E97"/>
    <w:rsid w:val="2545778D"/>
    <w:rsid w:val="25BB5D98"/>
    <w:rsid w:val="25CB2990"/>
    <w:rsid w:val="26C81C00"/>
    <w:rsid w:val="26E16168"/>
    <w:rsid w:val="26FD3CDE"/>
    <w:rsid w:val="270E76CE"/>
    <w:rsid w:val="286271DF"/>
    <w:rsid w:val="28A302D9"/>
    <w:rsid w:val="29CC4EDD"/>
    <w:rsid w:val="2A0D5FB1"/>
    <w:rsid w:val="2A176279"/>
    <w:rsid w:val="2B0A4256"/>
    <w:rsid w:val="2BF54938"/>
    <w:rsid w:val="2C177B6B"/>
    <w:rsid w:val="2C974BEC"/>
    <w:rsid w:val="2DD37190"/>
    <w:rsid w:val="2DF64BA6"/>
    <w:rsid w:val="2DF80B93"/>
    <w:rsid w:val="2F851E47"/>
    <w:rsid w:val="30276625"/>
    <w:rsid w:val="30614DB6"/>
    <w:rsid w:val="314D63FA"/>
    <w:rsid w:val="31633C5F"/>
    <w:rsid w:val="32113709"/>
    <w:rsid w:val="32656C21"/>
    <w:rsid w:val="32FD4CC9"/>
    <w:rsid w:val="35933000"/>
    <w:rsid w:val="36E1166C"/>
    <w:rsid w:val="37285B34"/>
    <w:rsid w:val="39904B67"/>
    <w:rsid w:val="3A527CF0"/>
    <w:rsid w:val="3C135612"/>
    <w:rsid w:val="3CCC1080"/>
    <w:rsid w:val="3CF84276"/>
    <w:rsid w:val="3D464890"/>
    <w:rsid w:val="3F8F3C8F"/>
    <w:rsid w:val="3FF2124E"/>
    <w:rsid w:val="3FF9071D"/>
    <w:rsid w:val="40867F21"/>
    <w:rsid w:val="408B62CA"/>
    <w:rsid w:val="40D7344A"/>
    <w:rsid w:val="43C9642E"/>
    <w:rsid w:val="43D17755"/>
    <w:rsid w:val="45790522"/>
    <w:rsid w:val="46633492"/>
    <w:rsid w:val="468A0825"/>
    <w:rsid w:val="4742282C"/>
    <w:rsid w:val="487E08F5"/>
    <w:rsid w:val="48E01562"/>
    <w:rsid w:val="49293430"/>
    <w:rsid w:val="496268D7"/>
    <w:rsid w:val="49B02C70"/>
    <w:rsid w:val="49E2145D"/>
    <w:rsid w:val="4B1C3433"/>
    <w:rsid w:val="4CB822DD"/>
    <w:rsid w:val="4D705808"/>
    <w:rsid w:val="4E687D00"/>
    <w:rsid w:val="4EAB5114"/>
    <w:rsid w:val="4EAF58B4"/>
    <w:rsid w:val="4F682E25"/>
    <w:rsid w:val="4F7B52A8"/>
    <w:rsid w:val="50034C5E"/>
    <w:rsid w:val="50DC6126"/>
    <w:rsid w:val="510216FB"/>
    <w:rsid w:val="511F6D85"/>
    <w:rsid w:val="519331D6"/>
    <w:rsid w:val="51B53820"/>
    <w:rsid w:val="52330FBD"/>
    <w:rsid w:val="524003ED"/>
    <w:rsid w:val="544D521F"/>
    <w:rsid w:val="54707795"/>
    <w:rsid w:val="54ED4938"/>
    <w:rsid w:val="551C4336"/>
    <w:rsid w:val="56173BEF"/>
    <w:rsid w:val="568A4161"/>
    <w:rsid w:val="56C17D74"/>
    <w:rsid w:val="57283C2F"/>
    <w:rsid w:val="572C39B5"/>
    <w:rsid w:val="57594E44"/>
    <w:rsid w:val="576135D4"/>
    <w:rsid w:val="5837044A"/>
    <w:rsid w:val="58953636"/>
    <w:rsid w:val="59324E27"/>
    <w:rsid w:val="5C3840D6"/>
    <w:rsid w:val="5CD22786"/>
    <w:rsid w:val="5CF06413"/>
    <w:rsid w:val="5DC6064B"/>
    <w:rsid w:val="5DD15576"/>
    <w:rsid w:val="5E09791D"/>
    <w:rsid w:val="5E241C59"/>
    <w:rsid w:val="608B0A2A"/>
    <w:rsid w:val="618B06E0"/>
    <w:rsid w:val="653801FE"/>
    <w:rsid w:val="656B5C2E"/>
    <w:rsid w:val="65CA1F6B"/>
    <w:rsid w:val="66DD388A"/>
    <w:rsid w:val="689E7229"/>
    <w:rsid w:val="697658BE"/>
    <w:rsid w:val="6A6F2EF5"/>
    <w:rsid w:val="6A705784"/>
    <w:rsid w:val="6C0E7767"/>
    <w:rsid w:val="6CCB77B6"/>
    <w:rsid w:val="6CE24DA6"/>
    <w:rsid w:val="6D415001"/>
    <w:rsid w:val="6D5866AA"/>
    <w:rsid w:val="6FA760D3"/>
    <w:rsid w:val="703D6F6A"/>
    <w:rsid w:val="713728BB"/>
    <w:rsid w:val="71410375"/>
    <w:rsid w:val="71E16B0D"/>
    <w:rsid w:val="7224003A"/>
    <w:rsid w:val="726B1BBE"/>
    <w:rsid w:val="72C9179C"/>
    <w:rsid w:val="737535E8"/>
    <w:rsid w:val="74DF1B63"/>
    <w:rsid w:val="760863CB"/>
    <w:rsid w:val="76253535"/>
    <w:rsid w:val="76852019"/>
    <w:rsid w:val="768804C9"/>
    <w:rsid w:val="77AE1E95"/>
    <w:rsid w:val="788C75FC"/>
    <w:rsid w:val="78987785"/>
    <w:rsid w:val="793425A7"/>
    <w:rsid w:val="79382FF8"/>
    <w:rsid w:val="798F76A0"/>
    <w:rsid w:val="7A266C06"/>
    <w:rsid w:val="7BFB6A0C"/>
    <w:rsid w:val="7CB4470E"/>
    <w:rsid w:val="7D0B19DB"/>
    <w:rsid w:val="7D3E1CD0"/>
    <w:rsid w:val="7D5A6D60"/>
    <w:rsid w:val="7DCC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izshui</cp:lastModifiedBy>
  <cp:lastPrinted>2020-04-23T01:23:00Z</cp:lastPrinted>
  <dcterms:modified xsi:type="dcterms:W3CDTF">2021-06-03T07:09:20Z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56D46699792042899520652152A476D0</vt:lpwstr>
  </property>
</Properties>
</file>