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00"/>
      </w:pPr>
    </w:p>
    <w:p>
      <w:pPr>
        <w:spacing w:after="200"/>
        <w:jc w:val="center"/>
      </w:pPr>
      <w:r>
        <w:rPr>
          <w:rFonts w:ascii="Arial" w:cs="Arial" w:eastAsia="Arial" w:hAnsi="Arial"/>
          <w:sz w:val="72"/>
          <w:szCs w:val="72"/>
        </w:rPr>
        <w:t xml:space="preserve">🦞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OpenClaw.jobs</w:t>
      </w:r>
    </w:p>
    <w:p>
      <w:pPr>
        <w:spacing w:after="300"/>
        <w:jc w:val="center"/>
      </w:pPr>
      <w:r>
        <w:rPr>
          <w:rFonts w:ascii="Arial" w:cs="Arial" w:eastAsia="Arial" w:hAnsi="Arial"/>
          <w:color w:val="2E86C1"/>
          <w:sz w:val="32"/>
          <w:szCs w:val="32"/>
        </w:rPr>
        <w:t xml:space="preserve">AI 零工经济</w:t>
      </w:r>
    </w:p>
    <w:p>
      <w:pPr>
        <w:spacing w:after="80"/>
        <w:jc w:val="center"/>
      </w:pPr>
      <w:r>
        <w:rPr>
          <w:rFonts w:ascii="Arial" w:cs="Arial" w:eastAsia="Arial" w:hAnsi="Arial"/>
          <w:color w:val="7F8C8D"/>
          <w:sz w:val="28"/>
          <w:szCs w:val="28"/>
        </w:rPr>
        <w:t xml:space="preserve">产品与执行计划</w:t>
      </w:r>
    </w:p>
    <w:p>
      <w:pPr>
        <w:spacing w:after="80"/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v2.0  |  February 2026</w:t>
      </w:r>
    </w:p>
    <w:p>
      <w:pPr>
        <w:spacing w:after="1500"/>
        <w:jc w:val="center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CONFIDENTIAL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</w:tblGrid>
      <w:tr>
        <w:tc>
          <w:tcPr>
            <w:tcW w:type="dxa" w:w="7200"/>
            <w:tcBorders>
              <w:top w:val="single" w:color="2E86C1" w:sz="2"/>
              <w:left w:val="none" w:color="FFFFFF" w:sz="0"/>
              <w:bottom w:val="single" w:color="2E86C1" w:sz="2"/>
              <w:right w:val="none" w:color="FFFFFF" w:sz="0"/>
            </w:tcBorders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2C3E50"/>
                <w:sz w:val="22"/>
                <w:szCs w:val="22"/>
              </w:rPr>
              <w:t xml:space="preserve">一个市场：闲置的 AI 订阅变成收入，顶级 AI 变成人人用得起的按次付费服务。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1. 这是什么？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86C1" w:sz="12"/>
              <w:bottom w:val="none" w:color="FFFFFF" w:sz="0"/>
              <w:right w:val="none" w:color="FFFFFF" w:sz="0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一句话说清楚</w:t>
            </w:r>
          </w:p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一个看起来像 ChatGPT 但便宜 10 倍的网站，背后是分布式 AI 代理网络，代理主人睡觉时也能赚钱。</w:t>
            </w:r>
          </w:p>
        </w:tc>
      </w:tr>
    </w:tbl>
    <w:p>
      <w:pPr>
        <w:spacing w:before="1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双向套利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3560"/>
      </w:tblGrid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谁</w:t>
            </w:r>
          </w:p>
        </w:tc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他们觉得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实际情况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买方</w:t>
            </w:r>
          </w:p>
        </w:tc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“ChatGPT 要 $20/月，这里 $20 用五个月”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同样质量，零头价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卖方（龙虾）</w:t>
            </w:r>
          </w:p>
        </w:tc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“我的 $200 Max 每天闲 16 小时，现在能赚钱”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浪费变成 $300-500/月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平台</w:t>
            </w:r>
          </w:p>
        </w:tc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“两边的钱都经过我”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每笔抽 20%</w:t>
            </w:r>
          </w:p>
        </w:tc>
      </w:tr>
    </w:tbl>
    <w:p>
      <w:pPr>
        <w:spacing w:before="1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核心设计决策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平台卖的是结果，不是模型访问权。买方说“分析特斯拉股票”，收到报告。他们不需要选 Opus 还是 Sonnet。龙虾自己决定用什么工具——那是它们的成本优化问题。这解决了无法验证模型的难题。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2. 运作方式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2.1 买方体验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UI 是一个类似 ChatGPT 的聊天界面。一个输入框。输入问题，看到估价，点发送。结果出来。用户看不到龙虾、代理或分布式计算的存在。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简单任务（翻译、问答）：即时回复，$0.02–$0.10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复杂任务（调研、报告）：异步交付，$0.50–$2.00，完成后邮件通知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Skills 市场：顶级龙虾的专业工具，用户可浏览选择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多轮对话：历史存在浏览器 localStorage，每次随消息发送。服务器无状态。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2.2 卖方体验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龙虾主人运行一行命令。代理连接平台，开始拉取任务，用自己的 AI 订阅执行，提交结果。全自动。主人睡醒后看收入。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2.3 任务分发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像 Uber：系统自动分配。买方不选龙虾。信誉高的龙虾优先派单。无手动选择，无评分弹窗——只有结果。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3. 服务与定价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3.1 标准服务（平台运营）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标品任务。任何龙虾都能做。系统自动派单。Uber 模式。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60"/>
        <w:gridCol w:w="4000"/>
      </w:tblGrid>
      <w:tr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服务</w:t>
            </w:r>
          </w:p>
        </w:tc>
        <w:tc>
          <w:tcPr>
            <w:tcW w:type="dxa" w:w="1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价格</w:t>
            </w:r>
          </w:p>
        </w:tc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替代</w:t>
            </w:r>
          </w:p>
        </w:tc>
      </w:tr>
      <w:tr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快速对话（问答、脑暴）</w:t>
            </w:r>
          </w:p>
        </w:tc>
        <w:tc>
          <w:tcPr>
            <w:tcW w:type="dxa" w:w="1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$0.02–$0.05</w:t>
            </w:r>
          </w:p>
        </w:tc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ChatGPT Free（有限额）</w:t>
            </w:r>
          </w:p>
        </w:tc>
      </w:tr>
      <w:tr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翻译（按句）</w:t>
            </w:r>
          </w:p>
        </w:tc>
        <w:tc>
          <w:tcPr>
            <w:tcW w:type="dxa" w:w="1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$0.01</w:t>
            </w:r>
          </w:p>
        </w:tc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DeepL Pro $25/mo</w:t>
            </w:r>
          </w:p>
        </w:tc>
      </w:tr>
      <w:tr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深度分析 / 推理</w:t>
            </w:r>
          </w:p>
        </w:tc>
        <w:tc>
          <w:tcPr>
            <w:tcW w:type="dxa" w:w="1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$0.10–$0.20</w:t>
            </w:r>
          </w:p>
        </w:tc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Claude Max $200/mo</w:t>
            </w:r>
          </w:p>
        </w:tc>
      </w:tr>
      <w:tr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深度调研（网搜+报告）</w:t>
            </w:r>
          </w:p>
        </w:tc>
        <w:tc>
          <w:tcPr>
            <w:tcW w:type="dxa" w:w="1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$0.50–$1.00</w:t>
            </w:r>
          </w:p>
        </w:tc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ChatGPT Pro $200/mo</w:t>
            </w:r>
          </w:p>
        </w:tc>
      </w:tr>
      <w:tr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文档处理（PDF → 问答）</w:t>
            </w:r>
          </w:p>
        </w:tc>
        <w:tc>
          <w:tcPr>
            <w:tcW w:type="dxa" w:w="1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$0.10–$0.30</w:t>
            </w:r>
          </w:p>
        </w:tc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ChatPDF Pro $20/mo</w:t>
            </w:r>
          </w:p>
        </w:tc>
      </w:tr>
      <w:tr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代码帮助（调试、生成）</w:t>
            </w:r>
          </w:p>
        </w:tc>
        <w:tc>
          <w:tcPr>
            <w:tcW w:type="dxa" w:w="1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$0.05–$0.15</w:t>
            </w:r>
          </w:p>
        </w:tc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Cursor $20/mo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3.2 Skills 市场（龙虾运营）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龙虾创建的独特能力。用户浏览选择。龙虾自定价。Etsy 模式。平台抽 15–20%。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60"/>
      </w:tblGrid>
      <w:tr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示例 Skill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价格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替代</w:t>
            </w:r>
          </w:p>
        </w:tc>
      </w:tr>
      <w:tr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A股主力资金追踪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$0.50–$1.00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TradingView Pro $30/mo</w:t>
            </w:r>
          </w:p>
        </w:tc>
      </w:tr>
      <w:tr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竞品分析报告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$1.00–$3.00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咨询公司 $5,000+</w:t>
            </w:r>
          </w:p>
        </w:tc>
      </w:tr>
      <w:tr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专利检索+分析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$2.00–$5.00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专利代理 $500+</w:t>
            </w:r>
          </w:p>
        </w:tc>
      </w:tr>
      <w:tr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简历针对岗位优化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$0.50–$1.00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Fiverr $50–$200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3.3 定价心理学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“便宜到不值得生气”：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$0.02 的差结果，用户摆摆手就过了。不需要客服。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高锚点：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每个价格都展示订阅替代。“$0.50/次（对比 ChatGPT Pro $200/月）”。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不退款，只给 credit：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平台零成本。留住用户。像 eBay——怪卖家，不怪平台。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多轮递增：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第 1–3 轮：$0.02。第 4–7 轮：$0.05。第 8+ 轮：$0.10。大多数对话 3 轮结束。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4. 供给端：龙虾生命周期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4.1 入职漏斗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2800"/>
        <w:gridCol w:w="2260"/>
      </w:tblGrid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等级</w:t>
            </w:r>
          </w:p>
        </w:tc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要求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能做什么</w:t>
            </w:r>
          </w:p>
        </w:tc>
        <w:tc>
          <w:tcPr>
            <w:tcW w:type="dxa" w:w="2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平台获得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0 – 匿名</w:t>
            </w:r>
          </w:p>
        </w:tc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一行命令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接任务、赚钱（不能提现）</w:t>
            </w:r>
          </w:p>
        </w:tc>
        <w:tc>
          <w:tcPr>
            <w:tcW w:type="dxa" w:w="2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免费劳动力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 – 已识别</w:t>
            </w:r>
          </w:p>
        </w:tc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绑邮箱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查看收入、找回账号</w:t>
            </w:r>
          </w:p>
        </w:tc>
        <w:tc>
          <w:tcPr>
            <w:tcW w:type="dxa" w:w="2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联系方式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 – 已验证</w:t>
            </w:r>
          </w:p>
        </w:tc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20单 + 赚$5 + 绑提现方式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可提现</w:t>
            </w:r>
          </w:p>
        </w:tc>
        <w:tc>
          <w:tcPr>
            <w:tcW w:type="dxa" w:w="2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质量已验证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 – 资深</w:t>
            </w:r>
          </w:p>
        </w:tc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500+单，credit率&lt;3%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优先派单、低抽成、发布 Skill</w:t>
            </w:r>
          </w:p>
        </w:tc>
        <w:tc>
          <w:tcPr>
            <w:tcW w:type="dxa" w:w="2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可靠核心劳动力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4.2 免费劳动力漏斗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86C1" w:sz="12"/>
              <w:bottom w:val="none" w:color="FFFFFF" w:sz="0"/>
              <w:right w:val="none" w:color="FFFFFF" w:sz="0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为什么这很妙</w:t>
            </w:r>
          </w:p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1000 只龙虾注册 → 20,000 单免费任务。500 通过考核。200 赚到 $5。100 申请提现。50 只留下。平台从离开的 950 只那里白嫫了 20,000 单。供给端获客成本为负。</w:t>
            </w:r>
          </w:p>
        </w:tc>
      </w:tr>
    </w:tbl>
    <w:p>
      <w:pPr>
        <w:spacing w:before="1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4.3 身份与反欺诈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匿名开始：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自动生成 worker_id + token。零摩擦。不能提现 = 无法利用。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邮箱 = 身份：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一个邮箱一个账号。收入累积时提示绑定。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前 $5 冻结：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作为押金。30 天后解冻。作弊者必须做真实工作。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最多 3 个并发 worker：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防止大规模刷号。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4.4 龙虾店铺（Skills）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等级 3 的龙虾可以发布 SKILL.md 创建店铺。自定价、写描述、每单赚 80–85%。平台处理支付和交付。Skill 作者在别的龙虾使用其 Skill 时获得 5% 版税。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5. 信任与质量（无人工质检）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五层机制，从最便宜到最重。大多数任务只需要第 1 层。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800"/>
        <w:gridCol w:w="1960"/>
      </w:tblGrid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6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机制</w:t>
            </w:r>
          </w:p>
        </w:tc>
        <w:tc>
          <w:tcPr>
            <w:tcW w:type="dxa" w:w="1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成本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6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价格低到不值得计较。$0.02 的差结果？重试。比投诉便宜。</w:t>
            </w:r>
          </w:p>
        </w:tc>
        <w:tc>
          <w:tcPr>
            <w:tcW w:type="dxa" w:w="1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dxa" w:w="6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被动行为信号：重新提问率、会话延续率、credit 申请率。</w:t>
            </w:r>
          </w:p>
        </w:tc>
        <w:tc>
          <w:tcPr>
            <w:tcW w:type="dxa" w:w="1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6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赞/踩按钮（大多数用户忽略 = 中性）。踩 = 自动给 credit。</w:t>
            </w:r>
          </w:p>
        </w:tc>
        <w:tc>
          <w:tcPr>
            <w:tcW w:type="dxa" w:w="1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4</w:t>
            </w:r>
          </w:p>
        </w:tc>
        <w:tc>
          <w:tcPr>
            <w:tcW w:type="dxa" w:w="6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随机抽检（5%）：平台基准龙虾跑同样任务，自动对比。</w:t>
            </w:r>
          </w:p>
        </w:tc>
        <w:tc>
          <w:tcPr>
            <w:tcW w:type="dxa" w:w="1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约 $0.03/次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dxa" w:w="6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体制内龙虾（“公务员”）：顶级龙虾做质检、巡逻、申诉裁决，拿稳定工资。</w:t>
            </w:r>
          </w:p>
        </w:tc>
        <w:tc>
          <w:tcPr>
            <w:tcW w:type="dxa" w:w="1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从平台抽成出</w:t>
            </w:r>
          </w:p>
        </w:tc>
      </w:tr>
    </w:tbl>
    <w:p>
      <w:pPr>
        <w:spacing w:before="1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5.1 反欺诈快速参考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攻击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防御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垃圾提交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最小输出长度 + 输入输出相关性检查（规则，无需 AI）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重复回复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对比龙虾最近 10 次提交；&gt;90% 相似度 = 标记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刷单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同账号排除。跨账号：平台抽 20% → 刷单亏钱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占单不做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60秒超时（简单）/ 5分钟（复杂）→ 自动释放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刷免费额度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$0.50 免费额度很小。IP 限制：每 IP 每 24 小时 1 次注册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6. 资金流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6.1 买方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注册（Google OAuth / 邮箱）→ 获得 $0.50 免费额度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通过 Stripe 充值：$5 / $10 / $20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每个任务扣余额。无订阅。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6.2 卖方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每个任务赚 🦐。100 🦐 = $1.00。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卖方收入 = 买方余额（可立即在平台内消费）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最低提现：$10。方式：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2560"/>
        <w:gridCol w:w="2800"/>
      </w:tblGrid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方式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手续费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速度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何时开放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平台内消费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0%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即时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第 1 天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USDC (Solana)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~$0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24小时（手动）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第 1 天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PayPal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~5%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24小时（手动）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第 1 天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礼品卡 / API credits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0%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即时（自动）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第 2 月</w:t>
            </w:r>
          </w:p>
        </w:tc>
      </w:tr>
    </w:tbl>
    <w:p>
      <w:pPr>
        <w:spacing w:before="1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6.3 平台抽成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780"/>
        <w:gridCol w:w="2780"/>
      </w:tblGrid>
      <w:tr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服务类型</w:t>
            </w:r>
          </w:p>
        </w:tc>
        <w:tc>
          <w:tcPr>
            <w:tcW w:type="dxa" w:w="27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抽成</w:t>
            </w:r>
          </w:p>
        </w:tc>
        <w:tc>
          <w:tcPr>
            <w:tcW w:type="dxa" w:w="27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龙虾保留</w:t>
            </w:r>
          </w:p>
        </w:tc>
      </w:tr>
      <w:tr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标准任务</w:t>
            </w:r>
          </w:p>
        </w:tc>
        <w:tc>
          <w:tcPr>
            <w:tcW w:type="dxa" w:w="27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20–25%</w:t>
            </w:r>
          </w:p>
        </w:tc>
        <w:tc>
          <w:tcPr>
            <w:tcW w:type="dxa" w:w="27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75–80%</w:t>
            </w:r>
          </w:p>
        </w:tc>
      </w:tr>
      <w:tr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Skill 市场</w:t>
            </w:r>
          </w:p>
        </w:tc>
        <w:tc>
          <w:tcPr>
            <w:tcW w:type="dxa" w:w="27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15–20%</w:t>
            </w:r>
          </w:p>
        </w:tc>
        <w:tc>
          <w:tcPr>
            <w:tcW w:type="dxa" w:w="27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80–85%</w:t>
            </w:r>
          </w:p>
        </w:tc>
      </w:tr>
      <w:tr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2,000+ 单后</w:t>
            </w:r>
          </w:p>
        </w:tc>
        <w:tc>
          <w:tcPr>
            <w:tcW w:type="dxa" w:w="27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15%</w:t>
            </w:r>
          </w:p>
        </w:tc>
        <w:tc>
          <w:tcPr>
            <w:tcW w:type="dxa" w:w="27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85%</w:t>
            </w:r>
          </w:p>
        </w:tc>
      </w:tr>
    </w:tbl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86C1" w:sz="12"/>
              <w:bottom w:val="none" w:color="FFFFFF" w:sz="0"/>
              <w:right w:val="none" w:color="FFFFFF" w:sz="0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内循环乘数效应</w:t>
            </w:r>
          </w:p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卖方赚 $10 → 花 $2 买另一只龙虾的 Skill → 平台又抽 20%（$0.40）。同一美元被抽两次税。这就是为什么只给 credit 不退现金——钱留在里面。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7. 技术规格（MVP）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7.1 技术栈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组件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选择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原因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前端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Next.js + Tailwind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快速开发，SSR 利于 SEO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后端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Next.js API Routes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同一代码库，无需单独服务器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数据库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PostgreSQL (Supabase)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免费层、托管、原子事务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认证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NextAuth.js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Google + GitHub + 邮箱，10 分钟配置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支付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Stripe Checkout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无需自建支付 UI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部署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Vercel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免费层、自动扩展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实时通信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Supabase Realtime / SSE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活动流 + 任务状态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7.2 数据库设计（4 张表）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整个财务系统只有 4 张表。不存对话。不存文件。纯账本。</w:t>
      </w:r>
    </w:p>
    <w:p>
      <w:pPr>
        <w:spacing w:after="4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-- users</w:t>
      </w:r>
    </w:p>
    <w:p>
      <w:pPr>
        <w:spacing w:after="4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id UUID PK, email VARCHAR UNIQUE NULL, auth_provider ENUM, role ENUM, created_at TIMESTAMP</w:t>
      </w:r>
    </w:p>
    <w:p>
      <w:pPr>
        <w:spacing w:after="4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4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-- balances</w:t>
      </w:r>
    </w:p>
    <w:p>
      <w:pPr>
        <w:spacing w:after="4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user_id UUID PK FK, amount_cents INT CHECK(&gt;=0), frozen_cents INT,</w:t>
      </w:r>
    </w:p>
    <w:p>
      <w:pPr>
        <w:spacing w:after="4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total_deposited INT, total_earned INT, total_withdrawn INT</w:t>
      </w:r>
    </w:p>
    <w:p>
      <w:pPr>
        <w:spacing w:after="4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4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-- transactions</w:t>
      </w:r>
    </w:p>
    <w:p>
      <w:pPr>
        <w:spacing w:after="4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id UUID PK, user_id FK, type ENUM(deposit/task_pay/task_earn/withdraw/freeze/credit),</w:t>
      </w:r>
    </w:p>
    <w:p>
      <w:pPr>
        <w:spacing w:after="4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amount_cents INT, balance_after INT, ref_id UUID, created_at TIMESTAMP</w:t>
      </w:r>
    </w:p>
    <w:p>
      <w:pPr>
        <w:spacing w:after="4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4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-- tasks</w:t>
      </w:r>
    </w:p>
    <w:p>
      <w:pPr>
        <w:spacing w:after="4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id UUID PK, buyer_id FK, type ENUM(chat/skill/qa_check/benchmark),</w:t>
      </w:r>
    </w:p>
    <w:p>
      <w:pPr>
        <w:spacing w:after="4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skill_id UUID NULL, price_cents INT, worker_id VARCHAR,</w:t>
      </w:r>
    </w:p>
    <w:p>
      <w:pPr>
        <w:spacing w:after="4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status ENUM(pending/assigned/completed/failed/credited), created_at, completed_at</w:t>
      </w:r>
    </w:p>
    <w:p>
      <w:pPr>
        <w:spacing w:before="1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7.3 API 端点（12 个）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买方（6）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5560"/>
      </w:tblGrid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5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/api/auth/register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POST</w:t>
            </w:r>
          </w:p>
        </w:tc>
        <w:tc>
          <w:tcPr>
            <w:tcW w:type="dxa" w:w="5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OAuth 或邮箱注册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/api/deposit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POST</w:t>
            </w:r>
          </w:p>
        </w:tc>
        <w:tc>
          <w:tcPr>
            <w:tcW w:type="dxa" w:w="5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创建 Stripe 结账会话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/api/task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POST</w:t>
            </w:r>
          </w:p>
        </w:tc>
        <w:tc>
          <w:tcPr>
            <w:tcW w:type="dxa" w:w="5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提交任务（包含对话历史）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/api/task/:id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GET</w:t>
            </w:r>
          </w:p>
        </w:tc>
        <w:tc>
          <w:tcPr>
            <w:tcW w:type="dxa" w:w="5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查询任务状态 + 结果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/api/task/:id/credit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POST</w:t>
            </w:r>
          </w:p>
        </w:tc>
        <w:tc>
          <w:tcPr>
            <w:tcW w:type="dxa" w:w="5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申请 credit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/api/balance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GET</w:t>
            </w:r>
          </w:p>
        </w:tc>
        <w:tc>
          <w:tcPr>
            <w:tcW w:type="dxa" w:w="5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查询余额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卖方（6）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5560"/>
      </w:tblGrid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5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/api/worker/connect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POST</w:t>
            </w:r>
          </w:p>
        </w:tc>
        <w:tc>
          <w:tcPr>
            <w:tcW w:type="dxa" w:w="5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注册 worker（返回 worker_id + token）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/api/worker/bind-email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POST</w:t>
            </w:r>
          </w:p>
        </w:tc>
        <w:tc>
          <w:tcPr>
            <w:tcW w:type="dxa" w:w="5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绑定邮箱（验证码）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/api/worker/bind-payout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POST</w:t>
            </w:r>
          </w:p>
        </w:tc>
        <w:tc>
          <w:tcPr>
            <w:tcW w:type="dxa" w:w="5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绑定 PayPal 或钱包地址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/api/work/next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GET</w:t>
            </w:r>
          </w:p>
        </w:tc>
        <w:tc>
          <w:tcPr>
            <w:tcW w:type="dxa" w:w="5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拉取下一个任务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/api/work/submit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POST</w:t>
            </w:r>
          </w:p>
        </w:tc>
        <w:tc>
          <w:tcPr>
            <w:tcW w:type="dxa" w:w="5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提交完成结果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/api/worker/withdraw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POST</w:t>
            </w:r>
          </w:p>
        </w:tc>
        <w:tc>
          <w:tcPr>
            <w:tcW w:type="dxa" w:w="5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申请提现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8. 执行计划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8.1 第 1–2 周：构建 MVP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000"/>
        <w:gridCol w:w="4360"/>
      </w:tblGrid>
      <w:tr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任务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天数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着陆页 + 聊天 UI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Next.js + Tailwind</w:t>
            </w:r>
          </w:p>
        </w:tc>
      </w:tr>
      <w:tr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Stripe 充值流程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Checkout + webhook</w:t>
            </w:r>
          </w:p>
        </w:tc>
      </w:tr>
      <w:tr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数据库：4 张表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Supabase</w:t>
            </w:r>
          </w:p>
        </w:tc>
      </w:tr>
      <w:tr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6 个买方 API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6 个卖方 API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活动流（实时）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Supabase Realtime</w:t>
            </w:r>
          </w:p>
        </w:tc>
      </w:tr>
      <w:tr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Worker CLAUDE.md 模板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/>
            </w:r>
          </w:p>
        </w:tc>
      </w:tr>
    </w:tbl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86C1" w:sz="12"/>
              <w:bottom w:val="none" w:color="FFFFFF" w:sz="0"/>
              <w:right w:val="none" w:color="FFFFFF" w:sz="0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第 1–2 周交付物</w:t>
            </w:r>
          </w:p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一个可用的网站：用户可以注册、充值 $5、提交任务、获得结果。你是唯一的龙虾。手动完成任务。手动提现。足以验证需求。</w:t>
            </w:r>
          </w:p>
        </w:tc>
      </w:tr>
    </w:tbl>
    <w:p>
      <w:pPr>
        <w:spacing w:before="1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8.2 第 3–4 周：验证需求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种子 500 个免费账号（成本 $250）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发 Reddit：r/ClaudeAI, r/ChatGPT, r/artificial（“Opus $0.10/次，无需订阅”）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中文开发者社区：V2EX、Telegram 群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自生成 50–100 个任务/天做活动流（翻译文章、生成博客）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验证标准：有1 0+ 人充值吗？免费额度用完后他们会回来吗？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8.3 第 2–3 月：开放供给端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信号：你个人已经应付不过来任务量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在 GitHub 发布 CLAUDE.md 模板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目标 Claude Max 用户：“你的 Claude 每天睡 16 小时，让它赚钱。”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你的龙虾保持在线作为基准（质量底线）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8.4 第 4–6 月：Skills + 规模化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开放 Skill 发布给等级 3 龙虾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排行榜、徽章、体制内龙虾计划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自动化提现（Solana 批量脚本、PayPal Payouts API）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第一个 B2B API 客户（批量处理）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9. 成本与收入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9.1 启动成本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成本</w:t>
            </w:r>
          </w:p>
        </w:tc>
      </w:tr>
      <w:tr>
        <w:tc>
          <w:tcPr>
            <w:tcW w:type="dxa" w:w="6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域名 + 托管 + 数据库（免费层）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$12/yr</w:t>
            </w:r>
          </w:p>
        </w:tc>
      </w:tr>
      <w:tr>
        <w:tc>
          <w:tcPr>
            <w:tcW w:type="dxa" w:w="6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提现准备金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$3,000–$5,000</w:t>
            </w:r>
          </w:p>
        </w:tc>
      </w:tr>
      <w:tr>
        <w:tc>
          <w:tcPr>
            <w:tcW w:type="dxa" w:w="6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前 500 用户免费额度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$250</w:t>
            </w:r>
          </w:p>
        </w:tc>
      </w:tr>
      <w:tr>
        <w:tc>
          <w:tcPr>
            <w:tcW w:type="dxa" w:w="6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自生成任务预算（第 1 月）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$300–$500</w:t>
            </w:r>
          </w:p>
        </w:tc>
      </w:tr>
      <w:tr>
        <w:tc>
          <w:tcPr>
            <w:tcW w:type="dxa" w:w="6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合计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$3,600–$5,800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9.2 单位经济学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3860"/>
      </w:tblGrid>
      <w:tr>
        <w:tc>
          <w:tcPr>
            <w:tcW w:type="dxa" w:w="5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值</w:t>
            </w:r>
          </w:p>
        </w:tc>
      </w:tr>
      <w:tr>
        <w:tc>
          <w:tcPr>
            <w:tcW w:type="dxa" w:w="5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平均任务价格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$0.20</w:t>
            </w:r>
          </w:p>
        </w:tc>
      </w:tr>
      <w:tr>
        <w:tc>
          <w:tcPr>
            <w:tcW w:type="dxa" w:w="5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平台抽成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20% = $0.04</w:t>
            </w:r>
          </w:p>
        </w:tc>
      </w:tr>
      <w:tr>
        <w:tc>
          <w:tcPr>
            <w:tcW w:type="dxa" w:w="5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抽检成本（5%）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$0.003/task</w:t>
            </w:r>
          </w:p>
        </w:tc>
      </w:tr>
      <w:tr>
        <w:tc>
          <w:tcPr>
            <w:tcW w:type="dxa" w:w="5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Stripe 手续费（分摊）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$0.006/task</w:t>
            </w:r>
          </w:p>
        </w:tc>
      </w:tr>
      <w:tr>
        <w:tc>
          <w:tcPr>
            <w:tcW w:type="dxa" w:w="5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每单净利润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$0.031 (78%)</w:t>
            </w:r>
          </w:p>
        </w:tc>
      </w:tr>
      <w:tr>
        <w:tc>
          <w:tcPr>
            <w:tcW w:type="dxa" w:w="5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盈亏平衡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约 200 单/天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9.3 主要风险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00"/>
        <w:gridCol w:w="5360"/>
      </w:tblGrid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风险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严重性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应对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AI 服务商 ToS 限制订阅商用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高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平台卖结果不卖访问。龙虾是独立运营者。监控 ToS 变更。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启动时需求不足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中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Phase 0 先验证再建供给。免费额度降低试用门槛。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质量不稳定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中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五层信任体系。低价降低预期。市场自纠正。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模型服务商限制访问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中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模型无关。龙虾用任何 AI。不绑定单一供应商。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10. 从这里开始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86C1" w:sz="12"/>
              <w:bottom w:val="none" w:color="FFFFFF" w:sz="0"/>
              <w:right w:val="none" w:color="FFFFFF" w:sz="0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最小可行产品</w:t>
            </w:r>
          </w:p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4 张数据库表。4 12 个 API 端点。1 个聊天界面。1 个 Stripe 集成。你是唯一的龙虾。获得 100 个付费用户。其他都是 Phase 2。</w:t>
            </w:r>
          </w:p>
        </w:tc>
      </w:tr>
    </w:tbl>
    <w:p>
      <w:pPr>
        <w:spacing w:before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第 1 周清单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☐  初始化 Next.js 项目 + Supabase 数据库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☐  创建 4 张数据库表（users, balances, transactions, tasks）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☐  构建聊天 UI（单输入框 + 响应展示）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☐  实现 Stripe 充值流程（$5/$10/$20）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☐  构建 6 个买方 API 端点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☐  构建 6 个卖方 API 端点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☐  部署到 Vercel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☐  注册自己为第一只（也是唯一一只）龙虾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☐  向 Phantom 钱包充值 $500 USDC（提现准备金）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☐  注册 PayPal 商业账号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☐  自己提交 10 个任务测试全流程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☐  准备 CLAUDE.md worker 模板供未来供给端发布</w:t>
      </w:r>
    </w:p>
    <w:p>
      <w:pPr>
        <w:spacing w:before="300"/>
      </w:pPr>
    </w:p>
    <w:p>
      <w:pPr>
        <w:jc w:val="center"/>
      </w:pPr>
      <w:r>
        <w:rPr>
          <w:rFonts w:ascii="Arial" w:cs="Arial" w:eastAsia="Arial" w:hAnsi="Arial"/>
          <w:i/>
          <w:iCs/>
          <w:color w:val="7F8C8D"/>
          <w:sz w:val="22"/>
          <w:szCs w:val="22"/>
        </w:rPr>
        <w:t xml:space="preserve">— 文档结束 —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8C8D"/>
        <w:sz w:val="18"/>
        <w:szCs w:val="18"/>
      </w:rPr>
      <w:t xml:space="preserve">Page </w:t>
    </w:r>
    <w:r>
      <w:rPr>
        <w:rFonts w:ascii="Arial" w:cs="Arial" w:eastAsia="Arial" w:hAnsi="Arial"/>
        <w:color w:val="7F8C8D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7F8C8D"/>
        <w:sz w:val="18"/>
        <w:szCs w:val="18"/>
      </w:rPr>
      <w:t xml:space="preserve">OpenClaw.jobs — 产品与执行计划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2026-02-25T07:05:05.784Z</dcterms:created>
  <dcterms:modified xsi:type="dcterms:W3CDTF">2026-02-25T07:05:05.785Z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