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endnotes.xml" ContentType="application/vnd.openxmlformats-officedocument.wordprocessingml.endnot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footnotes.xml" ContentType="application/vnd.openxmlformats-officedocument.wordprocessingml.footnotes+xml"/>
  <Override PartName="/word/styles.xml" ContentType="application/vnd.openxmlformats-officedocument.wordprocessingml.styles+xml"/>
  <Override PartName="/word/settings.xml" ContentType="application/vnd.openxmlformats-officedocument.wordprocessingml.setting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Bdr/>
        <w:spacing/>
        <w:ind/>
        <w:rPr/>
      </w:pPr>
      <w:r>
        <mc:AlternateContent>
          <mc:Choice Requires="wpg">
            <w:drawing>
              <wp:inline xmlns:wp="http://schemas.openxmlformats.org/drawingml/2006/wordprocessingDrawing" distT="0" distB="0" distL="0" distR="0">
                <wp:extent cx="5940425" cy="3907797"/>
                <wp:effectExtent l="0" t="0" r="0" b="0"/>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791020" name=""/>
                        <pic:cNvPicPr>
                          <a:picLocks noChangeAspect="1"/>
                        </pic:cNvPicPr>
                        <pic:nvPr/>
                      </pic:nvPicPr>
                      <pic:blipFill>
                        <a:blip r:embed="rId8"/>
                        <a:stretch/>
                      </pic:blipFill>
                      <pic:spPr bwMode="auto">
                        <a:xfrm>
                          <a:off x="0" y="0"/>
                          <a:ext cx="5940424" cy="390779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467.75pt;height:307.70pt;mso-wrap-distance-left:0.00pt;mso-wrap-distance-top:0.00pt;mso-wrap-distance-right:0.00pt;mso-wrap-distance-bottom:0.00pt;z-index:1;" stroked="false">
                <v:imagedata r:id="rId8" o:title=""/>
                <o:lock v:ext="edit" rotation="t"/>
              </v:shape>
            </w:pict>
          </mc:Fallback>
        </mc:AlternateContent>
      </w:r>
      <w:r/>
    </w:p>
    <w:p>
      <w:pPr>
        <w:pBdr/>
        <w:spacing/>
        <w:ind/>
        <w:rPr>
          <w:highlight w:val="none"/>
        </w:rPr>
      </w:pPr>
      <w:r>
        <w:t xml:space="preserve">Коэффициенты корреляции позволяют ответить на вопрос:</w:t>
      </w:r>
      <w:r>
        <w:rPr>
          <w:highlight w:val="none"/>
        </w:rPr>
      </w:r>
      <w:r>
        <w:rPr>
          <w:highlight w:val="none"/>
        </w:rPr>
      </w:r>
    </w:p>
    <w:p>
      <w:pPr>
        <w:pBdr/>
        <w:spacing/>
        <w:ind/>
        <w:rPr>
          <w:highlight w:val="none"/>
        </w:rPr>
      </w:pPr>
      <w:r>
        <w:rPr>
          <w:highlight w:val="none"/>
        </w:rPr>
        <w:t xml:space="preserve">Влияет ли количественный фактор на количественный отклик?</w:t>
      </w:r>
      <w:r>
        <w:rPr>
          <w:highlight w:val="none"/>
        </w:rPr>
      </w:r>
      <w:r>
        <w:rPr>
          <w:highlight w:val="none"/>
        </w:rPr>
      </w:r>
    </w:p>
    <w:p>
      <w:pPr>
        <w:pBdr/>
        <w:spacing/>
        <w:ind/>
        <w:rPr>
          <w:highlight w:val="none"/>
        </w:rPr>
      </w:pPr>
      <w:r>
        <w:rPr>
          <w:highlight w:val="none"/>
        </w:rPr>
        <w:t xml:space="preserve">Коэффициент корреляции (r) – мера линейной связи между количественными факторами и откликом (коэф корреляции измеряется от -1 до 1).</w:t>
      </w:r>
      <w:r>
        <w:rPr>
          <w:highlight w:val="none"/>
        </w:rPr>
      </w:r>
      <w:r>
        <w:rPr>
          <w:highlight w:val="none"/>
        </w:rPr>
      </w:r>
    </w:p>
    <w:p>
      <w:pPr>
        <w:pBdr/>
        <w:spacing/>
        <w:ind/>
        <w:rPr>
          <w:highlight w:val="none"/>
        </w:rPr>
      </w:pPr>
      <w:r>
        <w:rPr>
          <w:highlight w:val="none"/>
        </w:rPr>
        <w:t xml:space="preserve">Чем ближе коэффициент корреляции к 1, тем ближе связь.</w:t>
      </w:r>
      <w:r>
        <w:rPr>
          <w:highlight w:val="none"/>
        </w:rPr>
      </w:r>
      <w:r>
        <w:rPr>
          <w:highlight w:val="none"/>
        </w:rPr>
      </w:r>
    </w:p>
    <w:p>
      <w:pPr>
        <w:pBdr/>
        <w:spacing/>
        <w:ind/>
        <w:rPr>
          <w:highlight w:val="none"/>
        </w:rPr>
      </w:pPr>
      <w:r>
        <w:rPr>
          <w:highlight w:val="none"/>
        </w:rPr>
        <w:t xml:space="preserve">Если коэффициент корреляции(r):</w:t>
      </w:r>
      <w:r>
        <w:rPr>
          <w:highlight w:val="none"/>
        </w:rPr>
      </w:r>
      <w:r>
        <w:rPr>
          <w:highlight w:val="none"/>
        </w:rPr>
      </w:r>
    </w:p>
    <w:p>
      <w:pPr>
        <w:pBdr/>
        <w:spacing/>
        <w:ind/>
        <w:rPr>
          <w:highlight w:val="none"/>
        </w:rPr>
      </w:pPr>
      <w:r>
        <w:rPr>
          <w:highlight w:val="none"/>
        </w:rPr>
        <w:t xml:space="preserve">Меньше 0.25 – корреляция слабая</w:t>
      </w:r>
      <w:r>
        <w:rPr>
          <w:highlight w:val="none"/>
        </w:rPr>
      </w:r>
      <w:r>
        <w:rPr>
          <w:highlight w:val="none"/>
        </w:rPr>
      </w:r>
    </w:p>
    <w:p>
      <w:pPr>
        <w:pBdr/>
        <w:spacing/>
        <w:ind/>
        <w:rPr>
          <w:highlight w:val="none"/>
        </w:rPr>
      </w:pPr>
      <w:r>
        <w:rPr>
          <w:highlight w:val="none"/>
        </w:rPr>
        <w:t xml:space="preserve">От 0.25 до 0.75 – связь умеренная</w:t>
      </w:r>
      <w:r>
        <w:rPr>
          <w:highlight w:val="none"/>
        </w:rPr>
      </w:r>
      <w:r>
        <w:rPr>
          <w:highlight w:val="none"/>
        </w:rPr>
      </w:r>
    </w:p>
    <w:p>
      <w:pPr>
        <w:pBdr/>
        <w:spacing/>
        <w:ind/>
        <w:rPr>
          <w:highlight w:val="none"/>
        </w:rPr>
      </w:pPr>
      <w:r>
        <w:rPr>
          <w:highlight w:val="none"/>
        </w:rPr>
        <w:t xml:space="preserve">Более 0.75 – связь сильная.</w:t>
      </w:r>
      <w:r>
        <w:rPr>
          <w:highlight w:val="none"/>
        </w:rPr>
      </w:r>
      <w:r>
        <w:rPr>
          <w:highlight w:val="none"/>
        </w:rPr>
      </w:r>
    </w:p>
    <w:p>
      <w:pPr>
        <w:pBdr/>
        <w:spacing/>
        <w:ind/>
        <w:rPr>
          <w:highlight w:val="none"/>
        </w:rPr>
      </w:pPr>
      <w:r>
        <w:rPr>
          <w:highlight w:val="none"/>
        </w:rPr>
        <w:t xml:space="preserve">Если коэф корреляции больше нуля, то связь прямая, это значит, что с ростом фактора увеличивается и отклик.</w:t>
      </w:r>
      <w:r>
        <w:rPr>
          <w:highlight w:val="none"/>
        </w:rPr>
      </w:r>
      <w:r>
        <w:rPr>
          <w:highlight w:val="none"/>
        </w:rPr>
      </w:r>
    </w:p>
    <w:p>
      <w:pPr>
        <w:pBdr/>
        <w:spacing/>
        <w:ind/>
        <w:rPr>
          <w:highlight w:val="none"/>
        </w:rPr>
      </w:pPr>
      <w:r>
        <w:rPr>
          <w:highlight w:val="none"/>
        </w:rPr>
        <w:t xml:space="preserve">Если коэф корреляции меньше нуля, то связь обратная, это значит, с ростом фактора отклик уменьшается.</w:t>
      </w:r>
      <w:r>
        <w:rPr>
          <w:highlight w:val="none"/>
        </w:rPr>
      </w:r>
      <w:r>
        <w:rPr>
          <w:highlight w:val="none"/>
        </w:rPr>
      </w:r>
    </w:p>
    <w:p>
      <w:pPr>
        <w:pBdr/>
        <w:spacing/>
        <w:ind/>
        <w:rPr>
          <w:highlight w:val="none"/>
        </w:rPr>
      </w:pPr>
      <w:r>
        <w:rPr>
          <w:highlight w:val="none"/>
        </w:rPr>
        <w:t xml:space="preserve">Если коэф корреляции близок к нулю и уровень значимости (p) больше 0.05, то связи между фактором и откликом нет.</w:t>
      </w:r>
      <w:r>
        <w:rPr>
          <w:highlight w:val="none"/>
        </w:rPr>
      </w:r>
      <w:r>
        <w:rPr>
          <w:highlight w:val="none"/>
        </w:rPr>
      </w:r>
    </w:p>
    <w:p>
      <w:pPr>
        <w:pBdr/>
        <w:spacing/>
        <w:ind/>
        <w:rPr>
          <w:highlight w:val="none"/>
        </w:rPr>
      </w:pPr>
      <w:r>
        <w:rPr>
          <w:highlight w:val="none"/>
        </w:rPr>
      </w:r>
      <w:r>
        <mc:AlternateContent>
          <mc:Choice Requires="wpg">
            <w:drawing>
              <wp:inline xmlns:wp="http://schemas.openxmlformats.org/drawingml/2006/wordprocessingDrawing" distT="0" distB="0" distL="0" distR="0">
                <wp:extent cx="5940425" cy="1927551"/>
                <wp:effectExtent l="0" t="0" r="0" b="0"/>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491047" name=""/>
                        <pic:cNvPicPr>
                          <a:picLocks noChangeAspect="1"/>
                        </pic:cNvPicPr>
                        <pic:nvPr/>
                      </pic:nvPicPr>
                      <pic:blipFill>
                        <a:blip r:embed="rId9"/>
                        <a:stretch/>
                      </pic:blipFill>
                      <pic:spPr bwMode="auto">
                        <a:xfrm>
                          <a:off x="0" y="0"/>
                          <a:ext cx="5940424" cy="192755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467.75pt;height:151.78pt;mso-wrap-distance-left:0.00pt;mso-wrap-distance-top:0.00pt;mso-wrap-distance-right:0.00pt;mso-wrap-distance-bottom:0.00pt;z-index:1;" stroked="false">
                <v:imagedata r:id="rId9" o:title=""/>
                <o:lock v:ext="edit" rotation="t"/>
              </v:shape>
            </w:pict>
          </mc:Fallback>
        </mc:AlternateContent>
      </w:r>
      <w:r>
        <w:rPr>
          <w:highlight w:val="none"/>
        </w:rPr>
      </w:r>
      <w:r>
        <w:rPr>
          <w:highlight w:val="none"/>
        </w:rPr>
      </w:r>
    </w:p>
    <w:p>
      <w:pPr>
        <w:pBdr/>
        <w:spacing/>
        <w:ind/>
        <w:rPr>
          <w:highlight w:val="none"/>
        </w:rPr>
      </w:pPr>
      <w:r>
        <w:rPr>
          <w:highlight w:val="none"/>
        </w:rPr>
        <w:t xml:space="preserve">Представлена схема выбора корреляционного исследования.</w:t>
      </w:r>
      <w:r>
        <w:rPr>
          <w:highlight w:val="none"/>
        </w:rPr>
      </w:r>
      <w:r>
        <w:rPr>
          <w:highlight w:val="none"/>
        </w:rPr>
      </w:r>
    </w:p>
    <w:p>
      <w:pPr>
        <w:pBdr/>
        <w:spacing/>
        <w:ind/>
        <w:rPr>
          <w:highlight w:val="none"/>
        </w:rPr>
      </w:pPr>
      <w:r>
        <w:rPr>
          <w:highlight w:val="none"/>
        </w:rPr>
        <w:t xml:space="preserve">Для того чтобы выбрать метод, нам нужно ответить на вопрос:</w:t>
      </w:r>
      <w:r>
        <w:rPr>
          <w:highlight w:val="none"/>
        </w:rPr>
      </w:r>
      <w:r>
        <w:rPr>
          <w:highlight w:val="none"/>
        </w:rPr>
      </w:r>
    </w:p>
    <w:p>
      <w:pPr>
        <w:pBdr/>
        <w:spacing/>
        <w:ind/>
        <w:rPr>
          <w:highlight w:val="none"/>
        </w:rPr>
      </w:pPr>
      <w:r>
        <w:rPr>
          <w:highlight w:val="none"/>
        </w:rPr>
        <w:t xml:space="preserve">Нормально ли распределены фактор и отклик? </w:t>
      </w:r>
      <w:r>
        <w:rPr>
          <w:highlight w:val="none"/>
        </w:rPr>
      </w:r>
      <w:r>
        <w:rPr>
          <w:highlight w:val="none"/>
        </w:rPr>
      </w:r>
    </w:p>
    <w:p>
      <w:pPr>
        <w:pBdr/>
        <w:spacing/>
        <w:ind/>
        <w:rPr>
          <w:highlight w:val="none"/>
        </w:rPr>
      </w:pPr>
      <w:r>
        <w:rPr>
          <w:highlight w:val="none"/>
        </w:rPr>
        <w:t xml:space="preserve">Для использования корреляции Пирсона и фактор и отклик должны быть распределены нормально.</w:t>
      </w:r>
      <w:r>
        <w:rPr>
          <w:highlight w:val="none"/>
        </w:rPr>
      </w:r>
      <w:r>
        <w:rPr>
          <w:highlight w:val="none"/>
        </w:rPr>
      </w:r>
    </w:p>
    <w:p>
      <w:pPr>
        <w:pBdr/>
        <w:spacing/>
        <w:ind/>
        <w:rPr>
          <w:highlight w:val="none"/>
        </w:rPr>
      </w:pPr>
      <w:r>
        <w:rPr>
          <w:highlight w:val="none"/>
        </w:rPr>
        <w:t xml:space="preserve">Если хотя бы один из них ненормально распределен, то мы используем либо корреляцию Спирмена или Кендалла (чаще применяют корреляцию Спирмена, метод Кендалла использует, если хотя бы один из факторов порядковый)</w:t>
      </w:r>
      <w:r>
        <w:rPr>
          <w:highlight w:val="none"/>
        </w:rPr>
      </w:r>
      <w:r>
        <w:rPr>
          <w:highlight w:val="none"/>
        </w:rPr>
      </w:r>
    </w:p>
    <w:p>
      <w:pPr>
        <w:pBdr/>
        <w:spacing/>
        <w:ind/>
        <w:rPr>
          <w:highlight w:val="none"/>
        </w:rPr>
      </w:pPr>
      <w:r>
        <w:rPr>
          <w:highlight w:val="none"/>
        </w:rPr>
      </w:r>
      <w:r>
        <mc:AlternateContent>
          <mc:Choice Requires="wpg">
            <w:drawing>
              <wp:inline xmlns:wp="http://schemas.openxmlformats.org/drawingml/2006/wordprocessingDrawing" distT="0" distB="0" distL="0" distR="0">
                <wp:extent cx="5940425" cy="4132786"/>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119611" name=""/>
                        <pic:cNvPicPr>
                          <a:picLocks noChangeAspect="1"/>
                        </pic:cNvPicPr>
                        <pic:nvPr/>
                      </pic:nvPicPr>
                      <pic:blipFill>
                        <a:blip r:embed="rId10"/>
                        <a:stretch/>
                      </pic:blipFill>
                      <pic:spPr bwMode="auto">
                        <a:xfrm>
                          <a:off x="0" y="0"/>
                          <a:ext cx="5940424" cy="413278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467.75pt;height:325.42pt;mso-wrap-distance-left:0.00pt;mso-wrap-distance-top:0.00pt;mso-wrap-distance-right:0.00pt;mso-wrap-distance-bottom:0.00pt;z-index:1;" stroked="false">
                <v:imagedata r:id="rId10" o:title=""/>
                <o:lock v:ext="edit" rotation="t"/>
              </v:shape>
            </w:pict>
          </mc:Fallback>
        </mc:AlternateContent>
      </w:r>
      <w:r>
        <w:rPr>
          <w:highlight w:val="none"/>
        </w:rPr>
      </w:r>
      <w:r>
        <w:rPr>
          <w:highlight w:val="none"/>
        </w:rPr>
      </w:r>
    </w:p>
    <w:p>
      <w:pPr>
        <w:pBdr/>
        <w:spacing/>
        <w:ind/>
        <w:rPr>
          <w:highlight w:val="none"/>
        </w:rPr>
      </w:pPr>
      <w:r>
        <w:rPr>
          <w:highlight w:val="none"/>
        </w:rPr>
        <w:t xml:space="preserve">В качестве графического представления используют диаграмму рассеяния с линией регрессии.</w:t>
      </w:r>
      <w:r>
        <w:rPr>
          <w:highlight w:val="none"/>
        </w:rPr>
      </w:r>
      <w:r>
        <w:rPr>
          <w:highlight w:val="none"/>
        </w:rPr>
      </w:r>
    </w:p>
    <w:p>
      <w:pPr>
        <w:pBdr/>
        <w:spacing/>
        <w:ind/>
        <w:rPr>
          <w:highlight w:val="none"/>
        </w:rPr>
      </w:pPr>
      <w:r>
        <w:rPr>
          <w:highlight w:val="none"/>
        </w:rPr>
        <w:t xml:space="preserve">Линия регрессии точнее всего отображает распределение экспериментальных точек на диаграмме рассеяния.</w:t>
      </w:r>
      <w:r>
        <w:rPr>
          <w:highlight w:val="none"/>
        </w:rPr>
      </w:r>
      <w:r>
        <w:rPr>
          <w:highlight w:val="none"/>
        </w:rPr>
      </w:r>
    </w:p>
    <w:p>
      <w:pPr>
        <w:pBdr/>
        <w:spacing/>
        <w:ind/>
        <w:rPr>
          <w:highlight w:val="none"/>
        </w:rPr>
      </w:pPr>
      <w:r>
        <w:rPr>
          <w:highlight w:val="none"/>
        </w:rPr>
        <w:t xml:space="preserve">Крутизна ее наклона характеризует зависимость между двумя переменными.</w:t>
      </w:r>
      <w:r>
        <w:rPr>
          <w:highlight w:val="none"/>
        </w:rPr>
      </w:r>
      <w:r>
        <w:rPr>
          <w:highlight w:val="none"/>
        </w:rPr>
      </w:r>
    </w:p>
    <w:p>
      <w:pPr>
        <w:pBdr/>
        <w:spacing/>
        <w:ind/>
        <w:rPr>
          <w:highlight w:val="none"/>
        </w:rPr>
      </w:pPr>
      <w:r>
        <w:rPr>
          <w:highlight w:val="none"/>
        </w:rPr>
      </w:r>
      <w:r>
        <w:rPr>
          <w:highlight w:val="none"/>
        </w:rPr>
      </w:r>
      <w:r>
        <w:rPr>
          <w:highlight w:val="none"/>
        </w:rPr>
      </w:r>
    </w:p>
    <w:p>
      <w:pPr>
        <w:pBdr/>
        <w:spacing/>
        <w:ind/>
        <w:rPr>
          <w:highlight w:val="none"/>
        </w:rPr>
      </w:pPr>
      <w:r>
        <w:rPr>
          <w:highlight w:val="none"/>
        </w:rPr>
        <w:t xml:space="preserve">На этом рисунке пример умеренной корреляции с коэффициентом 0.5:</w:t>
      </w:r>
      <w:r>
        <w:rPr>
          <w:highlight w:val="none"/>
        </w:rPr>
      </w:r>
      <w:r>
        <w:rPr>
          <w:highlight w:val="none"/>
        </w:rPr>
      </w:r>
    </w:p>
    <w:p>
      <w:pPr>
        <w:pBdr/>
        <w:spacing/>
        <w:ind/>
        <w:rPr>
          <w:highlight w:val="none"/>
        </w:rPr>
      </w:pPr>
      <w:r>
        <w:rPr>
          <w:highlight w:val="none"/>
        </w:rPr>
      </w:r>
      <w:r>
        <mc:AlternateContent>
          <mc:Choice Requires="wpg">
            <w:drawing>
              <wp:inline xmlns:wp="http://schemas.openxmlformats.org/drawingml/2006/wordprocessingDrawing" distT="0" distB="0" distL="0" distR="0">
                <wp:extent cx="5940425" cy="4132786"/>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617133" name=""/>
                        <pic:cNvPicPr>
                          <a:picLocks noChangeAspect="1"/>
                        </pic:cNvPicPr>
                        <pic:nvPr/>
                      </pic:nvPicPr>
                      <pic:blipFill>
                        <a:blip r:embed="rId10"/>
                        <a:stretch/>
                      </pic:blipFill>
                      <pic:spPr bwMode="auto">
                        <a:xfrm rot="0" flipH="0" flipV="0">
                          <a:off x="0" y="0"/>
                          <a:ext cx="5940424" cy="413278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467.75pt;height:325.42pt;mso-wrap-distance-left:0.00pt;mso-wrap-distance-top:0.00pt;mso-wrap-distance-right:0.00pt;mso-wrap-distance-bottom:0.00pt;rotation:0;z-index:1;" stroked="false">
                <v:imagedata r:id="rId10" o:title=""/>
                <o:lock v:ext="edit" rotation="t"/>
              </v:shape>
            </w:pict>
          </mc:Fallback>
        </mc:AlternateContent>
      </w:r>
      <w:r>
        <w:rPr>
          <w:highlight w:val="none"/>
        </w:rPr>
      </w:r>
      <w:r>
        <w:rPr>
          <w:highlight w:val="none"/>
        </w:rPr>
      </w:r>
    </w:p>
    <w:p>
      <w:pPr>
        <w:pBdr/>
        <w:spacing/>
        <w:ind/>
        <w:rPr>
          <w:highlight w:val="none"/>
        </w:rPr>
      </w:pPr>
      <w:r>
        <w:rPr>
          <w:highlight w:val="none"/>
        </w:rPr>
        <w:t xml:space="preserve">На этой диаграмме пример сильной обратной корреляции с коэфом корреляции -0.8:</w:t>
      </w:r>
      <w:r>
        <w:rPr>
          <w:highlight w:val="none"/>
        </w:rPr>
      </w:r>
      <w:r>
        <w:rPr>
          <w:highlight w:val="none"/>
        </w:rPr>
      </w:r>
    </w:p>
    <w:p>
      <w:pPr>
        <w:pBdr/>
        <w:spacing/>
        <w:ind/>
        <w:rPr>
          <w:highlight w:val="none"/>
        </w:rPr>
      </w:pPr>
      <w:r>
        <w:rPr>
          <w:highlight w:val="none"/>
        </w:rPr>
      </w:r>
      <w:r>
        <mc:AlternateContent>
          <mc:Choice Requires="wpg">
            <w:drawing>
              <wp:inline xmlns:wp="http://schemas.openxmlformats.org/drawingml/2006/wordprocessingDrawing" distT="0" distB="0" distL="0" distR="0">
                <wp:extent cx="5940425" cy="4132786"/>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339953" name=""/>
                        <pic:cNvPicPr>
                          <a:picLocks noChangeAspect="1"/>
                        </pic:cNvPicPr>
                        <pic:nvPr/>
                      </pic:nvPicPr>
                      <pic:blipFill>
                        <a:blip r:embed="rId11"/>
                        <a:stretch/>
                      </pic:blipFill>
                      <pic:spPr bwMode="auto">
                        <a:xfrm>
                          <a:off x="0" y="0"/>
                          <a:ext cx="5940424" cy="413278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467.75pt;height:325.42pt;mso-wrap-distance-left:0.00pt;mso-wrap-distance-top:0.00pt;mso-wrap-distance-right:0.00pt;mso-wrap-distance-bottom:0.00pt;z-index:1;" stroked="false">
                <v:imagedata r:id="rId11" o:title=""/>
                <o:lock v:ext="edit" rotation="t"/>
              </v:shape>
            </w:pict>
          </mc:Fallback>
        </mc:AlternateContent>
      </w:r>
      <w:r>
        <w:rPr>
          <w:highlight w:val="none"/>
        </w:rPr>
      </w:r>
      <w:r>
        <w:rPr>
          <w:highlight w:val="none"/>
        </w:rPr>
      </w:r>
    </w:p>
    <w:p>
      <w:pPr>
        <w:pBdr/>
        <w:spacing/>
        <w:ind/>
        <w:rPr>
          <w:highlight w:val="none"/>
        </w:rPr>
      </w:pPr>
      <w:r>
        <w:rPr>
          <w:highlight w:val="none"/>
        </w:rPr>
        <w:t xml:space="preserve">На этой диаграмме пример нулевой корреляции (отсутствием корреляции) с коэф корреляции 0.02:</w:t>
      </w:r>
      <w:r>
        <w:rPr>
          <w:highlight w:val="none"/>
        </w:rPr>
      </w:r>
      <w:r>
        <w:rPr>
          <w:highlight w:val="none"/>
        </w:rPr>
      </w:r>
    </w:p>
    <w:p>
      <w:pPr>
        <w:pBdr/>
        <w:spacing/>
        <w:ind/>
        <w:rPr>
          <w:highlight w:val="none"/>
        </w:rPr>
      </w:pPr>
      <w:r>
        <w:rPr>
          <w:highlight w:val="none"/>
        </w:rPr>
      </w:r>
      <w:r>
        <mc:AlternateContent>
          <mc:Choice Requires="wpg">
            <w:drawing>
              <wp:inline xmlns:wp="http://schemas.openxmlformats.org/drawingml/2006/wordprocessingDrawing" distT="0" distB="0" distL="0" distR="0">
                <wp:extent cx="5940425" cy="4132786"/>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857842" name=""/>
                        <pic:cNvPicPr>
                          <a:picLocks noChangeAspect="1"/>
                        </pic:cNvPicPr>
                        <pic:nvPr/>
                      </pic:nvPicPr>
                      <pic:blipFill>
                        <a:blip r:embed="rId12"/>
                        <a:stretch/>
                      </pic:blipFill>
                      <pic:spPr bwMode="auto">
                        <a:xfrm>
                          <a:off x="0" y="0"/>
                          <a:ext cx="5940424" cy="413278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467.75pt;height:325.42pt;mso-wrap-distance-left:0.00pt;mso-wrap-distance-top:0.00pt;mso-wrap-distance-right:0.00pt;mso-wrap-distance-bottom:0.00pt;z-index:1;" stroked="false">
                <v:imagedata r:id="rId12" o:title=""/>
                <o:lock v:ext="edit" rotation="t"/>
              </v:shape>
            </w:pict>
          </mc:Fallback>
        </mc:AlternateContent>
      </w:r>
      <w:r>
        <w:rPr>
          <w:highlight w:val="none"/>
        </w:rPr>
      </w:r>
      <w:r>
        <w:rPr>
          <w:highlight w:val="none"/>
        </w:rPr>
      </w:r>
    </w:p>
    <w:p>
      <w:pPr>
        <w:pBdr/>
        <w:spacing/>
        <w:ind/>
        <w:rPr>
          <w:highlight w:val="none"/>
        </w:rPr>
      </w:pPr>
      <w:r>
        <w:rPr>
          <w:highlight w:val="none"/>
        </w:rPr>
        <w:t xml:space="preserve">Эта диаграмма иллюстрирует то, как влияют грубые ошибки на линию регрессии:</w:t>
      </w:r>
      <w:r>
        <w:rPr>
          <w:highlight w:val="none"/>
        </w:rPr>
      </w:r>
      <w:r>
        <w:rPr>
          <w:highlight w:val="none"/>
        </w:rPr>
      </w:r>
    </w:p>
    <w:p>
      <w:pPr>
        <w:pBdr/>
        <w:spacing/>
        <w:ind/>
        <w:rPr>
          <w:highlight w:val="none"/>
        </w:rPr>
      </w:pPr>
      <w:r>
        <w:rPr>
          <w:highlight w:val="none"/>
        </w:rPr>
        <w:t xml:space="preserve">Мы видим в правой нижней части выброс (скорее даже грубую ошибку) который существенно отклоняет линию регрессии от основного направления эмпирических точек данных. Если бы данного выброса не было, коэф корреляции скорее был бы сильным, а не умеренным.</w:t>
      </w:r>
      <w:r>
        <w:rPr>
          <w:highlight w:val="none"/>
        </w:rPr>
      </w:r>
      <w:r>
        <w:rPr>
          <w:highlight w:val="none"/>
        </w:rPr>
      </w:r>
    </w:p>
    <w:p>
      <w:pPr>
        <w:pBdr/>
        <w:spacing/>
        <w:ind/>
        <w:rPr>
          <w:highlight w:val="none"/>
        </w:rPr>
      </w:pPr>
      <w:r>
        <w:rPr>
          <w:highlight w:val="none"/>
        </w:rPr>
      </w:r>
      <w:r>
        <mc:AlternateContent>
          <mc:Choice Requires="wpg">
            <w:drawing>
              <wp:inline xmlns:wp="http://schemas.openxmlformats.org/drawingml/2006/wordprocessingDrawing" distT="0" distB="0" distL="0" distR="0">
                <wp:extent cx="5940425" cy="4130283"/>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104492" name=""/>
                        <pic:cNvPicPr>
                          <a:picLocks noChangeAspect="1"/>
                        </pic:cNvPicPr>
                        <pic:nvPr/>
                      </pic:nvPicPr>
                      <pic:blipFill>
                        <a:blip r:embed="rId13"/>
                        <a:stretch/>
                      </pic:blipFill>
                      <pic:spPr bwMode="auto">
                        <a:xfrm>
                          <a:off x="0" y="0"/>
                          <a:ext cx="5940424" cy="413028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467.75pt;height:325.22pt;mso-wrap-distance-left:0.00pt;mso-wrap-distance-top:0.00pt;mso-wrap-distance-right:0.00pt;mso-wrap-distance-bottom:0.00pt;z-index:1;" stroked="false">
                <v:imagedata r:id="rId13" o:title=""/>
                <o:lock v:ext="edit" rotation="t"/>
              </v:shape>
            </w:pict>
          </mc:Fallback>
        </mc:AlternateContent>
      </w:r>
      <w:r>
        <w:rPr>
          <w:highlight w:val="none"/>
        </w:rPr>
      </w:r>
      <w:r>
        <w:rPr>
          <w:highlight w:val="none"/>
        </w:rPr>
      </w:r>
    </w:p>
    <w:p>
      <w:pPr>
        <w:pBdr/>
        <w:spacing/>
        <w:ind/>
        <w:rPr>
          <w:highlight w:val="none"/>
        </w:rPr>
      </w:pPr>
      <w:r>
        <w:rPr>
          <w:highlight w:val="none"/>
        </w:rPr>
        <w:t xml:space="preserve">В следующем примере мы видим неоднородную выборку:</w:t>
      </w:r>
      <w:r>
        <w:rPr>
          <w:highlight w:val="none"/>
        </w:rPr>
      </w:r>
      <w:r>
        <w:rPr>
          <w:highlight w:val="none"/>
        </w:rPr>
      </w:r>
    </w:p>
    <w:p>
      <w:pPr>
        <w:pBdr/>
        <w:spacing/>
        <w:ind/>
        <w:rPr>
          <w:highlight w:val="none"/>
        </w:rPr>
      </w:pPr>
      <w:r>
        <w:rPr>
          <w:highlight w:val="none"/>
        </w:rPr>
        <w:t xml:space="preserve">Это сильная обратная связь, однако мы видим две изолированные группы данных через которые проведена линия регрессии, однако если бы мы выборку поделили, то корреляция могла бы и не быть.</w:t>
      </w:r>
      <w:r>
        <w:rPr>
          <w:highlight w:val="none"/>
        </w:rPr>
      </w:r>
      <w:r>
        <w:rPr>
          <w:highlight w:val="none"/>
        </w:rPr>
      </w:r>
    </w:p>
    <w:p>
      <w:pPr>
        <w:pBdr/>
        <w:spacing/>
        <w:ind/>
        <w:rPr>
          <w:highlight w:val="none"/>
        </w:rPr>
      </w:pPr>
      <w:r>
        <w:rPr>
          <w:highlight w:val="none"/>
        </w:rPr>
      </w:r>
      <w:r>
        <w:rPr>
          <w:highlight w:val="none"/>
        </w:rPr>
      </w:r>
    </w:p>
    <w:p>
      <w:pPr>
        <w:pBdr/>
        <w:spacing/>
        <w:ind/>
        <w:rPr>
          <w:highlight w:val="none"/>
        </w:rPr>
      </w:pPr>
      <w:r>
        <w:rPr>
          <w:highlight w:val="none"/>
        </w:rPr>
      </w:r>
      <w:r>
        <mc:AlternateContent>
          <mc:Choice Requires="wpg">
            <w:drawing>
              <wp:inline xmlns:wp="http://schemas.openxmlformats.org/drawingml/2006/wordprocessingDrawing" distT="0" distB="0" distL="0" distR="0">
                <wp:extent cx="5940425" cy="4043951"/>
                <wp:effectExtent l="0" t="0" r="0" b="0"/>
                <wp:docPr id="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554214" name=""/>
                        <pic:cNvPicPr>
                          <a:picLocks noChangeAspect="1"/>
                        </pic:cNvPicPr>
                        <pic:nvPr/>
                      </pic:nvPicPr>
                      <pic:blipFill>
                        <a:blip r:embed="rId14"/>
                        <a:stretch/>
                      </pic:blipFill>
                      <pic:spPr bwMode="auto">
                        <a:xfrm rot="0" flipH="0" flipV="0">
                          <a:off x="0" y="0"/>
                          <a:ext cx="5940424" cy="404395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width:467.75pt;height:318.42pt;mso-wrap-distance-left:0.00pt;mso-wrap-distance-top:0.00pt;mso-wrap-distance-right:0.00pt;mso-wrap-distance-bottom:0.00pt;rotation:0;z-index:1;" stroked="false">
                <v:imagedata r:id="rId14" o:title=""/>
                <o:lock v:ext="edit" rotation="t"/>
              </v:shape>
            </w:pict>
          </mc:Fallback>
        </mc:AlternateContent>
      </w:r>
      <w:r>
        <w:rPr>
          <w:highlight w:val="none"/>
        </w:rPr>
      </w:r>
      <w:r>
        <w:rPr>
          <w:highlight w:val="none"/>
        </w:rPr>
      </w:r>
    </w:p>
    <w:p>
      <w:pPr>
        <w:pBdr/>
        <w:spacing/>
        <w:ind/>
        <w:rPr>
          <w:highlight w:val="none"/>
        </w:rPr>
      </w:pPr>
      <w:r>
        <w:rPr>
          <w:highlight w:val="none"/>
        </w:rPr>
        <w:t xml:space="preserve">Приведенные примеры говорят о том, </w:t>
      </w:r>
      <w:r>
        <w:rPr>
          <w:highlight w:val="none"/>
        </w:rPr>
        <w:t xml:space="preserve">что построение диаграммы рассеяния с линией регрессии – это необходимый этап корреляционного исследования, если ориентироваться только на коэфы корреляции, то легко ошибиться, во первых, во влиянии выбросов, во вторых, не заметить действие третьего фактора.</w:t>
      </w:r>
      <w:r>
        <w:rPr>
          <w:highlight w:val="none"/>
        </w:rPr>
      </w:r>
      <w:r>
        <w:rPr>
          <w:highlight w:val="none"/>
        </w:rPr>
      </w:r>
    </w:p>
    <w:p>
      <w:pPr>
        <w:pBdr/>
        <w:spacing/>
        <w:ind/>
        <w:rPr>
          <w:highlight w:val="none"/>
        </w:rPr>
      </w:pPr>
      <w:r>
        <w:rPr>
          <w:highlight w:val="none"/>
        </w:rPr>
      </w:r>
      <w:r>
        <w:rPr>
          <w:highlight w:val="none"/>
        </w:rPr>
      </w:r>
    </w:p>
    <w:p>
      <w:pPr>
        <w:pBdr/>
        <w:spacing/>
        <w:ind/>
        <w:rPr>
          <w:highlight w:val="none"/>
        </w:rPr>
      </w:pPr>
      <w:r>
        <w:rPr>
          <w:highlight w:val="none"/>
        </w:rPr>
        <w:t xml:space="preserve">Пример:</w:t>
      </w:r>
      <w:r>
        <w:rPr>
          <w:highlight w:val="none"/>
        </w:rPr>
      </w:r>
    </w:p>
    <w:p>
      <w:pPr>
        <w:pBdr/>
        <w:spacing/>
        <w:ind/>
        <w:rPr>
          <w:highlight w:val="none"/>
        </w:rPr>
      </w:pPr>
      <w:r>
        <w:rPr>
          <w:highlight w:val="none"/>
        </w:rPr>
      </w:r>
      <w:r>
        <mc:AlternateContent>
          <mc:Choice Requires="wpg">
            <w:drawing>
              <wp:inline xmlns:wp="http://schemas.openxmlformats.org/drawingml/2006/wordprocessingDrawing" distT="0" distB="0" distL="0" distR="0">
                <wp:extent cx="5940425" cy="5032335"/>
                <wp:effectExtent l="0" t="0" r="0" b="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571205" name=""/>
                        <pic:cNvPicPr>
                          <a:picLocks noChangeAspect="1"/>
                        </pic:cNvPicPr>
                        <pic:nvPr/>
                      </pic:nvPicPr>
                      <pic:blipFill>
                        <a:blip r:embed="rId15"/>
                        <a:stretch/>
                      </pic:blipFill>
                      <pic:spPr bwMode="auto">
                        <a:xfrm>
                          <a:off x="0" y="0"/>
                          <a:ext cx="5940424" cy="503233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width:467.75pt;height:396.25pt;mso-wrap-distance-left:0.00pt;mso-wrap-distance-top:0.00pt;mso-wrap-distance-right:0.00pt;mso-wrap-distance-bottom:0.00pt;z-index:1;" stroked="false">
                <v:imagedata r:id="rId15" o:title=""/>
                <o:lock v:ext="edit" rotation="t"/>
              </v:shape>
            </w:pict>
          </mc:Fallback>
        </mc:AlternateContent>
      </w:r>
      <w:r>
        <w:rPr>
          <w:highlight w:val="none"/>
        </w:rPr>
      </w:r>
      <w:r>
        <w:rPr>
          <w:highlight w:val="none"/>
        </w:rPr>
      </w:r>
    </w:p>
    <w:p>
      <w:pPr>
        <w:pBdr/>
        <w:spacing/>
        <w:ind/>
        <w:rPr>
          <w:highlight w:val="none"/>
        </w:rPr>
      </w:pPr>
      <w:r>
        <w:rPr>
          <w:highlight w:val="none"/>
        </w:rPr>
        <w:t xml:space="preserve">Предположим, нужно выяснить, как влияет цена килограмма картофеля на выручку от его продажи в торговой точке.</w:t>
      </w:r>
      <w:r>
        <w:rPr>
          <w:highlight w:val="none"/>
        </w:rPr>
      </w:r>
      <w:r>
        <w:rPr>
          <w:highlight w:val="none"/>
        </w:rPr>
      </w:r>
      <w:r>
        <w:rPr>
          <w:highlight w:val="none"/>
        </w:rPr>
      </w:r>
    </w:p>
    <w:p>
      <w:pPr>
        <w:pBdr/>
        <w:spacing/>
        <w:ind/>
        <w:rPr>
          <w:highlight w:val="none"/>
        </w:rPr>
      </w:pPr>
      <w:r>
        <w:rPr>
          <w:highlight w:val="none"/>
        </w:rPr>
        <w:t xml:space="preserve">На первой диаграмме рассеяния представлена зависимость выручки от цены и рассчитан коэф корреляции пирсона (R)</w:t>
      </w:r>
      <w:r>
        <w:rPr>
          <w:highlight w:val="none"/>
        </w:rPr>
      </w:r>
    </w:p>
    <w:p>
      <w:pPr>
        <w:pBdr/>
        <w:spacing/>
        <w:ind/>
        <w:rPr>
          <w:highlight w:val="none"/>
        </w:rPr>
      </w:pPr>
      <w:r>
        <w:rPr>
          <w:highlight w:val="none"/>
        </w:rPr>
        <w:t xml:space="preserve">ВСЕ ДАЛЬШЕ ЛЕНЬ ДОПОЛНЯТЬ ДАВАЙТЕ САМИ</w:t>
      </w:r>
      <w:r>
        <w:rPr>
          <w:highlight w:val="none"/>
        </w:rPr>
      </w:r>
    </w:p>
    <w:sectPr>
      <w:footnotePr/>
      <w:endnotePr/>
      <w:type w:val="nextPage"/>
      <w:pgSz w:h="16838" w:orient="portrait" w:w="11906"/>
      <w:pgMar w:top="1134" w:right="850" w:bottom="1134" w:left="1701" w:header="709" w:footer="709" w:gutter="0"/>
      <w:cols w:num="1" w:sep="0" w:space="708" w:equalWidth="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font>
  <w:font w:name="Calibri">
    <w:panose1 w:val="020F0502020204030204"/>
  </w:font>
  <w:font w:name="Times New Roman">
    <w:panose1 w:val="02020603050405020304"/>
  </w:font>
  <w:font w:name="Cambria">
    <w:panose1 w:val="02040503050406030204"/>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ru-RU" w:eastAsia="en-US" w:bidi="ar-SA"/>
      </w:rPr>
    </w:rPrDefault>
    <w:pPrDefault>
      <w:pPr>
        <w:pBdr/>
        <w:spacing w:after="200" w:afterAutospacing="0" w:before="0" w:beforeAutospacing="0" w:line="276"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654">
    <w:name w:val="Heading 1"/>
    <w:basedOn w:val="830"/>
    <w:next w:val="830"/>
    <w:link w:val="655"/>
    <w:uiPriority w:val="9"/>
    <w:qFormat/>
    <w:pPr>
      <w:keepNext w:val="true"/>
      <w:keepLines w:val="true"/>
      <w:pBdr/>
      <w:spacing w:after="200" w:before="480"/>
      <w:ind/>
      <w:outlineLvl w:val="0"/>
    </w:pPr>
    <w:rPr>
      <w:rFonts w:ascii="Arial" w:hAnsi="Arial" w:eastAsia="Arial" w:cs="Arial"/>
      <w:sz w:val="40"/>
      <w:szCs w:val="40"/>
    </w:rPr>
  </w:style>
  <w:style w:type="character" w:styleId="655">
    <w:name w:val="Heading 1 Char"/>
    <w:link w:val="654"/>
    <w:uiPriority w:val="9"/>
    <w:pPr>
      <w:pBdr/>
      <w:spacing/>
      <w:ind/>
    </w:pPr>
    <w:rPr>
      <w:rFonts w:ascii="Arial" w:hAnsi="Arial" w:eastAsia="Arial" w:cs="Arial"/>
      <w:sz w:val="40"/>
      <w:szCs w:val="40"/>
    </w:rPr>
  </w:style>
  <w:style w:type="paragraph" w:styleId="656">
    <w:name w:val="Heading 2"/>
    <w:basedOn w:val="830"/>
    <w:next w:val="830"/>
    <w:link w:val="657"/>
    <w:uiPriority w:val="9"/>
    <w:unhideWhenUsed/>
    <w:qFormat/>
    <w:pPr>
      <w:keepNext w:val="true"/>
      <w:keepLines w:val="true"/>
      <w:pBdr/>
      <w:spacing w:after="200" w:before="360"/>
      <w:ind/>
      <w:outlineLvl w:val="1"/>
    </w:pPr>
    <w:rPr>
      <w:rFonts w:ascii="Arial" w:hAnsi="Arial" w:eastAsia="Arial" w:cs="Arial"/>
      <w:sz w:val="34"/>
    </w:rPr>
  </w:style>
  <w:style w:type="character" w:styleId="657">
    <w:name w:val="Heading 2 Char"/>
    <w:link w:val="656"/>
    <w:uiPriority w:val="9"/>
    <w:pPr>
      <w:pBdr/>
      <w:spacing/>
      <w:ind/>
    </w:pPr>
    <w:rPr>
      <w:rFonts w:ascii="Arial" w:hAnsi="Arial" w:eastAsia="Arial" w:cs="Arial"/>
      <w:sz w:val="34"/>
    </w:rPr>
  </w:style>
  <w:style w:type="paragraph" w:styleId="658">
    <w:name w:val="Heading 3"/>
    <w:basedOn w:val="830"/>
    <w:next w:val="830"/>
    <w:link w:val="659"/>
    <w:uiPriority w:val="9"/>
    <w:unhideWhenUsed/>
    <w:qFormat/>
    <w:pPr>
      <w:keepNext w:val="true"/>
      <w:keepLines w:val="true"/>
      <w:pBdr/>
      <w:spacing w:after="200" w:before="320"/>
      <w:ind/>
      <w:outlineLvl w:val="2"/>
    </w:pPr>
    <w:rPr>
      <w:rFonts w:ascii="Arial" w:hAnsi="Arial" w:eastAsia="Arial" w:cs="Arial"/>
      <w:sz w:val="30"/>
      <w:szCs w:val="30"/>
    </w:rPr>
  </w:style>
  <w:style w:type="character" w:styleId="659">
    <w:name w:val="Heading 3 Char"/>
    <w:link w:val="658"/>
    <w:uiPriority w:val="9"/>
    <w:pPr>
      <w:pBdr/>
      <w:spacing/>
      <w:ind/>
    </w:pPr>
    <w:rPr>
      <w:rFonts w:ascii="Arial" w:hAnsi="Arial" w:eastAsia="Arial" w:cs="Arial"/>
      <w:sz w:val="30"/>
      <w:szCs w:val="30"/>
    </w:rPr>
  </w:style>
  <w:style w:type="paragraph" w:styleId="660">
    <w:name w:val="Heading 4"/>
    <w:basedOn w:val="830"/>
    <w:next w:val="830"/>
    <w:link w:val="661"/>
    <w:uiPriority w:val="9"/>
    <w:unhideWhenUsed/>
    <w:qFormat/>
    <w:pPr>
      <w:keepNext w:val="true"/>
      <w:keepLines w:val="true"/>
      <w:pBdr/>
      <w:spacing w:after="200" w:before="320"/>
      <w:ind/>
      <w:outlineLvl w:val="3"/>
    </w:pPr>
    <w:rPr>
      <w:rFonts w:ascii="Arial" w:hAnsi="Arial" w:eastAsia="Arial" w:cs="Arial"/>
      <w:b/>
      <w:bCs/>
      <w:sz w:val="26"/>
      <w:szCs w:val="26"/>
    </w:rPr>
  </w:style>
  <w:style w:type="character" w:styleId="661">
    <w:name w:val="Heading 4 Char"/>
    <w:link w:val="660"/>
    <w:uiPriority w:val="9"/>
    <w:pPr>
      <w:pBdr/>
      <w:spacing/>
      <w:ind/>
    </w:pPr>
    <w:rPr>
      <w:rFonts w:ascii="Arial" w:hAnsi="Arial" w:eastAsia="Arial" w:cs="Arial"/>
      <w:b/>
      <w:bCs/>
      <w:sz w:val="26"/>
      <w:szCs w:val="26"/>
    </w:rPr>
  </w:style>
  <w:style w:type="paragraph" w:styleId="662">
    <w:name w:val="Heading 5"/>
    <w:basedOn w:val="830"/>
    <w:next w:val="830"/>
    <w:link w:val="663"/>
    <w:uiPriority w:val="9"/>
    <w:unhideWhenUsed/>
    <w:qFormat/>
    <w:pPr>
      <w:keepNext w:val="true"/>
      <w:keepLines w:val="true"/>
      <w:pBdr/>
      <w:spacing w:after="200" w:before="320"/>
      <w:ind/>
      <w:outlineLvl w:val="4"/>
    </w:pPr>
    <w:rPr>
      <w:rFonts w:ascii="Arial" w:hAnsi="Arial" w:eastAsia="Arial" w:cs="Arial"/>
      <w:b/>
      <w:bCs/>
      <w:sz w:val="24"/>
      <w:szCs w:val="24"/>
    </w:rPr>
  </w:style>
  <w:style w:type="character" w:styleId="663">
    <w:name w:val="Heading 5 Char"/>
    <w:link w:val="662"/>
    <w:uiPriority w:val="9"/>
    <w:pPr>
      <w:pBdr/>
      <w:spacing/>
      <w:ind/>
    </w:pPr>
    <w:rPr>
      <w:rFonts w:ascii="Arial" w:hAnsi="Arial" w:eastAsia="Arial" w:cs="Arial"/>
      <w:b/>
      <w:bCs/>
      <w:sz w:val="24"/>
      <w:szCs w:val="24"/>
    </w:rPr>
  </w:style>
  <w:style w:type="paragraph" w:styleId="664">
    <w:name w:val="Heading 6"/>
    <w:basedOn w:val="830"/>
    <w:next w:val="830"/>
    <w:link w:val="665"/>
    <w:uiPriority w:val="9"/>
    <w:unhideWhenUsed/>
    <w:qFormat/>
    <w:pPr>
      <w:keepNext w:val="true"/>
      <w:keepLines w:val="true"/>
      <w:pBdr/>
      <w:spacing w:after="200" w:before="320"/>
      <w:ind/>
      <w:outlineLvl w:val="5"/>
    </w:pPr>
    <w:rPr>
      <w:rFonts w:ascii="Arial" w:hAnsi="Arial" w:eastAsia="Arial" w:cs="Arial"/>
      <w:b/>
      <w:bCs/>
      <w:sz w:val="22"/>
      <w:szCs w:val="22"/>
    </w:rPr>
  </w:style>
  <w:style w:type="character" w:styleId="665">
    <w:name w:val="Heading 6 Char"/>
    <w:link w:val="664"/>
    <w:uiPriority w:val="9"/>
    <w:pPr>
      <w:pBdr/>
      <w:spacing/>
      <w:ind/>
    </w:pPr>
    <w:rPr>
      <w:rFonts w:ascii="Arial" w:hAnsi="Arial" w:eastAsia="Arial" w:cs="Arial"/>
      <w:b/>
      <w:bCs/>
      <w:sz w:val="22"/>
      <w:szCs w:val="22"/>
    </w:rPr>
  </w:style>
  <w:style w:type="paragraph" w:styleId="666">
    <w:name w:val="Heading 7"/>
    <w:basedOn w:val="830"/>
    <w:next w:val="830"/>
    <w:link w:val="667"/>
    <w:uiPriority w:val="9"/>
    <w:unhideWhenUsed/>
    <w:qFormat/>
    <w:pPr>
      <w:keepNext w:val="true"/>
      <w:keepLines w:val="true"/>
      <w:pBdr/>
      <w:spacing w:after="200" w:before="320"/>
      <w:ind/>
      <w:outlineLvl w:val="6"/>
    </w:pPr>
    <w:rPr>
      <w:rFonts w:ascii="Arial" w:hAnsi="Arial" w:eastAsia="Arial" w:cs="Arial"/>
      <w:b/>
      <w:bCs/>
      <w:i/>
      <w:iCs/>
      <w:sz w:val="22"/>
      <w:szCs w:val="22"/>
    </w:rPr>
  </w:style>
  <w:style w:type="character" w:styleId="667">
    <w:name w:val="Heading 7 Char"/>
    <w:link w:val="666"/>
    <w:uiPriority w:val="9"/>
    <w:pPr>
      <w:pBdr/>
      <w:spacing/>
      <w:ind/>
    </w:pPr>
    <w:rPr>
      <w:rFonts w:ascii="Arial" w:hAnsi="Arial" w:eastAsia="Arial" w:cs="Arial"/>
      <w:b/>
      <w:bCs/>
      <w:i/>
      <w:iCs/>
      <w:sz w:val="22"/>
      <w:szCs w:val="22"/>
    </w:rPr>
  </w:style>
  <w:style w:type="paragraph" w:styleId="668">
    <w:name w:val="Heading 8"/>
    <w:basedOn w:val="830"/>
    <w:next w:val="830"/>
    <w:link w:val="669"/>
    <w:uiPriority w:val="9"/>
    <w:unhideWhenUsed/>
    <w:qFormat/>
    <w:pPr>
      <w:keepNext w:val="true"/>
      <w:keepLines w:val="true"/>
      <w:pBdr/>
      <w:spacing w:after="200" w:before="320"/>
      <w:ind/>
      <w:outlineLvl w:val="7"/>
    </w:pPr>
    <w:rPr>
      <w:rFonts w:ascii="Arial" w:hAnsi="Arial" w:eastAsia="Arial" w:cs="Arial"/>
      <w:i/>
      <w:iCs/>
      <w:sz w:val="22"/>
      <w:szCs w:val="22"/>
    </w:rPr>
  </w:style>
  <w:style w:type="character" w:styleId="669">
    <w:name w:val="Heading 8 Char"/>
    <w:link w:val="668"/>
    <w:uiPriority w:val="9"/>
    <w:pPr>
      <w:pBdr/>
      <w:spacing/>
      <w:ind/>
    </w:pPr>
    <w:rPr>
      <w:rFonts w:ascii="Arial" w:hAnsi="Arial" w:eastAsia="Arial" w:cs="Arial"/>
      <w:i/>
      <w:iCs/>
      <w:sz w:val="22"/>
      <w:szCs w:val="22"/>
    </w:rPr>
  </w:style>
  <w:style w:type="paragraph" w:styleId="670">
    <w:name w:val="Heading 9"/>
    <w:basedOn w:val="830"/>
    <w:next w:val="830"/>
    <w:link w:val="671"/>
    <w:uiPriority w:val="9"/>
    <w:unhideWhenUsed/>
    <w:qFormat/>
    <w:pPr>
      <w:keepNext w:val="true"/>
      <w:keepLines w:val="true"/>
      <w:pBdr/>
      <w:spacing w:after="200" w:before="320"/>
      <w:ind/>
      <w:outlineLvl w:val="8"/>
    </w:pPr>
    <w:rPr>
      <w:rFonts w:ascii="Arial" w:hAnsi="Arial" w:eastAsia="Arial" w:cs="Arial"/>
      <w:i/>
      <w:iCs/>
      <w:sz w:val="21"/>
      <w:szCs w:val="21"/>
    </w:rPr>
  </w:style>
  <w:style w:type="character" w:styleId="671">
    <w:name w:val="Heading 9 Char"/>
    <w:link w:val="670"/>
    <w:uiPriority w:val="9"/>
    <w:pPr>
      <w:pBdr/>
      <w:spacing/>
      <w:ind/>
    </w:pPr>
    <w:rPr>
      <w:rFonts w:ascii="Arial" w:hAnsi="Arial" w:eastAsia="Arial" w:cs="Arial"/>
      <w:i/>
      <w:iCs/>
      <w:sz w:val="21"/>
      <w:szCs w:val="21"/>
    </w:rPr>
  </w:style>
  <w:style w:type="paragraph" w:styleId="672">
    <w:name w:val="Title"/>
    <w:basedOn w:val="830"/>
    <w:next w:val="830"/>
    <w:link w:val="673"/>
    <w:uiPriority w:val="10"/>
    <w:qFormat/>
    <w:pPr>
      <w:pBdr/>
      <w:spacing w:after="200" w:before="300"/>
      <w:ind/>
      <w:contextualSpacing w:val="true"/>
    </w:pPr>
    <w:rPr>
      <w:sz w:val="48"/>
      <w:szCs w:val="48"/>
    </w:rPr>
  </w:style>
  <w:style w:type="character" w:styleId="673">
    <w:name w:val="Title Char"/>
    <w:link w:val="672"/>
    <w:uiPriority w:val="10"/>
    <w:pPr>
      <w:pBdr/>
      <w:spacing/>
      <w:ind/>
    </w:pPr>
    <w:rPr>
      <w:sz w:val="48"/>
      <w:szCs w:val="48"/>
    </w:rPr>
  </w:style>
  <w:style w:type="paragraph" w:styleId="674">
    <w:name w:val="Subtitle"/>
    <w:basedOn w:val="830"/>
    <w:next w:val="830"/>
    <w:link w:val="675"/>
    <w:uiPriority w:val="11"/>
    <w:qFormat/>
    <w:pPr>
      <w:pBdr/>
      <w:spacing w:after="200" w:before="200"/>
      <w:ind/>
    </w:pPr>
    <w:rPr>
      <w:sz w:val="24"/>
      <w:szCs w:val="24"/>
    </w:rPr>
  </w:style>
  <w:style w:type="character" w:styleId="675">
    <w:name w:val="Subtitle Char"/>
    <w:link w:val="674"/>
    <w:uiPriority w:val="11"/>
    <w:pPr>
      <w:pBdr/>
      <w:spacing/>
      <w:ind/>
    </w:pPr>
    <w:rPr>
      <w:sz w:val="24"/>
      <w:szCs w:val="24"/>
    </w:rPr>
  </w:style>
  <w:style w:type="paragraph" w:styleId="676">
    <w:name w:val="Quote"/>
    <w:basedOn w:val="830"/>
    <w:next w:val="830"/>
    <w:link w:val="677"/>
    <w:uiPriority w:val="29"/>
    <w:qFormat/>
    <w:pPr>
      <w:pBdr/>
      <w:spacing/>
      <w:ind w:right="720" w:left="720"/>
    </w:pPr>
    <w:rPr>
      <w:i/>
    </w:rPr>
  </w:style>
  <w:style w:type="character" w:styleId="677">
    <w:name w:val="Quote Char"/>
    <w:link w:val="676"/>
    <w:uiPriority w:val="29"/>
    <w:pPr>
      <w:pBdr/>
      <w:spacing/>
      <w:ind/>
    </w:pPr>
    <w:rPr>
      <w:i/>
    </w:rPr>
  </w:style>
  <w:style w:type="paragraph" w:styleId="678">
    <w:name w:val="Intense Quote"/>
    <w:basedOn w:val="830"/>
    <w:next w:val="830"/>
    <w:link w:val="679"/>
    <w:uiPriority w:val="30"/>
    <w:qFormat/>
    <w:pPr>
      <w:pBdr>
        <w:top w:val="single" w:color="ffffff" w:sz="4" w:space="5"/>
        <w:left w:val="single" w:color="ffffff" w:sz="4" w:space="10"/>
        <w:bottom w:val="single" w:color="ffffff" w:sz="4" w:space="5"/>
        <w:right w:val="single" w:color="ffffff" w:sz="4" w:space="10"/>
      </w:pBdr>
      <w:shd w:val="clear" w:color="auto" w:fill="f2f2f2"/>
      <w:spacing/>
      <w:ind w:right="720" w:left="720"/>
      <w:contextualSpacing w:val="false"/>
    </w:pPr>
    <w:rPr>
      <w:i/>
    </w:rPr>
  </w:style>
  <w:style w:type="character" w:styleId="679">
    <w:name w:val="Intense Quote Char"/>
    <w:link w:val="678"/>
    <w:uiPriority w:val="30"/>
    <w:pPr>
      <w:pBdr/>
      <w:spacing/>
      <w:ind/>
    </w:pPr>
    <w:rPr>
      <w:i/>
    </w:rPr>
  </w:style>
  <w:style w:type="paragraph" w:styleId="680">
    <w:name w:val="Header"/>
    <w:basedOn w:val="830"/>
    <w:link w:val="681"/>
    <w:uiPriority w:val="99"/>
    <w:unhideWhenUsed/>
    <w:pPr>
      <w:pBdr/>
      <w:tabs>
        <w:tab w:val="center" w:leader="none" w:pos="7143"/>
        <w:tab w:val="right" w:leader="none" w:pos="14287"/>
      </w:tabs>
      <w:spacing w:after="0" w:line="240" w:lineRule="auto"/>
      <w:ind/>
    </w:pPr>
  </w:style>
  <w:style w:type="character" w:styleId="681">
    <w:name w:val="Header Char"/>
    <w:link w:val="680"/>
    <w:uiPriority w:val="99"/>
    <w:pPr>
      <w:pBdr/>
      <w:spacing/>
      <w:ind/>
    </w:pPr>
  </w:style>
  <w:style w:type="paragraph" w:styleId="682">
    <w:name w:val="Footer"/>
    <w:basedOn w:val="830"/>
    <w:link w:val="685"/>
    <w:uiPriority w:val="99"/>
    <w:unhideWhenUsed/>
    <w:pPr>
      <w:pBdr/>
      <w:tabs>
        <w:tab w:val="center" w:leader="none" w:pos="7143"/>
        <w:tab w:val="right" w:leader="none" w:pos="14287"/>
      </w:tabs>
      <w:spacing w:after="0" w:line="240" w:lineRule="auto"/>
      <w:ind/>
    </w:pPr>
  </w:style>
  <w:style w:type="character" w:styleId="683">
    <w:name w:val="Footer Char"/>
    <w:link w:val="682"/>
    <w:uiPriority w:val="99"/>
    <w:pPr>
      <w:pBdr/>
      <w:spacing/>
      <w:ind/>
    </w:pPr>
  </w:style>
  <w:style w:type="paragraph" w:styleId="684">
    <w:name w:val="Caption"/>
    <w:basedOn w:val="830"/>
    <w:next w:val="830"/>
    <w:uiPriority w:val="35"/>
    <w:semiHidden/>
    <w:unhideWhenUsed/>
    <w:qFormat/>
    <w:pPr>
      <w:pBdr/>
      <w:spacing w:line="276" w:lineRule="auto"/>
      <w:ind/>
    </w:pPr>
    <w:rPr>
      <w:b/>
      <w:bCs/>
      <w:color w:val="4f81bd" w:themeColor="accent1"/>
      <w:sz w:val="18"/>
      <w:szCs w:val="18"/>
    </w:rPr>
  </w:style>
  <w:style w:type="character" w:styleId="685">
    <w:name w:val="Caption Char"/>
    <w:basedOn w:val="684"/>
    <w:link w:val="682"/>
    <w:uiPriority w:val="99"/>
    <w:pPr>
      <w:pBdr/>
      <w:spacing/>
      <w:ind/>
    </w:pPr>
  </w:style>
  <w:style w:type="table" w:styleId="686">
    <w:name w:val="Table Grid"/>
    <w:basedOn w:val="831"/>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87">
    <w:name w:val="Table Grid Light"/>
    <w:basedOn w:val="831"/>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88">
    <w:name w:val="Plain Table 1"/>
    <w:basedOn w:val="831"/>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89">
    <w:name w:val="Plain Table 2"/>
    <w:basedOn w:val="831"/>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90">
    <w:name w:val="Plain Table 3"/>
    <w:basedOn w:val="831"/>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91">
    <w:name w:val="Plain Table 4"/>
    <w:basedOn w:val="831"/>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92">
    <w:name w:val="Plain Table 5"/>
    <w:basedOn w:val="831"/>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93">
    <w:name w:val="Grid Table 1 Light"/>
    <w:basedOn w:val="831"/>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94">
    <w:name w:val="Grid Table 1 Light - Accent 1"/>
    <w:basedOn w:val="831"/>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95">
    <w:name w:val="Grid Table 1 Light - Accent 2"/>
    <w:basedOn w:val="831"/>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96">
    <w:name w:val="Grid Table 1 Light - Accent 3"/>
    <w:basedOn w:val="831"/>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97">
    <w:name w:val="Grid Table 1 Light - Accent 4"/>
    <w:basedOn w:val="831"/>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98">
    <w:name w:val="Grid Table 1 Light - Accent 5"/>
    <w:basedOn w:val="831"/>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99">
    <w:name w:val="Grid Table 1 Light - Accent 6"/>
    <w:basedOn w:val="831"/>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0">
    <w:name w:val="Grid Table 2"/>
    <w:basedOn w:val="831"/>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1">
    <w:name w:val="Grid Table 2 - Accent 1"/>
    <w:basedOn w:val="831"/>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2">
    <w:name w:val="Grid Table 2 - Accent 2"/>
    <w:basedOn w:val="831"/>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3">
    <w:name w:val="Grid Table 2 - Accent 3"/>
    <w:basedOn w:val="831"/>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4">
    <w:name w:val="Grid Table 2 - Accent 4"/>
    <w:basedOn w:val="831"/>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5">
    <w:name w:val="Grid Table 2 - Accent 5"/>
    <w:basedOn w:val="831"/>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6">
    <w:name w:val="Grid Table 2 - Accent 6"/>
    <w:basedOn w:val="831"/>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7">
    <w:name w:val="Grid Table 3"/>
    <w:basedOn w:val="831"/>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8">
    <w:name w:val="Grid Table 3 - Accent 1"/>
    <w:basedOn w:val="831"/>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9">
    <w:name w:val="Grid Table 3 - Accent 2"/>
    <w:basedOn w:val="831"/>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0">
    <w:name w:val="Grid Table 3 - Accent 3"/>
    <w:basedOn w:val="831"/>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1">
    <w:name w:val="Grid Table 3 - Accent 4"/>
    <w:basedOn w:val="831"/>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2">
    <w:name w:val="Grid Table 3 - Accent 5"/>
    <w:basedOn w:val="831"/>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3">
    <w:name w:val="Grid Table 3 - Accent 6"/>
    <w:basedOn w:val="831"/>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4">
    <w:name w:val="Grid Table 4"/>
    <w:basedOn w:val="831"/>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5">
    <w:name w:val="Grid Table 4 - Accent 1"/>
    <w:basedOn w:val="831"/>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69a3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6">
    <w:name w:val="Grid Table 4 - Accent 2"/>
    <w:basedOn w:val="831"/>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7">
    <w:name w:val="Grid Table 4 - Accent 3"/>
    <w:basedOn w:val="831"/>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8">
    <w:name w:val="Grid Table 4 - Accent 4"/>
    <w:basedOn w:val="831"/>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9">
    <w:name w:val="Grid Table 4 - Accent 5"/>
    <w:basedOn w:val="831"/>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0">
    <w:name w:val="Grid Table 4 - Accent 6"/>
    <w:basedOn w:val="831"/>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1">
    <w:name w:val="Grid Table 5 Dark"/>
    <w:basedOn w:val="83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2">
    <w:name w:val="Grid Table 5 Dark- Accent 1"/>
    <w:basedOn w:val="83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eebf6" w:themeFill="accent1" w:themeFillTint="34"/>
    </w:tblPr>
    <w:tcPr>
      <w:tcBorders/>
    </w:tcPr>
    <w:tblStylePr w:type="band1Horz">
      <w:pPr>
        <w:pBdr/>
        <w:spacing/>
        <w:ind/>
      </w:pPr>
      <w:tblPr>
        <w:tblBorders/>
      </w:tblPr>
      <w:tcPr>
        <w:shd w:val="clear" w:color="ffffff" w:themeColor="accent1" w:themeTint="75" w:fill="b4d1ec" w:themeFill="accent1" w:themeFillTint="75"/>
        <w:tcBorders/>
      </w:tcPr>
    </w:tblStylePr>
    <w:tblStylePr w:type="band1Vert">
      <w:pPr>
        <w:pBdr/>
        <w:spacing/>
        <w:ind/>
      </w:pPr>
      <w:tblPr>
        <w:tblBorders/>
      </w:tblPr>
      <w:tcPr>
        <w:shd w:val="clear" w:color="ffffff" w:themeColor="accent1" w:themeTint="75" w:fill="b4d1ec"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5b9bd5" w:themeFill="accent1"/>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rFonts w:ascii="Arial" w:hAnsi="Arial"/>
        <w:b/>
        <w:color w:val="ffffff"/>
        <w:sz w:val="22"/>
      </w:rPr>
      <w:pPr>
        <w:pBdr/>
        <w:spacing/>
        <w:ind/>
      </w:pPr>
      <w:tblPr>
        <w:tblBorders/>
      </w:tblPr>
      <w:tcPr>
        <w:shd w:val="clear" w:color="ffffff" w:themeColor="accent1" w:fill="5b9bd5" w:themeFill="accent1"/>
        <w:tcBorders/>
      </w:tcPr>
    </w:tblStylePr>
    <w:tblStylePr w:type="lastRow">
      <w:rPr>
        <w:rFonts w:ascii="Arial" w:hAnsi="Arial"/>
        <w:b/>
        <w:color w:val="ffffff"/>
        <w:sz w:val="22"/>
      </w:rPr>
      <w:pPr>
        <w:pBdr/>
        <w:spacing/>
        <w:ind/>
      </w:pPr>
      <w:tblPr>
        <w:tblBorders/>
      </w:tblPr>
      <w:tcPr>
        <w:shd w:val="clear" w:color="ffffff" w:themeColor="accent1" w:fill="5b9bd5"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3">
    <w:name w:val="Grid Table 5 Dark - Accent 2"/>
    <w:basedOn w:val="83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4">
    <w:name w:val="Grid Table 5 Dark - Accent 3"/>
    <w:basedOn w:val="83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5">
    <w:name w:val="Grid Table 5 Dark- Accent 4"/>
    <w:basedOn w:val="83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6">
    <w:name w:val="Grid Table 5 Dark - Accent 5"/>
    <w:basedOn w:val="83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3" w:themeFill="accent5" w:themeFillTint="34"/>
    </w:tblPr>
    <w:tcPr>
      <w:tcBorders/>
    </w:tcPr>
    <w:tblStylePr w:type="band1Horz">
      <w:pPr>
        <w:pBdr/>
        <w:spacing/>
        <w:ind/>
      </w:pPr>
      <w:tblPr>
        <w:tblBorders/>
      </w:tblPr>
      <w:tcPr>
        <w:shd w:val="clear" w:color="ffffff" w:themeColor="accent5" w:themeTint="75" w:fill="a9bee4" w:themeFill="accent5" w:themeFillTint="75"/>
        <w:tcBorders/>
      </w:tcPr>
    </w:tblStylePr>
    <w:tblStylePr w:type="band1Vert">
      <w:pPr>
        <w:pBdr/>
        <w:spacing/>
        <w:ind/>
      </w:pPr>
      <w:tblPr>
        <w:tblBorders/>
      </w:tblPr>
      <w:tcPr>
        <w:shd w:val="clear" w:color="ffffff" w:themeColor="accent5" w:themeTint="75" w:fill="a9be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472c4" w:themeFill="accent5"/>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rFonts w:ascii="Arial" w:hAnsi="Arial"/>
        <w:b/>
        <w:color w:val="ffffff"/>
        <w:sz w:val="22"/>
      </w:rPr>
      <w:pPr>
        <w:pBdr/>
        <w:spacing/>
        <w:ind/>
      </w:pPr>
      <w:tblPr>
        <w:tblBorders/>
      </w:tblPr>
      <w:tcPr>
        <w:shd w:val="clear" w:color="ffffff" w:themeColor="accent5" w:fill="4472c4" w:themeFill="accent5"/>
        <w:tcBorders/>
      </w:tcPr>
    </w:tblStylePr>
    <w:tblStylePr w:type="lastRow">
      <w:rPr>
        <w:rFonts w:ascii="Arial" w:hAnsi="Arial"/>
        <w:b/>
        <w:color w:val="ffffff"/>
        <w:sz w:val="22"/>
      </w:rPr>
      <w:pPr>
        <w:pBdr/>
        <w:spacing/>
        <w:ind/>
      </w:pPr>
      <w:tblPr>
        <w:tblBorders/>
      </w:tblPr>
      <w:tcPr>
        <w:shd w:val="clear" w:color="ffffff" w:themeColor="accent5" w:fill="4472c4"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7">
    <w:name w:val="Grid Table 5 Dark - Accent 6"/>
    <w:basedOn w:val="83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8">
    <w:name w:val="Grid Table 6 Colorful"/>
    <w:basedOn w:val="831"/>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729">
    <w:name w:val="Grid Table 6 Colorful - Accent 1"/>
    <w:basedOn w:val="831"/>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07abd" w:themeColor="accent1" w:themeTint="80" w:themeShade="95"/>
      </w:rPr>
      <w:pPr>
        <w:pBdr/>
        <w:spacing/>
        <w:ind/>
      </w:pPr>
      <w:tblPr>
        <w:tblBorders/>
      </w:tblPr>
      <w:tcPr>
        <w:tcBorders/>
      </w:tcPr>
    </w:tblStylePr>
    <w:tblStylePr w:type="firstRow">
      <w:rPr>
        <w:b/>
        <w:color w:val="307abd" w:themeColor="accent1" w:themeTint="80" w:themeShade="95"/>
      </w:rPr>
      <w:pPr>
        <w:pBdr/>
        <w:spacing/>
        <w:ind/>
      </w:pPr>
      <w:tblPr>
        <w:tblBorders/>
      </w:tblPr>
      <w:tcPr>
        <w:tcBorders>
          <w:bottom w:val="single" w:color="000000" w:themeColor="accent1" w:themeTint="80" w:sz="12" w:space="0"/>
        </w:tcBorders>
      </w:tcPr>
    </w:tblStylePr>
    <w:tblStylePr w:type="lastCol">
      <w:rPr>
        <w:b/>
        <w:color w:val="307abd" w:themeColor="accent1" w:themeTint="80" w:themeShade="95"/>
      </w:rPr>
      <w:pPr>
        <w:pBdr/>
        <w:spacing/>
        <w:ind/>
      </w:pPr>
      <w:tblPr>
        <w:tblBorders/>
      </w:tblPr>
      <w:tcPr>
        <w:tcBorders/>
      </w:tcPr>
    </w:tblStylePr>
    <w:tblStylePr w:type="lastRow">
      <w:rPr>
        <w:b/>
        <w:color w:val="307abd"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730">
    <w:name w:val="Grid Table 6 Colorful - Accent 2"/>
    <w:basedOn w:val="831"/>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731">
    <w:name w:val="Grid Table 6 Colorful - Accent 3"/>
    <w:basedOn w:val="831"/>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732">
    <w:name w:val="Grid Table 6 Colorful - Accent 4"/>
    <w:basedOn w:val="831"/>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733">
    <w:name w:val="Grid Table 6 Colorful - Accent 5"/>
    <w:basedOn w:val="831"/>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5"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734">
    <w:name w:val="Grid Table 6 Colorful - Accent 6"/>
    <w:basedOn w:val="831"/>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6"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735">
    <w:name w:val="Grid Table 7 Colorful"/>
    <w:basedOn w:val="831"/>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6">
    <w:name w:val="Grid Table 7 Colorful - Accent 1"/>
    <w:basedOn w:val="831"/>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07abd"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307ab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07abd"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07abd"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7">
    <w:name w:val="Grid Table 7 Colorful - Accent 2"/>
    <w:basedOn w:val="831"/>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8">
    <w:name w:val="Grid Table 7 Colorful - Accent 3"/>
    <w:basedOn w:val="831"/>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9">
    <w:name w:val="Grid Table 7 Colorful - Accent 4"/>
    <w:basedOn w:val="831"/>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0">
    <w:name w:val="Grid Table 7 Colorful - Accent 5"/>
    <w:basedOn w:val="831"/>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54275"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275"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275"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275"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1">
    <w:name w:val="Grid Table 7 Colorful - Accent 6"/>
    <w:basedOn w:val="831"/>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2">
    <w:name w:val="List Table 1 Light"/>
    <w:basedOn w:val="83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3">
    <w:name w:val="List Table 1 Light - Accent 1"/>
    <w:basedOn w:val="83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4">
    <w:name w:val="List Table 1 Light - Accent 2"/>
    <w:basedOn w:val="83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5">
    <w:name w:val="List Table 1 Light - Accent 3"/>
    <w:basedOn w:val="83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6">
    <w:name w:val="List Table 1 Light - Accent 4"/>
    <w:basedOn w:val="83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7">
    <w:name w:val="List Table 1 Light - Accent 5"/>
    <w:basedOn w:val="83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8">
    <w:name w:val="List Table 1 Light - Accent 6"/>
    <w:basedOn w:val="83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9">
    <w:name w:val="List Table 2"/>
    <w:basedOn w:val="831"/>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0">
    <w:name w:val="List Table 2 - Accent 1"/>
    <w:basedOn w:val="831"/>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1">
    <w:name w:val="List Table 2 - Accent 2"/>
    <w:basedOn w:val="831"/>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2">
    <w:name w:val="List Table 2 - Accent 3"/>
    <w:basedOn w:val="831"/>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3">
    <w:name w:val="List Table 2 - Accent 4"/>
    <w:basedOn w:val="831"/>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4">
    <w:name w:val="List Table 2 - Accent 5"/>
    <w:basedOn w:val="831"/>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5">
    <w:name w:val="List Table 2 - Accent 6"/>
    <w:basedOn w:val="831"/>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6">
    <w:name w:val="List Table 3"/>
    <w:basedOn w:val="831"/>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7">
    <w:name w:val="List Table 3 - Accent 1"/>
    <w:basedOn w:val="831"/>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8">
    <w:name w:val="List Table 3 - Accent 2"/>
    <w:basedOn w:val="831"/>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9">
    <w:name w:val="List Table 3 - Accent 3"/>
    <w:basedOn w:val="831"/>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0">
    <w:name w:val="List Table 3 - Accent 4"/>
    <w:basedOn w:val="831"/>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1">
    <w:name w:val="List Table 3 - Accent 5"/>
    <w:basedOn w:val="831"/>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8eaadb"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2">
    <w:name w:val="List Table 3 - Accent 6"/>
    <w:basedOn w:val="831"/>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3">
    <w:name w:val="List Table 4"/>
    <w:basedOn w:val="831"/>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4">
    <w:name w:val="List Table 4 - Accent 1"/>
    <w:basedOn w:val="831"/>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5">
    <w:name w:val="List Table 4 - Accent 2"/>
    <w:basedOn w:val="831"/>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6">
    <w:name w:val="List Table 4 - Accent 3"/>
    <w:basedOn w:val="831"/>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7">
    <w:name w:val="List Table 4 - Accent 4"/>
    <w:basedOn w:val="831"/>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8">
    <w:name w:val="List Table 4 - Accent 5"/>
    <w:basedOn w:val="831"/>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9">
    <w:name w:val="List Table 4 - Accent 6"/>
    <w:basedOn w:val="831"/>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0">
    <w:name w:val="List Table 5 Dark"/>
    <w:basedOn w:val="831"/>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71">
    <w:name w:val="List Table 5 Dark - Accent 1"/>
    <w:basedOn w:val="831"/>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cPr>
      <w:tcBorders/>
    </w:tcPr>
    <w:tblStylePr w:type="band1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5b9bd5"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5b9bd5"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72">
    <w:name w:val="List Table 5 Dark - Accent 2"/>
    <w:basedOn w:val="831"/>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73">
    <w:name w:val="List Table 5 Dark - Accent 3"/>
    <w:basedOn w:val="831"/>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74">
    <w:name w:val="List Table 5 Dark - Accent 4"/>
    <w:basedOn w:val="831"/>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75">
    <w:name w:val="List Table 5 Dark - Accent 5"/>
    <w:basedOn w:val="831"/>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adb" w:themeFill="accent5" w:themeFillTint="9A"/>
    </w:tblPr>
    <w:tcPr>
      <w:tcBorders/>
    </w:tcPr>
    <w:tblStylePr w:type="band1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8eaadb"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8eaadb"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76">
    <w:name w:val="List Table 5 Dark - Accent 6"/>
    <w:basedOn w:val="831"/>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77">
    <w:name w:val="List Table 6 Colorful"/>
    <w:basedOn w:val="831"/>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8">
    <w:name w:val="List Table 6 Colorful - Accent 1"/>
    <w:basedOn w:val="831"/>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1" w:themeShade="95"/>
      </w:rPr>
      <w:pPr>
        <w:pBdr/>
        <w:spacing/>
        <w:ind/>
      </w:pPr>
      <w:tblPr>
        <w:tblBorders/>
      </w:tblPr>
      <w:tcPr>
        <w:tcBorders/>
      </w:tcPr>
    </w:tblStylePr>
    <w:tblStylePr w:type="firstRow">
      <w:rPr>
        <w:b/>
        <w:color w:val="245b8d" w:themeColor="accent1" w:themeShade="95"/>
      </w:rPr>
      <w:pPr>
        <w:pBdr/>
        <w:spacing/>
        <w:ind/>
      </w:pPr>
      <w:tblPr>
        <w:tblBorders/>
      </w:tblPr>
      <w:tcPr>
        <w:tcBorders>
          <w:bottom w:val="single" w:color="000000" w:themeColor="accent1" w:sz="4" w:space="0"/>
        </w:tcBorders>
      </w:tcPr>
    </w:tblStylePr>
    <w:tblStylePr w:type="lastCol">
      <w:rPr>
        <w:b/>
        <w:color w:val="245b8d" w:themeColor="accent1" w:themeShade="95"/>
      </w:rPr>
      <w:pPr>
        <w:pBdr/>
        <w:spacing/>
        <w:ind/>
      </w:pPr>
      <w:tblPr>
        <w:tblBorders/>
      </w:tblPr>
      <w:tcPr>
        <w:tcBorders/>
      </w:tcPr>
    </w:tblStylePr>
    <w:tblStylePr w:type="lastRow">
      <w:rPr>
        <w:b/>
        <w:color w:val="245b8d"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9">
    <w:name w:val="List Table 6 Colorful - Accent 2"/>
    <w:basedOn w:val="831"/>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0">
    <w:name w:val="List Table 6 Colorful - Accent 3"/>
    <w:basedOn w:val="831"/>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1">
    <w:name w:val="List Table 6 Colorful - Accent 4"/>
    <w:basedOn w:val="831"/>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2">
    <w:name w:val="List Table 6 Colorful - Accent 5"/>
    <w:basedOn w:val="831"/>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5ba0" w:themeColor="accent5" w:themeTint="9A" w:themeShade="95"/>
      </w:rPr>
      <w:pPr>
        <w:pBdr/>
        <w:spacing/>
        <w:ind/>
      </w:pPr>
      <w:tblPr>
        <w:tblBorders/>
      </w:tblPr>
      <w:tcPr>
        <w:tcBorders/>
      </w:tcPr>
    </w:tblStylePr>
    <w:tblStylePr w:type="firstRow">
      <w:rPr>
        <w:b/>
        <w:color w:val="335ba0" w:themeColor="accent5" w:themeTint="9A" w:themeShade="95"/>
      </w:rPr>
      <w:pPr>
        <w:pBdr/>
        <w:spacing/>
        <w:ind/>
      </w:pPr>
      <w:tblPr>
        <w:tblBorders/>
      </w:tblPr>
      <w:tcPr>
        <w:tcBorders>
          <w:bottom w:val="single" w:color="000000" w:themeColor="accent5" w:themeTint="9A" w:sz="4" w:space="0"/>
        </w:tcBorders>
      </w:tcPr>
    </w:tblStylePr>
    <w:tblStylePr w:type="lastCol">
      <w:rPr>
        <w:b/>
        <w:color w:val="335ba0" w:themeColor="accent5" w:themeTint="9A" w:themeShade="95"/>
      </w:rPr>
      <w:pPr>
        <w:pBdr/>
        <w:spacing/>
        <w:ind/>
      </w:pPr>
      <w:tblPr>
        <w:tblBorders/>
      </w:tblPr>
      <w:tcPr>
        <w:tcBorders/>
      </w:tcPr>
    </w:tblStylePr>
    <w:tblStylePr w:type="lastRow">
      <w:rPr>
        <w:b/>
        <w:color w:val="335ba0"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3">
    <w:name w:val="List Table 6 Colorful - Accent 6"/>
    <w:basedOn w:val="831"/>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4">
    <w:name w:val="List Table 7 Colorful"/>
    <w:basedOn w:val="831"/>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785">
    <w:name w:val="List Table 7 Colorful - Accent 1"/>
    <w:basedOn w:val="831"/>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45b8d"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245b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b8d"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b8d"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b8d"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45b8d" w:themeColor="accent1" w:themeShade="95"/>
        <w:sz w:val="22"/>
      </w:rPr>
      <w:pPr>
        <w:pBdr/>
        <w:spacing/>
        <w:ind/>
      </w:pPr>
      <w:tblPr>
        <w:tblBorders/>
      </w:tblPr>
      <w:tcPr>
        <w:tcBorders/>
      </w:tcPr>
    </w:tblStylePr>
  </w:style>
  <w:style w:type="table" w:styleId="786">
    <w:name w:val="List Table 7 Colorful - Accent 2"/>
    <w:basedOn w:val="831"/>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787">
    <w:name w:val="List Table 7 Colorful - Accent 3"/>
    <w:basedOn w:val="831"/>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788">
    <w:name w:val="List Table 7 Colorful - Accent 4"/>
    <w:basedOn w:val="831"/>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789">
    <w:name w:val="List Table 7 Colorful - Accent 5"/>
    <w:basedOn w:val="831"/>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5ba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335ba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5ba0"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ba0"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5ba0" w:themeColor="accent5" w:themeTint="9A" w:themeShade="95"/>
        <w:sz w:val="22"/>
      </w:rPr>
      <w:pPr>
        <w:pBdr/>
        <w:spacing/>
        <w:ind/>
      </w:pPr>
      <w:tblPr>
        <w:tblBorders/>
      </w:tblPr>
      <w:tcPr>
        <w:tcBorders/>
      </w:tcPr>
    </w:tblStylePr>
  </w:style>
  <w:style w:type="table" w:styleId="790">
    <w:name w:val="List Table 7 Colorful - Accent 6"/>
    <w:basedOn w:val="831"/>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791">
    <w:name w:val="Lined - Accent"/>
    <w:basedOn w:val="83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2">
    <w:name w:val="Lined - Accent 1"/>
    <w:basedOn w:val="83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3">
    <w:name w:val="Lined - Accent 2"/>
    <w:basedOn w:val="83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4">
    <w:name w:val="Lined - Accent 3"/>
    <w:basedOn w:val="83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5">
    <w:name w:val="Lined - Accent 4"/>
    <w:basedOn w:val="83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6">
    <w:name w:val="Lined - Accent 5"/>
    <w:basedOn w:val="83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7">
    <w:name w:val="Lined - Accent 6"/>
    <w:basedOn w:val="83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8">
    <w:name w:val="Bordered &amp; Lined - Accent"/>
    <w:basedOn w:val="831"/>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9">
    <w:name w:val="Bordered &amp; Lined - Accent 1"/>
    <w:basedOn w:val="831"/>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0">
    <w:name w:val="Bordered &amp; Lined - Accent 2"/>
    <w:basedOn w:val="831"/>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1">
    <w:name w:val="Bordered &amp; Lined - Accent 3"/>
    <w:basedOn w:val="831"/>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2">
    <w:name w:val="Bordered &amp; Lined - Accent 4"/>
    <w:basedOn w:val="831"/>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3">
    <w:name w:val="Bordered &amp; Lined - Accent 5"/>
    <w:basedOn w:val="831"/>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4">
    <w:name w:val="Bordered &amp; Lined - Accent 6"/>
    <w:basedOn w:val="831"/>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5">
    <w:name w:val="Bordered"/>
    <w:basedOn w:val="831"/>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6">
    <w:name w:val="Bordered - Accent 1"/>
    <w:basedOn w:val="831"/>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7">
    <w:name w:val="Bordered - Accent 2"/>
    <w:basedOn w:val="831"/>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8">
    <w:name w:val="Bordered - Accent 3"/>
    <w:basedOn w:val="831"/>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9">
    <w:name w:val="Bordered - Accent 4"/>
    <w:basedOn w:val="831"/>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0">
    <w:name w:val="Bordered - Accent 5"/>
    <w:basedOn w:val="831"/>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1">
    <w:name w:val="Bordered - Accent 6"/>
    <w:basedOn w:val="831"/>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812">
    <w:name w:val="Hyperlink"/>
    <w:uiPriority w:val="99"/>
    <w:unhideWhenUsed/>
    <w:pPr>
      <w:pBdr/>
      <w:spacing/>
      <w:ind/>
    </w:pPr>
    <w:rPr>
      <w:color w:val="0000ff" w:themeColor="hyperlink"/>
      <w:u w:val="single"/>
    </w:rPr>
  </w:style>
  <w:style w:type="paragraph" w:styleId="813">
    <w:name w:val="footnote text"/>
    <w:basedOn w:val="830"/>
    <w:link w:val="814"/>
    <w:uiPriority w:val="99"/>
    <w:semiHidden/>
    <w:unhideWhenUsed/>
    <w:pPr>
      <w:pBdr/>
      <w:spacing w:after="40" w:line="240" w:lineRule="auto"/>
      <w:ind/>
    </w:pPr>
    <w:rPr>
      <w:sz w:val="18"/>
    </w:rPr>
  </w:style>
  <w:style w:type="character" w:styleId="814">
    <w:name w:val="Footnote Text Char"/>
    <w:link w:val="813"/>
    <w:uiPriority w:val="99"/>
    <w:pPr>
      <w:pBdr/>
      <w:spacing/>
      <w:ind/>
    </w:pPr>
    <w:rPr>
      <w:sz w:val="18"/>
    </w:rPr>
  </w:style>
  <w:style w:type="character" w:styleId="815">
    <w:name w:val="footnote reference"/>
    <w:uiPriority w:val="99"/>
    <w:unhideWhenUsed/>
    <w:pPr>
      <w:pBdr/>
      <w:spacing/>
      <w:ind/>
    </w:pPr>
    <w:rPr>
      <w:vertAlign w:val="superscript"/>
    </w:rPr>
  </w:style>
  <w:style w:type="paragraph" w:styleId="816">
    <w:name w:val="endnote text"/>
    <w:basedOn w:val="830"/>
    <w:link w:val="817"/>
    <w:uiPriority w:val="99"/>
    <w:semiHidden/>
    <w:unhideWhenUsed/>
    <w:pPr>
      <w:pBdr/>
      <w:spacing w:after="0" w:line="240" w:lineRule="auto"/>
      <w:ind/>
    </w:pPr>
    <w:rPr>
      <w:sz w:val="20"/>
    </w:rPr>
  </w:style>
  <w:style w:type="character" w:styleId="817">
    <w:name w:val="Endnote Text Char"/>
    <w:link w:val="816"/>
    <w:uiPriority w:val="99"/>
    <w:pPr>
      <w:pBdr/>
      <w:spacing/>
      <w:ind/>
    </w:pPr>
    <w:rPr>
      <w:sz w:val="20"/>
    </w:rPr>
  </w:style>
  <w:style w:type="character" w:styleId="818">
    <w:name w:val="endnote reference"/>
    <w:uiPriority w:val="99"/>
    <w:semiHidden/>
    <w:unhideWhenUsed/>
    <w:pPr>
      <w:pBdr/>
      <w:spacing/>
      <w:ind/>
    </w:pPr>
    <w:rPr>
      <w:vertAlign w:val="superscript"/>
    </w:rPr>
  </w:style>
  <w:style w:type="paragraph" w:styleId="819">
    <w:name w:val="toc 1"/>
    <w:basedOn w:val="830"/>
    <w:next w:val="830"/>
    <w:uiPriority w:val="39"/>
    <w:unhideWhenUsed/>
    <w:pPr>
      <w:pBdr/>
      <w:spacing w:after="57"/>
      <w:ind w:right="0" w:firstLine="0" w:left="0"/>
    </w:pPr>
  </w:style>
  <w:style w:type="paragraph" w:styleId="820">
    <w:name w:val="toc 2"/>
    <w:basedOn w:val="830"/>
    <w:next w:val="830"/>
    <w:uiPriority w:val="39"/>
    <w:unhideWhenUsed/>
    <w:pPr>
      <w:pBdr/>
      <w:spacing w:after="57"/>
      <w:ind w:right="0" w:firstLine="0" w:left="283"/>
    </w:pPr>
  </w:style>
  <w:style w:type="paragraph" w:styleId="821">
    <w:name w:val="toc 3"/>
    <w:basedOn w:val="830"/>
    <w:next w:val="830"/>
    <w:uiPriority w:val="39"/>
    <w:unhideWhenUsed/>
    <w:pPr>
      <w:pBdr/>
      <w:spacing w:after="57"/>
      <w:ind w:right="0" w:firstLine="0" w:left="567"/>
    </w:pPr>
  </w:style>
  <w:style w:type="paragraph" w:styleId="822">
    <w:name w:val="toc 4"/>
    <w:basedOn w:val="830"/>
    <w:next w:val="830"/>
    <w:uiPriority w:val="39"/>
    <w:unhideWhenUsed/>
    <w:pPr>
      <w:pBdr/>
      <w:spacing w:after="57"/>
      <w:ind w:right="0" w:firstLine="0" w:left="850"/>
    </w:pPr>
  </w:style>
  <w:style w:type="paragraph" w:styleId="823">
    <w:name w:val="toc 5"/>
    <w:basedOn w:val="830"/>
    <w:next w:val="830"/>
    <w:uiPriority w:val="39"/>
    <w:unhideWhenUsed/>
    <w:pPr>
      <w:pBdr/>
      <w:spacing w:after="57"/>
      <w:ind w:right="0" w:firstLine="0" w:left="1134"/>
    </w:pPr>
  </w:style>
  <w:style w:type="paragraph" w:styleId="824">
    <w:name w:val="toc 6"/>
    <w:basedOn w:val="830"/>
    <w:next w:val="830"/>
    <w:uiPriority w:val="39"/>
    <w:unhideWhenUsed/>
    <w:pPr>
      <w:pBdr/>
      <w:spacing w:after="57"/>
      <w:ind w:right="0" w:firstLine="0" w:left="1417"/>
    </w:pPr>
  </w:style>
  <w:style w:type="paragraph" w:styleId="825">
    <w:name w:val="toc 7"/>
    <w:basedOn w:val="830"/>
    <w:next w:val="830"/>
    <w:uiPriority w:val="39"/>
    <w:unhideWhenUsed/>
    <w:pPr>
      <w:pBdr/>
      <w:spacing w:after="57"/>
      <w:ind w:right="0" w:firstLine="0" w:left="1701"/>
    </w:pPr>
  </w:style>
  <w:style w:type="paragraph" w:styleId="826">
    <w:name w:val="toc 8"/>
    <w:basedOn w:val="830"/>
    <w:next w:val="830"/>
    <w:uiPriority w:val="39"/>
    <w:unhideWhenUsed/>
    <w:pPr>
      <w:pBdr/>
      <w:spacing w:after="57"/>
      <w:ind w:right="0" w:firstLine="0" w:left="1984"/>
    </w:pPr>
  </w:style>
  <w:style w:type="paragraph" w:styleId="827">
    <w:name w:val="toc 9"/>
    <w:basedOn w:val="830"/>
    <w:next w:val="830"/>
    <w:uiPriority w:val="39"/>
    <w:unhideWhenUsed/>
    <w:pPr>
      <w:pBdr/>
      <w:spacing w:after="57"/>
      <w:ind w:right="0" w:firstLine="0" w:left="2268"/>
    </w:pPr>
  </w:style>
  <w:style w:type="paragraph" w:styleId="828">
    <w:name w:val="TOC Heading"/>
    <w:uiPriority w:val="39"/>
    <w:unhideWhenUsed/>
    <w:pPr>
      <w:pBdr/>
      <w:spacing/>
      <w:ind/>
    </w:pPr>
  </w:style>
  <w:style w:type="paragraph" w:styleId="829">
    <w:name w:val="table of figures"/>
    <w:basedOn w:val="830"/>
    <w:next w:val="830"/>
    <w:uiPriority w:val="99"/>
    <w:unhideWhenUsed/>
    <w:pPr>
      <w:pBdr/>
      <w:spacing w:after="0" w:afterAutospacing="0"/>
      <w:ind/>
    </w:pPr>
  </w:style>
  <w:style w:type="paragraph" w:styleId="830" w:default="1">
    <w:name w:val="Normal"/>
    <w:qFormat/>
    <w:pPr>
      <w:pBdr/>
      <w:spacing/>
      <w:ind/>
    </w:pPr>
  </w:style>
  <w:style w:type="table" w:styleId="831"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832" w:default="1">
    <w:name w:val="No List"/>
    <w:uiPriority w:val="99"/>
    <w:semiHidden/>
    <w:unhideWhenUsed/>
    <w:pPr>
      <w:pBdr/>
      <w:spacing/>
      <w:ind/>
    </w:pPr>
  </w:style>
  <w:style w:type="paragraph" w:styleId="833">
    <w:name w:val="No Spacing"/>
    <w:basedOn w:val="830"/>
    <w:uiPriority w:val="1"/>
    <w:qFormat/>
    <w:pPr>
      <w:pBdr/>
      <w:spacing w:after="0" w:line="240" w:lineRule="auto"/>
      <w:ind/>
    </w:pPr>
  </w:style>
  <w:style w:type="paragraph" w:styleId="834">
    <w:name w:val="List Paragraph"/>
    <w:basedOn w:val="830"/>
    <w:uiPriority w:val="34"/>
    <w:qFormat/>
    <w:pPr>
      <w:pBdr/>
      <w:spacing/>
      <w:ind w:left="720"/>
      <w:contextualSpacing w:val="true"/>
    </w:pPr>
  </w:style>
  <w:style w:type="character" w:styleId="835" w:default="1">
    <w:name w:val="Default Paragraph Font"/>
    <w:uiPriority w:val="1"/>
    <w:semiHidden/>
    <w:unhideWhenUsed/>
    <w:pPr>
      <w:pBdr/>
      <w:spacing/>
      <w:ind/>
    </w:p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footnotes" Target="footnotes.xml" /><Relationship Id="rId7" Type="http://schemas.openxmlformats.org/officeDocument/2006/relationships/endnotes" Target="endnotes.xml" /><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s>
</file>

<file path=word/_rels/endnotes.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ONLYOFFICE/8.0.1.31</Application>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КОРРЕЛЯЦИЯ Спирмена Пирсона Кенделла #11</dc:title>
  <dc:subject/>
  <dc:creator/>
  <cp:keywords/>
  <dc:description/>
  <cp:revision>3</cp:revision>
  <dcterms:modified xsi:type="dcterms:W3CDTF">2024-05-26T10:41:04Z</dcterms:modified>
</cp:coreProperties>
</file>