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Т-критерий для независимых выборок позволяет определить влияет ли 2х уровневый номинальный фактор на количественный нормально распределенный по подгруппам отклик.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Требования к исходным данным: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+ номинальная шкала должна иметь два уровня, если больше, то пользуемся другими критериями.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+ данные внутри подгрупп должны быть нормально распределены.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+ каждый уровень номинальной шкалы должен иметь больше 30 значений (потому что, если данных мало, то мы заранее можем предположить, что данные ненормально распределены)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+ дисперсии подгрупп должны быть однородными</w:t>
      </w:r>
      <w:r>
        <w:rPr>
          <w:highlight w:val="none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310" cy="349029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2492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480309" cy="3490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10.26pt;height:274.8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Пример: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310" cy="589863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1487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480309" cy="58986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10.26pt;height:464.4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Цель: понять, различаются ли торговые точки по продажам?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Видим, что распределение данных возможно нормально. Медианы различаются, значит гипотеза правомерна.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Применяем критерий Т-стьюдента для независимых ваборок и получаем таблицу:</w:t>
      </w:r>
      <w:r>
        <w:rPr>
          <w:highlight w:val="none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310" cy="72867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3416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480309" cy="728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10.26pt;height:57.3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На таблице красным показаны первое и второе значение. Первое – значение теста левена, второе – т критерия стьюдента.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</w:rPr>
        <w:t xml:space="preserve">Тест левена: если </w:t>
      </w:r>
      <w:r>
        <w:rPr>
          <w:highlight w:val="none"/>
          <w:lang w:val="en-US"/>
        </w:rPr>
        <w:t xml:space="preserve">p &gt;0,05,</w:t>
      </w:r>
      <w:r>
        <w:rPr>
          <w:highlight w:val="none"/>
          <w:lang w:val="ru-RU"/>
        </w:rPr>
        <w:t xml:space="preserve"> то дисперсии подгрупп однородны (гомогенны). В данном случае да, однородны.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Т критерий стьюдента: если </w:t>
      </w:r>
      <w:r>
        <w:rPr>
          <w:highlight w:val="none"/>
          <w:lang w:val="en-US"/>
        </w:rPr>
        <w:t xml:space="preserve">p&lt; 0,05, </w:t>
      </w:r>
      <w:r>
        <w:rPr>
          <w:highlight w:val="none"/>
          <w:lang w:val="ru-RU"/>
        </w:rPr>
        <w:t xml:space="preserve">то фактор влияет на отклик. В данном случае да, влияет.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Средние(разница): 311.531 - 326.333 = 14.802 Соответственно вывод: во второй точке на 14 единиц в среднем продажи выше.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310" cy="114518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29384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80309" cy="1145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10.26pt;height:90.1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center"/>
        <w:rPr>
          <w:b/>
          <w:bCs/>
          <w:sz w:val="40"/>
          <w:szCs w:val="40"/>
          <w:highlight w:val="none"/>
          <w:lang w:val="ru-RU"/>
        </w:rPr>
      </w:pPr>
      <w:r>
        <w:rPr>
          <w:b/>
          <w:bCs/>
          <w:sz w:val="40"/>
          <w:szCs w:val="40"/>
          <w:highlight w:val="none"/>
          <w:lang w:val="ru-RU"/>
        </w:rPr>
        <w:t xml:space="preserve">Алгоритм</w:t>
      </w:r>
      <w:r>
        <w:rPr>
          <w:b/>
          <w:bCs/>
          <w:sz w:val="40"/>
          <w:szCs w:val="40"/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  <w:lang w:val="ru-RU"/>
        </w:rPr>
        <w:t xml:space="preserve">Проверяем подгруппы количественной шкалы на нормальность.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  <w:lang w:val="ru-RU"/>
        </w:rPr>
        <w:t xml:space="preserve">Если в обеих подгруппах распределение нормально, то проверяем однородность дисперсии с помощью теста ливеана.</w:t>
      </w:r>
      <w:r>
        <w:rPr>
          <w:b w:val="0"/>
          <w:bCs w:val="0"/>
          <w:sz w:val="22"/>
          <w:szCs w:val="22"/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  <w:lang w:val="ru-RU"/>
        </w:rPr>
      </w:pPr>
      <w:r>
        <w:rPr>
          <w:b w:val="0"/>
          <w:bCs w:val="0"/>
          <w:sz w:val="22"/>
          <w:szCs w:val="22"/>
          <w:highlight w:val="none"/>
          <w:lang w:val="ru-RU"/>
        </w:rPr>
        <w:t xml:space="preserve">Если дисперсии однородны, то переходим к интерпретации уровня значимости Т-критерия стьюдента, если ее нет или если ненормально распределены, то переходим к критерию </w:t>
      </w:r>
      <w:r>
        <w:rPr>
          <w:b w:val="0"/>
          <w:bCs w:val="0"/>
          <w:sz w:val="22"/>
          <w:szCs w:val="22"/>
          <w:highlight w:val="none"/>
          <w:lang w:val="en-US"/>
        </w:rPr>
        <w:t xml:space="preserve">U</w:t>
      </w:r>
      <w:r>
        <w:rPr>
          <w:b w:val="0"/>
          <w:bCs w:val="0"/>
          <w:sz w:val="22"/>
          <w:szCs w:val="22"/>
          <w:highlight w:val="none"/>
          <w:lang w:val="ru-RU"/>
        </w:rPr>
        <w:t xml:space="preserve">-манна уитни.</w:t>
      </w:r>
      <w:r>
        <w:rPr>
          <w:b w:val="0"/>
          <w:bCs w:val="0"/>
          <w:sz w:val="22"/>
          <w:szCs w:val="22"/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b w:val="0"/>
          <w:bCs w:val="0"/>
          <w:sz w:val="22"/>
          <w:szCs w:val="22"/>
          <w:highlight w:val="none"/>
          <w:lang w:val="ru-RU"/>
        </w:rPr>
      </w:pPr>
      <w:r>
        <w:rPr>
          <w:b w:val="0"/>
          <w:bCs w:val="0"/>
          <w:sz w:val="22"/>
          <w:szCs w:val="22"/>
          <w:highlight w:val="none"/>
          <w:lang w:val="ru-RU"/>
        </w:rPr>
        <w:t xml:space="preserve">Если все сложилось, подгруппы распределены нормально, дисперсии однородны, то рассчитываем средние значения и интерпретируем их, то есть сравниваем средние значения и делаем вывод.</w:t>
      </w:r>
      <w:r>
        <w:rPr>
          <w:b w:val="0"/>
          <w:bCs w:val="0"/>
          <w:sz w:val="22"/>
          <w:szCs w:val="22"/>
          <w:highlight w:val="none"/>
          <w:lang w:val="ru-RU"/>
        </w:rPr>
      </w:r>
      <w:r>
        <w:rPr>
          <w:b w:val="0"/>
          <w:bCs w:val="0"/>
          <w:sz w:val="22"/>
          <w:szCs w:val="22"/>
          <w:highlight w:val="none"/>
          <w:lang w:val="ru-RU"/>
        </w:rPr>
      </w:r>
      <w:r>
        <w:rPr>
          <w:b w:val="0"/>
          <w:bCs w:val="0"/>
          <w:sz w:val="22"/>
          <w:szCs w:val="22"/>
          <w:highlight w:val="none"/>
          <w:lang w:val="ru-RU"/>
        </w:rPr>
      </w:r>
      <w:r>
        <w:rPr>
          <w:b w:val="0"/>
          <w:bCs w:val="0"/>
          <w:sz w:val="22"/>
          <w:szCs w:val="22"/>
          <w:highlight w:val="none"/>
          <w:lang w:val="ru-RU"/>
        </w:rPr>
      </w:r>
    </w:p>
    <w:p>
      <w:pPr>
        <w:pBdr/>
        <w:spacing/>
        <w:ind w:firstLine="0" w:left="709"/>
        <w:jc w:val="left"/>
        <w:rPr>
          <w:b w:val="0"/>
          <w:bCs w:val="0"/>
          <w:sz w:val="22"/>
          <w:szCs w:val="22"/>
          <w:highlight w:val="none"/>
          <w:lang w:val="ru-RU"/>
        </w:rPr>
      </w:pPr>
      <w:r>
        <w:rPr>
          <w:b w:val="0"/>
          <w:bCs w:val="0"/>
          <w:sz w:val="22"/>
          <w:szCs w:val="22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310" cy="217324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12355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80309" cy="2173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10.26pt;height:171.1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2"/>
          <w:szCs w:val="22"/>
          <w:highlight w:val="none"/>
          <w:lang w:val="ru-RU"/>
        </w:rPr>
      </w:r>
      <w:r>
        <w:rPr>
          <w:b w:val="0"/>
          <w:bCs w:val="0"/>
          <w:sz w:val="22"/>
          <w:szCs w:val="22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85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2024-05-06T10:06:02Z</dcterms:modified>
</cp:coreProperties>
</file>