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2BAD" w14:textId="77777777" w:rsidR="00BB743E" w:rsidRDefault="00000000">
      <w:pPr>
        <w:ind w:left="-426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lang w:val="ru-RU"/>
        </w:rPr>
        <w:t>Исх</w:t>
      </w:r>
      <w:proofErr w:type="spellEnd"/>
      <w:r>
        <w:rPr>
          <w:rFonts w:ascii="Arial" w:hAnsi="Arial" w:cs="Arial"/>
          <w:b/>
          <w:lang w:val="en-US"/>
        </w:rPr>
        <w:t xml:space="preserve">. </w:t>
      </w:r>
      <w:proofErr w:type="gramStart"/>
      <w:r>
        <w:rPr>
          <w:rFonts w:ascii="Arial" w:hAnsi="Arial" w:cs="Arial"/>
          <w:b/>
          <w:lang w:val="en-US"/>
        </w:rPr>
        <w:t>№{</w:t>
      </w:r>
      <w:proofErr w:type="gramEnd"/>
      <w:r>
        <w:rPr>
          <w:rFonts w:ascii="Arial" w:hAnsi="Arial" w:cs="Arial"/>
          <w:b/>
          <w:lang w:val="en-US"/>
        </w:rPr>
        <w:t xml:space="preserve">{ </w:t>
      </w:r>
      <w:proofErr w:type="spellStart"/>
      <w:r>
        <w:rPr>
          <w:rFonts w:ascii="Arial" w:hAnsi="Arial" w:cs="Arial"/>
          <w:b/>
          <w:lang w:val="en-US"/>
        </w:rPr>
        <w:t>order_number</w:t>
      </w:r>
      <w:proofErr w:type="spellEnd"/>
      <w:r>
        <w:rPr>
          <w:rFonts w:ascii="Arial" w:hAnsi="Arial" w:cs="Arial"/>
          <w:b/>
          <w:lang w:val="en-US"/>
        </w:rPr>
        <w:t xml:space="preserve"> }}                                                            </w:t>
      </w:r>
      <w:r>
        <w:rPr>
          <w:rFonts w:ascii="Arial" w:hAnsi="Arial" w:cs="Arial"/>
          <w:b/>
          <w:bCs/>
          <w:lang w:val="en-US"/>
        </w:rPr>
        <w:t xml:space="preserve"> </w:t>
      </w:r>
    </w:p>
    <w:p w14:paraId="135A6F35" w14:textId="77777777" w:rsidR="00BB743E" w:rsidRDefault="00000000">
      <w:pPr>
        <w:ind w:left="-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ru-RU"/>
        </w:rPr>
        <w:t>Дата</w:t>
      </w:r>
      <w:r>
        <w:rPr>
          <w:rFonts w:ascii="Arial" w:hAnsi="Arial" w:cs="Arial"/>
          <w:bCs/>
          <w:lang w:val="en-US"/>
        </w:rPr>
        <w:t xml:space="preserve">: </w:t>
      </w:r>
      <w:proofErr w:type="gramStart"/>
      <w:r>
        <w:rPr>
          <w:rFonts w:ascii="Arial" w:hAnsi="Arial" w:cs="Arial"/>
          <w:bCs/>
          <w:lang w:val="en-US"/>
        </w:rPr>
        <w:t>{{ date</w:t>
      </w:r>
      <w:proofErr w:type="gramEnd"/>
      <w:r>
        <w:rPr>
          <w:rFonts w:ascii="Arial" w:hAnsi="Arial" w:cs="Arial"/>
          <w:bCs/>
          <w:lang w:val="en-US"/>
        </w:rPr>
        <w:t xml:space="preserve"> }} </w:t>
      </w:r>
      <w:r>
        <w:rPr>
          <w:rFonts w:ascii="Arial" w:hAnsi="Arial" w:cs="Arial"/>
          <w:bCs/>
          <w:lang w:val="ru-RU"/>
        </w:rPr>
        <w:t>г</w:t>
      </w:r>
      <w:r>
        <w:rPr>
          <w:rFonts w:ascii="Arial" w:hAnsi="Arial" w:cs="Arial"/>
          <w:bCs/>
          <w:lang w:val="en-US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0F68FDA7" w14:textId="77777777" w:rsidR="00BB743E" w:rsidRDefault="00000000">
      <w:pPr>
        <w:ind w:left="-426"/>
        <w:jc w:val="right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  <w:lang w:val="ru-RU"/>
        </w:rPr>
        <w:t xml:space="preserve">{{ </w:t>
      </w:r>
      <w:r>
        <w:rPr>
          <w:rFonts w:ascii="Arial" w:hAnsi="Arial" w:cs="Arial"/>
          <w:b/>
          <w:bCs/>
          <w:lang w:val="en-US"/>
        </w:rPr>
        <w:t>forwarder</w:t>
      </w:r>
      <w:proofErr w:type="gramEnd"/>
      <w:r>
        <w:rPr>
          <w:rFonts w:ascii="Arial" w:hAnsi="Arial" w:cs="Arial"/>
          <w:b/>
          <w:bCs/>
          <w:lang w:val="ru-RU"/>
        </w:rPr>
        <w:t xml:space="preserve"> }}</w:t>
      </w:r>
    </w:p>
    <w:p w14:paraId="49D7A863" w14:textId="77777777" w:rsidR="00BB743E" w:rsidRDefault="00000000">
      <w:pPr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lang w:val="ru-RU"/>
        </w:rPr>
        <w:t xml:space="preserve">    </w:t>
      </w:r>
    </w:p>
    <w:p w14:paraId="7163CB0F" w14:textId="77777777" w:rsidR="00BB743E" w:rsidRDefault="00000000">
      <w:pPr>
        <w:ind w:left="-426"/>
        <w:jc w:val="both"/>
        <w:rPr>
          <w:rFonts w:ascii="Arial" w:hAnsi="Arial" w:cs="Arial"/>
          <w:bCs/>
          <w:lang w:val="ru-RU"/>
        </w:rPr>
      </w:pPr>
      <w:r>
        <w:rPr>
          <w:rFonts w:ascii="Arial" w:hAnsi="Arial" w:cs="Arial"/>
        </w:rPr>
        <w:t>“InterRail Services AG”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 xml:space="preserve">просит Вас предоставить </w:t>
      </w:r>
      <w:r>
        <w:rPr>
          <w:rFonts w:ascii="Arial" w:hAnsi="Arial" w:cs="Arial"/>
          <w:b/>
          <w:lang w:val="ru-RU"/>
        </w:rPr>
        <w:t xml:space="preserve">коды </w:t>
      </w:r>
      <w:r>
        <w:rPr>
          <w:rFonts w:ascii="Arial" w:hAnsi="Arial" w:cs="Arial"/>
          <w:bCs/>
          <w:lang w:val="ru-RU"/>
        </w:rPr>
        <w:t>на следующую перевозку:</w:t>
      </w:r>
    </w:p>
    <w:p w14:paraId="1C71EA46" w14:textId="77777777" w:rsidR="00BB743E" w:rsidRDefault="00BB743E">
      <w:pPr>
        <w:rPr>
          <w:rFonts w:ascii="Arial" w:hAnsi="Arial" w:cs="Arial"/>
          <w:b/>
          <w:sz w:val="20"/>
          <w:szCs w:val="20"/>
          <w:lang w:val="ru-RU"/>
        </w:rPr>
      </w:pPr>
    </w:p>
    <w:tbl>
      <w:tblPr>
        <w:tblW w:w="10945" w:type="dxa"/>
        <w:tblInd w:w="-743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  <w:insideH w:val="single" w:sz="6" w:space="0" w:color="262626"/>
          <w:insideV w:val="single" w:sz="6" w:space="0" w:color="262626"/>
        </w:tblBorders>
        <w:tblLook w:val="04A0" w:firstRow="1" w:lastRow="0" w:firstColumn="1" w:lastColumn="0" w:noHBand="0" w:noVBand="1"/>
      </w:tblPr>
      <w:tblGrid>
        <w:gridCol w:w="4833"/>
        <w:gridCol w:w="6112"/>
      </w:tblGrid>
      <w:tr w:rsidR="00BB743E" w14:paraId="182FDF9A" w14:textId="77777777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59354197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Период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B22269A" w14:textId="77777777" w:rsidR="00BB743E" w:rsidRDefault="00000000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period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63401956" w14:textId="77777777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7FA1E1F2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отправки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065FA4D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sending</w:t>
            </w:r>
            <w:proofErr w:type="gramEnd"/>
            <w:r>
              <w:rPr>
                <w:rFonts w:ascii="Arial" w:hAnsi="Arial" w:cs="Arial"/>
                <w:bCs/>
                <w:lang w:val="ru-RU"/>
              </w:rPr>
              <w:t>_</w:t>
            </w:r>
            <w:r>
              <w:rPr>
                <w:rFonts w:ascii="Arial" w:hAnsi="Arial" w:cs="Arial"/>
                <w:bCs/>
                <w:lang w:val="en-US"/>
              </w:rPr>
              <w:t>type }}</w:t>
            </w:r>
          </w:p>
        </w:tc>
      </w:tr>
      <w:tr w:rsidR="00BB743E" w14:paraId="27C9A2C8" w14:textId="77777777">
        <w:trPr>
          <w:trHeight w:val="208"/>
        </w:trPr>
        <w:tc>
          <w:tcPr>
            <w:tcW w:w="4833" w:type="dxa"/>
            <w:shd w:val="clear" w:color="auto" w:fill="auto"/>
            <w:vAlign w:val="center"/>
          </w:tcPr>
          <w:p w14:paraId="2D18EF62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30A43D1F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departure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dep_code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03B595DE" w14:textId="77777777">
        <w:trPr>
          <w:trHeight w:val="141"/>
        </w:trPr>
        <w:tc>
          <w:tcPr>
            <w:tcW w:w="4833" w:type="dxa"/>
            <w:shd w:val="clear" w:color="auto" w:fill="auto"/>
            <w:vAlign w:val="center"/>
          </w:tcPr>
          <w:p w14:paraId="7D76A84C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C235D0D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{{</w:t>
            </w:r>
            <w:proofErr w:type="gramStart"/>
            <w:r>
              <w:rPr>
                <w:rFonts w:ascii="Arial" w:hAnsi="Arial" w:cs="Arial"/>
                <w:bCs/>
                <w:lang w:val="en-US"/>
              </w:rPr>
              <w:t>destination }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} , 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des_code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5872E839" w14:textId="77777777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68430677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Грузоотправитель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E5BF27F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shipper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7236A3EC" w14:textId="77777777">
        <w:trPr>
          <w:trHeight w:val="249"/>
        </w:trPr>
        <w:tc>
          <w:tcPr>
            <w:tcW w:w="4833" w:type="dxa"/>
            <w:shd w:val="clear" w:color="auto" w:fill="auto"/>
            <w:vAlign w:val="center"/>
          </w:tcPr>
          <w:p w14:paraId="4B43B6BC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FC636F0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consignee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757E57A6" w14:textId="77777777">
        <w:trPr>
          <w:trHeight w:val="339"/>
        </w:trPr>
        <w:tc>
          <w:tcPr>
            <w:tcW w:w="4833" w:type="dxa"/>
            <w:shd w:val="clear" w:color="auto" w:fill="auto"/>
            <w:vAlign w:val="center"/>
          </w:tcPr>
          <w:p w14:paraId="353B95FD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Страна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9F5CB20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dep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_country</w:t>
            </w:r>
            <w:proofErr w:type="spellEnd"/>
            <w:r>
              <w:rPr>
                <w:rFonts w:ascii="Arial" w:hAnsi="Arial" w:cs="Arial"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lang w:val="en-US"/>
              </w:rPr>
              <w:t>}}</w:t>
            </w:r>
          </w:p>
        </w:tc>
      </w:tr>
      <w:tr w:rsidR="00BB743E" w14:paraId="0E407720" w14:textId="77777777">
        <w:trPr>
          <w:trHeight w:val="245"/>
        </w:trPr>
        <w:tc>
          <w:tcPr>
            <w:tcW w:w="4833" w:type="dxa"/>
            <w:shd w:val="clear" w:color="auto" w:fill="auto"/>
            <w:vAlign w:val="center"/>
          </w:tcPr>
          <w:p w14:paraId="0AF57105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Страна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4FD8E15" w14:textId="77777777" w:rsidR="00BB743E" w:rsidRDefault="00000000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des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_country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02B29BFE" w14:textId="77777777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5A26C2A4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Наименование груза,</w:t>
            </w:r>
          </w:p>
          <w:p w14:paraId="1C05FA60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Коды ГНГ и ЕТСНГ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2C6304D3" w14:textId="77777777" w:rsidR="00BB743E" w:rsidRDefault="00000000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>
              <w:rPr>
                <w:rFonts w:ascii="Arial" w:hAnsi="Arial" w:cs="Arial"/>
                <w:bCs/>
                <w:lang w:val="ru-RU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>cargo</w:t>
            </w:r>
            <w:proofErr w:type="gramEnd"/>
            <w:r>
              <w:rPr>
                <w:rFonts w:ascii="Arial" w:hAnsi="Arial" w:cs="Arial"/>
                <w:bCs/>
                <w:lang w:val="ru-RU"/>
              </w:rPr>
              <w:t>_</w:t>
            </w:r>
            <w:r>
              <w:rPr>
                <w:rFonts w:ascii="Arial" w:hAnsi="Arial" w:cs="Arial"/>
                <w:bCs/>
                <w:lang w:val="en-US"/>
              </w:rPr>
              <w:t>name</w:t>
            </w:r>
            <w:r>
              <w:rPr>
                <w:rFonts w:ascii="Arial" w:hAnsi="Arial" w:cs="Arial"/>
                <w:bCs/>
                <w:lang w:val="ru-RU"/>
              </w:rPr>
              <w:t xml:space="preserve"> }}, </w:t>
            </w:r>
          </w:p>
          <w:p w14:paraId="6DBCE539" w14:textId="77777777" w:rsidR="00BB743E" w:rsidRDefault="00000000">
            <w:pPr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 xml:space="preserve">ГНГ - </w:t>
            </w:r>
            <w:proofErr w:type="gramStart"/>
            <w:r>
              <w:rPr>
                <w:rFonts w:ascii="Arial" w:hAnsi="Arial" w:cs="Arial"/>
                <w:bCs/>
                <w:lang w:val="ru-RU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hc</w:t>
            </w:r>
            <w:proofErr w:type="spellEnd"/>
            <w:proofErr w:type="gramEnd"/>
            <w:r>
              <w:rPr>
                <w:rFonts w:ascii="Arial" w:hAnsi="Arial" w:cs="Arial"/>
                <w:bCs/>
                <w:lang w:val="ru-RU"/>
              </w:rPr>
              <w:t>_</w:t>
            </w:r>
            <w:r>
              <w:rPr>
                <w:rFonts w:ascii="Arial" w:hAnsi="Arial" w:cs="Arial"/>
                <w:bCs/>
                <w:lang w:val="en-US"/>
              </w:rPr>
              <w:t>code</w:t>
            </w:r>
            <w:r>
              <w:rPr>
                <w:rFonts w:ascii="Arial" w:hAnsi="Arial" w:cs="Arial"/>
                <w:bCs/>
                <w:lang w:val="ru-RU"/>
              </w:rPr>
              <w:t xml:space="preserve"> }},  ЕТСНГ - 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etcng</w:t>
            </w:r>
            <w:proofErr w:type="spellEnd"/>
            <w:r>
              <w:rPr>
                <w:rFonts w:ascii="Arial" w:hAnsi="Arial" w:cs="Arial"/>
                <w:bCs/>
                <w:lang w:val="ru-RU"/>
              </w:rPr>
              <w:t xml:space="preserve"> }}</w:t>
            </w:r>
          </w:p>
        </w:tc>
      </w:tr>
      <w:tr w:rsidR="00BB743E" w14:paraId="44CCF9AB" w14:textId="77777777">
        <w:trPr>
          <w:trHeight w:val="225"/>
        </w:trPr>
        <w:tc>
          <w:tcPr>
            <w:tcW w:w="4833" w:type="dxa"/>
            <w:shd w:val="clear" w:color="auto" w:fill="auto"/>
            <w:vAlign w:val="center"/>
          </w:tcPr>
          <w:p w14:paraId="1917227D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Количество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2792C644" w14:textId="77777777" w:rsidR="00BB743E" w:rsidRDefault="00000000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quantity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6064615B" w14:textId="77777777">
        <w:trPr>
          <w:trHeight w:val="535"/>
        </w:trPr>
        <w:tc>
          <w:tcPr>
            <w:tcW w:w="4833" w:type="dxa"/>
            <w:shd w:val="clear" w:color="auto" w:fill="auto"/>
            <w:vAlign w:val="center"/>
          </w:tcPr>
          <w:p w14:paraId="0692DC3B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вагона/принадлежность подвижного состава/принадлежность контейнера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B17855F" w14:textId="77777777" w:rsidR="00BB743E" w:rsidRDefault="00000000">
            <w:pPr>
              <w:widowControl w:val="0"/>
              <w:rPr>
                <w:rFonts w:ascii="Arial" w:hAnsi="Arial" w:cs="Arial"/>
                <w:bCs/>
                <w:lang w:val="ru-RU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rolling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_stock_1 }}</w:t>
            </w:r>
            <w:r>
              <w:rPr>
                <w:rFonts w:ascii="Arial" w:hAnsi="Arial" w:cs="Arial"/>
                <w:bCs/>
                <w:lang w:val="ru-RU"/>
              </w:rPr>
              <w:t>,</w:t>
            </w:r>
            <w:r>
              <w:rPr>
                <w:rFonts w:ascii="Arial" w:hAnsi="Arial" w:cs="Arial"/>
                <w:bCs/>
                <w:lang w:val="en-US"/>
              </w:rPr>
              <w:t xml:space="preserve"> {{ rolling_stock_2 }}</w:t>
            </w:r>
          </w:p>
        </w:tc>
      </w:tr>
      <w:tr w:rsidR="00BB743E" w14:paraId="08368024" w14:textId="77777777">
        <w:trPr>
          <w:trHeight w:val="213"/>
        </w:trPr>
        <w:tc>
          <w:tcPr>
            <w:tcW w:w="4833" w:type="dxa"/>
            <w:shd w:val="clear" w:color="auto" w:fill="auto"/>
            <w:vAlign w:val="center"/>
          </w:tcPr>
          <w:p w14:paraId="05F7C3B8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Вес/Фут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D1C0D4A" w14:textId="77777777" w:rsidR="00BB743E" w:rsidRDefault="00000000">
            <w:pPr>
              <w:widowControl w:val="0"/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weight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1CE033AE" w14:textId="77777777">
        <w:trPr>
          <w:trHeight w:val="240"/>
        </w:trPr>
        <w:tc>
          <w:tcPr>
            <w:tcW w:w="4833" w:type="dxa"/>
            <w:shd w:val="clear" w:color="auto" w:fill="auto"/>
            <w:vAlign w:val="center"/>
          </w:tcPr>
          <w:p w14:paraId="2DDE97A8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Номера вагонов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контейнеров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F6CD2CF" w14:textId="77777777" w:rsidR="00BB743E" w:rsidRDefault="00000000">
            <w:pPr>
              <w:rPr>
                <w:rFonts w:ascii="Arial" w:eastAsia="Calibri" w:hAnsi="Arial" w:cs="Arial"/>
                <w:bCs/>
                <w:color w:val="000000"/>
                <w:lang w:val="en-US"/>
              </w:rPr>
            </w:pPr>
            <w:proofErr w:type="gramStart"/>
            <w:r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eastAsia="Calibri" w:hAnsi="Arial" w:cs="Arial"/>
                <w:bCs/>
                <w:color w:val="000000"/>
                <w:lang w:val="en-US"/>
              </w:rPr>
              <w:t>container</w:t>
            </w:r>
            <w:proofErr w:type="gramEnd"/>
            <w:r>
              <w:rPr>
                <w:rFonts w:ascii="Arial" w:eastAsia="Calibri" w:hAnsi="Arial" w:cs="Arial"/>
                <w:bCs/>
                <w:color w:val="000000"/>
                <w:lang w:val="en-US"/>
              </w:rPr>
              <w:t>_or_wagon_numbers</w:t>
            </w:r>
            <w:proofErr w:type="spellEnd"/>
            <w:r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 }}</w:t>
            </w:r>
          </w:p>
        </w:tc>
      </w:tr>
      <w:tr w:rsidR="00BB743E" w14:paraId="26305597" w14:textId="77777777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602B63F0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Запрашиваемые территории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BA5E432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>{{ territory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0B5093F1" w14:textId="77777777">
        <w:trPr>
          <w:trHeight w:val="271"/>
        </w:trPr>
        <w:tc>
          <w:tcPr>
            <w:tcW w:w="4833" w:type="dxa"/>
            <w:shd w:val="clear" w:color="auto" w:fill="auto"/>
            <w:vAlign w:val="center"/>
          </w:tcPr>
          <w:p w14:paraId="27504C69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Условия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E9027B8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condition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_of_carriage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19963FE2" w14:textId="77777777">
        <w:trPr>
          <w:trHeight w:val="312"/>
        </w:trPr>
        <w:tc>
          <w:tcPr>
            <w:tcW w:w="4833" w:type="dxa"/>
            <w:shd w:val="clear" w:color="auto" w:fill="auto"/>
            <w:vAlign w:val="center"/>
          </w:tcPr>
          <w:p w14:paraId="2D482CB7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Пограничные переходы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4E829BE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border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_crossing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BB743E" w14:paraId="79CD809C" w14:textId="77777777">
        <w:trPr>
          <w:trHeight w:val="375"/>
        </w:trPr>
        <w:tc>
          <w:tcPr>
            <w:tcW w:w="4833" w:type="dxa"/>
            <w:shd w:val="clear" w:color="auto" w:fill="auto"/>
            <w:vAlign w:val="center"/>
          </w:tcPr>
          <w:p w14:paraId="341D7D1F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Проплатная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телеграмма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A55D4B1" w14:textId="77777777" w:rsidR="00BB743E" w:rsidRDefault="00000000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paid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_telegram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}}</w:t>
            </w:r>
          </w:p>
        </w:tc>
      </w:tr>
      <w:tr w:rsidR="00BB743E" w14:paraId="4C651D18" w14:textId="77777777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5BCBD99B" w14:textId="77777777" w:rsidR="00BB743E" w:rsidRDefault="00000000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Согласованная ставка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3667EFBE" w14:textId="77777777" w:rsidR="00BB743E" w:rsidRDefault="00000000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agreed</w:t>
            </w:r>
            <w:proofErr w:type="gramEnd"/>
            <w:r>
              <w:rPr>
                <w:rFonts w:ascii="Arial" w:hAnsi="Arial" w:cs="Arial"/>
                <w:bCs/>
                <w:lang w:val="en-US"/>
              </w:rPr>
              <w:t>_rate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</w:tbl>
    <w:p w14:paraId="5E1A1016" w14:textId="77777777" w:rsidR="00BB743E" w:rsidRDefault="00BB743E">
      <w:pPr>
        <w:rPr>
          <w:rFonts w:ascii="Arial" w:hAnsi="Arial" w:cs="Arial"/>
          <w:sz w:val="22"/>
          <w:szCs w:val="22"/>
          <w:lang w:val="ru-RU"/>
        </w:rPr>
      </w:pPr>
    </w:p>
    <w:p w14:paraId="28E80B30" w14:textId="4FCCE3FD" w:rsidR="00BB743E" w:rsidRDefault="00BB743E">
      <w:pPr>
        <w:rPr>
          <w:rFonts w:ascii="Arial" w:hAnsi="Arial" w:cs="Arial"/>
          <w:sz w:val="22"/>
          <w:szCs w:val="22"/>
          <w:lang w:val="ru-RU"/>
        </w:rPr>
      </w:pPr>
    </w:p>
    <w:p w14:paraId="6901F931" w14:textId="1ECC65AD" w:rsidR="00BB743E" w:rsidRDefault="002F0DE2">
      <w:pPr>
        <w:ind w:left="-426"/>
        <w:rPr>
          <w:rFonts w:ascii="Arial" w:hAnsi="Arial" w:cs="Arial"/>
          <w:lang w:val="ru-RU"/>
        </w:rPr>
      </w:pPr>
      <w:r w:rsidRPr="002F0DE2">
        <w:rPr>
          <w:rFonts w:ascii="Arial" w:hAnsi="Arial" w:cs="Arial"/>
          <w:b/>
          <w:bCs/>
          <w:lang w:val="ru-RU"/>
        </w:rPr>
        <w:drawing>
          <wp:anchor distT="0" distB="0" distL="114300" distR="114300" simplePos="0" relativeHeight="251658240" behindDoc="1" locked="0" layoutInCell="1" allowOverlap="1" wp14:anchorId="4B84754A" wp14:editId="7C1A2584">
            <wp:simplePos x="0" y="0"/>
            <wp:positionH relativeFrom="column">
              <wp:posOffset>3166745</wp:posOffset>
            </wp:positionH>
            <wp:positionV relativeFrom="paragraph">
              <wp:posOffset>85090</wp:posOffset>
            </wp:positionV>
            <wp:extent cx="1905000" cy="1914525"/>
            <wp:effectExtent l="0" t="0" r="0" b="9525"/>
            <wp:wrapNone/>
            <wp:docPr id="13220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73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  <w:lang w:val="ru-RU"/>
        </w:rPr>
        <w:t>Заранее благодарим Вас за оказанное содействие.</w:t>
      </w:r>
    </w:p>
    <w:p w14:paraId="0BC1B4F4" w14:textId="21A0B73D" w:rsidR="00BB743E" w:rsidRDefault="00BB743E">
      <w:pPr>
        <w:ind w:left="-426"/>
        <w:rPr>
          <w:rFonts w:ascii="Arial" w:hAnsi="Arial" w:cs="Arial"/>
          <w:lang w:val="ru-RU"/>
        </w:rPr>
      </w:pPr>
    </w:p>
    <w:p w14:paraId="2147BA8D" w14:textId="304720E1" w:rsidR="00BB743E" w:rsidRDefault="00BB743E">
      <w:pPr>
        <w:ind w:left="-426"/>
        <w:rPr>
          <w:rFonts w:ascii="Arial" w:hAnsi="Arial" w:cs="Arial"/>
          <w:lang w:val="ru-RU"/>
        </w:rPr>
      </w:pPr>
    </w:p>
    <w:p w14:paraId="57CC78C1" w14:textId="2E51DE78" w:rsidR="00BB743E" w:rsidRDefault="00000000">
      <w:pPr>
        <w:ind w:left="-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 уважением,</w:t>
      </w:r>
    </w:p>
    <w:p w14:paraId="5A417388" w14:textId="7BEF1A2F" w:rsidR="00BB743E" w:rsidRDefault="00000000">
      <w:pPr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Глава представительства                                                                   Сулейманов </w:t>
      </w:r>
      <w:proofErr w:type="gramStart"/>
      <w:r>
        <w:rPr>
          <w:rFonts w:ascii="Arial" w:hAnsi="Arial" w:cs="Arial"/>
          <w:b/>
          <w:bCs/>
          <w:lang w:val="ru-RU"/>
        </w:rPr>
        <w:t>Д.А.</w:t>
      </w:r>
      <w:proofErr w:type="gramEnd"/>
    </w:p>
    <w:sectPr w:rsidR="00BB74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27" w:right="849" w:bottom="1134" w:left="1418" w:header="170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4F00" w14:textId="77777777" w:rsidR="00790ACE" w:rsidRDefault="00790ACE">
      <w:r>
        <w:separator/>
      </w:r>
    </w:p>
  </w:endnote>
  <w:endnote w:type="continuationSeparator" w:id="0">
    <w:p w14:paraId="02D0D31A" w14:textId="77777777" w:rsidR="00790ACE" w:rsidRDefault="0079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256E" w14:textId="77777777" w:rsidR="002F0DE2" w:rsidRDefault="002F0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90BC" w14:textId="5F5E17C6" w:rsidR="00BB743E" w:rsidRDefault="002F0D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D95C359" wp14:editId="19760276">
              <wp:simplePos x="0" y="0"/>
              <wp:positionH relativeFrom="page">
                <wp:posOffset>3429001</wp:posOffset>
              </wp:positionH>
              <wp:positionV relativeFrom="page">
                <wp:posOffset>10048875</wp:posOffset>
              </wp:positionV>
              <wp:extent cx="1719580" cy="441325"/>
              <wp:effectExtent l="0" t="0" r="13970" b="1587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C8C464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proofErr w:type="gramStart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CHF :</w:t>
                          </w:r>
                          <w:proofErr w:type="gramEnd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CH53 0483 5147 0068 7100 0</w:t>
                          </w:r>
                        </w:p>
                        <w:p w14:paraId="1F2319AE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proofErr w:type="gramStart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EUR :</w:t>
                          </w:r>
                          <w:proofErr w:type="gramEnd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CH19 0483 5147 0068 7200 0</w:t>
                          </w:r>
                        </w:p>
                        <w:p w14:paraId="209CEA86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proofErr w:type="gramStart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USD :</w:t>
                          </w:r>
                          <w:proofErr w:type="gramEnd"/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CH89 0483 5147 0068 7200 1</w:t>
                          </w:r>
                        </w:p>
                        <w:p w14:paraId="64B3D238" w14:textId="590598EE" w:rsidR="00BB743E" w:rsidRDefault="00BB743E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5C3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0pt;margin-top:791.25pt;width:135.4pt;height:34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" filled="f" stroked="f">
              <v:textbox inset="0,0,0,0">
                <w:txbxContent>
                  <w:p w14:paraId="46C8C464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proofErr w:type="gramStart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CHF :</w:t>
                    </w:r>
                    <w:proofErr w:type="gramEnd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CH53 0483 5147 0068 7100 0</w:t>
                    </w:r>
                  </w:p>
                  <w:p w14:paraId="1F2319AE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proofErr w:type="gramStart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EUR :</w:t>
                    </w:r>
                    <w:proofErr w:type="gramEnd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CH19 0483 5147 0068 7200 0</w:t>
                    </w:r>
                  </w:p>
                  <w:p w14:paraId="209CEA86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proofErr w:type="gramStart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USD :</w:t>
                    </w:r>
                    <w:proofErr w:type="gramEnd"/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CH89 0483 5147 0068 7200 1</w:t>
                    </w:r>
                  </w:p>
                  <w:p w14:paraId="64B3D238" w14:textId="590598EE" w:rsidR="00BB743E" w:rsidRDefault="00BB743E">
                    <w:pPr>
                      <w:tabs>
                        <w:tab w:val="left" w:pos="397"/>
                      </w:tabs>
                      <w:spacing w:line="180" w:lineRule="exact"/>
                      <w:rPr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9B705A7" wp14:editId="623042F0">
              <wp:simplePos x="0" y="0"/>
              <wp:positionH relativeFrom="page">
                <wp:posOffset>2219326</wp:posOffset>
              </wp:positionH>
              <wp:positionV relativeFrom="page">
                <wp:posOffset>10048875</wp:posOffset>
              </wp:positionV>
              <wp:extent cx="1159510" cy="457200"/>
              <wp:effectExtent l="0" t="0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 w14:paraId="096DCA3B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Credit Suisse (Schweiz) AG</w:t>
                          </w:r>
                        </w:p>
                        <w:p w14:paraId="53F3EE8F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CH-8070 Zürich Switzerland</w:t>
                          </w:r>
                        </w:p>
                        <w:p w14:paraId="5013B578" w14:textId="77777777" w:rsidR="002F0DE2" w:rsidRDefault="002F0DE2" w:rsidP="002F0DE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>SWIFT: CRESCHZZ80A</w:t>
                          </w:r>
                        </w:p>
                        <w:p w14:paraId="2A690155" w14:textId="30C4D00A" w:rsidR="00BB743E" w:rsidRDefault="00BB743E">
                          <w:pPr>
                            <w:spacing w:line="180" w:lineRule="exact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705A7" id="Text Box 2" o:spid="_x0000_s1028" type="#_x0000_t202" style="position:absolute;margin-left:174.75pt;margin-top:791.25pt;width:91.3pt;height:3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" filled="f" stroked="f">
              <v:textbox inset="0,0,0,0">
                <w:txbxContent>
                  <w:p w14:paraId="096DCA3B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Credit Suisse (Schweiz) AG</w:t>
                    </w:r>
                  </w:p>
                  <w:p w14:paraId="53F3EE8F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CH-8070 Zürich Switzerland</w:t>
                    </w:r>
                  </w:p>
                  <w:p w14:paraId="5013B578" w14:textId="77777777" w:rsidR="002F0DE2" w:rsidRDefault="002F0DE2" w:rsidP="002F0DE2">
                    <w:pPr>
                      <w:autoSpaceDE w:val="0"/>
                      <w:autoSpaceDN w:val="0"/>
                      <w:adjustRightInd w:val="0"/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>SWIFT: CRESCHZZ80A</w:t>
                    </w:r>
                  </w:p>
                  <w:p w14:paraId="2A690155" w14:textId="30C4D00A" w:rsidR="00BB743E" w:rsidRDefault="00BB743E">
                    <w:pPr>
                      <w:spacing w:line="180" w:lineRule="exact"/>
                      <w:rPr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F47CAC4" wp14:editId="103AA41D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E8408" w14:textId="77777777" w:rsidR="00BB743E" w:rsidRDefault="00000000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Wir arbeiten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ausschliesslich</w:t>
                          </w:r>
                          <w:proofErr w:type="spellEnd"/>
                        </w:p>
                        <w:p w14:paraId="7E1BFE1F" w14:textId="77777777" w:rsidR="00BB743E" w:rsidRDefault="00000000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aufgrund unserer Transport-</w:t>
                          </w:r>
                        </w:p>
                        <w:p w14:paraId="12F0D597" w14:textId="77777777" w:rsidR="00BB743E" w:rsidRDefault="00000000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übernahmebedingungen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" o:spid="_x0000_s3" o:spt="202" type="#_x0000_t202" style="position:absolute;z-index:-251660800;o:allowoverlap:true;o:allowincell:true;mso-position-horizontal-relative:page;margin-left:70.9pt;mso-position-horizontal:absolute;mso-position-vertical-relative:page;margin-top:790.9pt;mso-position-vertical:absolute;width:90.0pt;height:34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Wir arbeiten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ausschliesslich</w:t>
                    </w:r>
                    <w:r/>
                  </w:p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aufgrund unserer Transport-</w:t>
                    </w:r>
                    <w:r/>
                  </w:p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übernahmebedingungen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B69705" wp14:editId="3F4C4B5C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F601B" w14:textId="77777777" w:rsidR="00BB743E" w:rsidRDefault="00000000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Tel.: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+41 71 227 15 40</w:t>
                          </w:r>
                        </w:p>
                        <w:p w14:paraId="3F26BB9C" w14:textId="77777777" w:rsidR="00BB743E" w:rsidRDefault="00000000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Fax: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+41 71 227 15 30</w:t>
                          </w:r>
                        </w:p>
                        <w:p w14:paraId="4BF8144E" w14:textId="77777777" w:rsidR="00BB743E" w:rsidRDefault="00000000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E-Mail: info@interrail.ag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69705" id="Text Box 4" o:spid="_x0000_s1030" type="#_x0000_t202" style="position:absolute;margin-left:411.1pt;margin-top:790.95pt;width:85.05pt;height:3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" filled="f" stroked="f">
              <v:textbox inset="0,0,0,0">
                <w:txbxContent>
                  <w:p w14:paraId="4B4F601B" w14:textId="77777777" w:rsidR="00BB743E" w:rsidRDefault="00000000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Tel.: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+41 71 227 15 40</w:t>
                    </w:r>
                  </w:p>
                  <w:p w14:paraId="3F26BB9C" w14:textId="77777777" w:rsidR="00BB743E" w:rsidRDefault="00000000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Fax: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+41 71 227 15 30</w:t>
                    </w:r>
                  </w:p>
                  <w:p w14:paraId="4BF8144E" w14:textId="77777777" w:rsidR="00BB743E" w:rsidRDefault="00000000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E-Mail: info@interrail.ag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24931DE" wp14:editId="5D0AEF02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round/>
                      </a:ln>
                    </wps:spPr>
                    <wps:txbx>
                      <w:txbxContent>
                        <w:p w14:paraId="1DE81A54" w14:textId="77777777" w:rsidR="00BB743E" w:rsidRDefault="00BB743E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6C46D8E9" w14:textId="77777777" w:rsidR="00BB743E" w:rsidRDefault="00000000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Website</w:t>
                          </w:r>
                        </w:p>
                        <w:p w14:paraId="74FC5F06" w14:textId="77777777" w:rsidR="00BB743E" w:rsidRDefault="00000000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6" o:spid="_x0000_s6" o:spt="202" type="#_x0000_t202" style="position:absolute;z-index:-251658752;o:allowoverlap:true;o:allowincell:true;mso-position-horizontal-relative:page;margin-left:501.8pt;mso-position-horizontal:absolute;mso-position-vertical-relative:page;margin-top:790.9pt;mso-position-vertical:absolute;width:79.3pt;height:34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  <w:r/>
                  </w:p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Website</w:t>
                    </w:r>
                    <w:r/>
                  </w:p>
                  <w:p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www.interrail.ag</w:t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B3C4" w14:textId="77777777" w:rsidR="002F0DE2" w:rsidRDefault="002F0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F3BE" w14:textId="77777777" w:rsidR="00790ACE" w:rsidRDefault="00790ACE">
      <w:r>
        <w:separator/>
      </w:r>
    </w:p>
  </w:footnote>
  <w:footnote w:type="continuationSeparator" w:id="0">
    <w:p w14:paraId="0D56FD25" w14:textId="77777777" w:rsidR="00790ACE" w:rsidRDefault="00790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0910" w14:textId="77777777" w:rsidR="002F0DE2" w:rsidRDefault="002F0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1A1" w14:textId="77777777" w:rsidR="00BB743E" w:rsidRDefault="00000000">
    <w:pPr>
      <w:pStyle w:val="Header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4CB9125D" wp14:editId="730244DC">
              <wp:simplePos x="0" y="0"/>
              <wp:positionH relativeFrom="page">
                <wp:posOffset>624205</wp:posOffset>
              </wp:positionH>
              <wp:positionV relativeFrom="page">
                <wp:posOffset>209550</wp:posOffset>
              </wp:positionV>
              <wp:extent cx="2171700" cy="113411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134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00602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Representative Office in Tashkent</w:t>
                          </w:r>
                        </w:p>
                        <w:p w14:paraId="55732BE1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InterRail Services AG</w:t>
                          </w:r>
                        </w:p>
                        <w:p w14:paraId="3E673692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2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Rakatboshi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street</w:t>
                          </w:r>
                        </w:p>
                        <w:p w14:paraId="18A56518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Yakkasaroy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district</w:t>
                          </w:r>
                        </w:p>
                        <w:p w14:paraId="1C240C55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100031 Tashkent, Uzbekistan</w:t>
                          </w:r>
                        </w:p>
                        <w:p w14:paraId="2DF9DEB7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Tel/Fax:  +998 71 2525600</w:t>
                          </w:r>
                        </w:p>
                        <w:p w14:paraId="65E1D10B" w14:textId="77777777" w:rsidR="00BB743E" w:rsidRDefault="00000000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tooltip="http://www.interrail.ag" w:history="1"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www.interrail.ag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202" type="#_x0000_t202" style="position:absolute;z-index:-251654656;o:allowoverlap:true;o:allowincell:true;mso-position-horizontal-relative:page;margin-left:49.1pt;mso-position-horizontal:absolute;mso-position-vertical-relative:page;margin-top:16.5pt;mso-position-vertical:absolute;width:171.0pt;height:89.3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Representative Office in Tashkent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InterRail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 Services AG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Rakatboshi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street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Yakkasaroy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district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100031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Tashkent, Uzbekistan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Tel/Fax: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 +998 71 2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525600</w:t>
                    </w:r>
                    <w:r/>
                  </w:p>
                  <w:p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2" w:tooltip="http://www.interrail.ag" w:history="1">
                      <w:r>
                        <w:rPr>
                          <w:rStyle w:val="931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www.interrail.ag</w:t>
                      </w:r>
                    </w:hyperlink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918AC46" wp14:editId="0295D91E">
              <wp:simplePos x="0" y="0"/>
              <wp:positionH relativeFrom="page">
                <wp:posOffset>4068445</wp:posOffset>
              </wp:positionH>
              <wp:positionV relativeFrom="page">
                <wp:posOffset>236220</wp:posOffset>
              </wp:positionV>
              <wp:extent cx="3060700" cy="692150"/>
              <wp:effectExtent l="0" t="0" r="0" b="0"/>
              <wp:wrapNone/>
              <wp:docPr id="2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06070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9776;o:allowoverlap:true;o:allowincell:true;mso-position-horizontal-relative:page;margin-left:320.3pt;mso-position-horizontal:absolute;mso-position-vertical-relative:page;margin-top:18.6pt;mso-position-vertical:absolute;width:241.0pt;height:54.5pt;mso-wrap-distance-left:9.0pt;mso-wrap-distance-top:0.0pt;mso-wrap-distance-right:9.0pt;mso-wrap-distance-bottom:0.0pt;" stroked="f">
              <v:path textboxrect="0,0,0,0"/>
              <v:imagedata r:id="rId4" o:title="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8387" w14:textId="77777777" w:rsidR="002F0DE2" w:rsidRDefault="002F0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0BF"/>
    <w:multiLevelType w:val="hybridMultilevel"/>
    <w:tmpl w:val="D6A63C12"/>
    <w:lvl w:ilvl="0" w:tplc="E4AE8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04D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C0C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6D4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26D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421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048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760B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4DF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96256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3E"/>
    <w:rsid w:val="002F0DE2"/>
    <w:rsid w:val="00790ACE"/>
    <w:rsid w:val="00B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1D2ED"/>
  <w15:docId w15:val="{7084BF07-496E-4A3E-A3C7-01DAFF67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z-Latn-UZ" w:eastAsia="uz-Latn-U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Times New Roman" w:hAnsi="Arial Narrow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/>
      <w:outlineLvl w:val="0"/>
    </w:pPr>
    <w:rPr>
      <w:rFonts w:ascii="Calibri" w:eastAsia="Calibri" w:hAnsi="Calibr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80"/>
      <w:outlineLvl w:val="1"/>
    </w:pPr>
    <w:rPr>
      <w:rFonts w:ascii="Calibri" w:eastAsia="Calibri" w:hAnsi="Calibri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libri" w:eastAsia="Calibri" w:hAnsi="Calibri"/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40"/>
      <w:outlineLvl w:val="3"/>
    </w:pPr>
    <w:rPr>
      <w:rFonts w:ascii="Calibri" w:eastAsia="Calibri" w:hAnsi="Calibr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/>
      <w:outlineLvl w:val="4"/>
    </w:pPr>
    <w:rPr>
      <w:rFonts w:ascii="Calibri" w:eastAsia="Calibri" w:hAnsi="Calibri"/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rFonts w:ascii="Calibri" w:eastAsia="Calibri" w:hAnsi="Calibri"/>
      <w:smallCaps/>
      <w:color w:val="C0504D"/>
      <w:spacing w:val="5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libri" w:eastAsia="Calibri" w:hAnsi="Calibri"/>
      <w:b/>
      <w:smallCaps/>
      <w:color w:val="C0504D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rFonts w:ascii="Calibri" w:eastAsia="Calibri" w:hAnsi="Calibri"/>
      <w:b/>
      <w:i/>
      <w:smallCaps/>
      <w:color w:val="943634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rFonts w:ascii="Calibri" w:eastAsia="Calibri" w:hAnsi="Calibri"/>
      <w:b/>
      <w:i/>
      <w:smallCaps/>
      <w:color w:val="62242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link w:val="Heading1"/>
    <w:uiPriority w:val="9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12" w:space="1" w:color="C0504D"/>
      </w:pBdr>
      <w:jc w:val="right"/>
    </w:pPr>
    <w:rPr>
      <w:rFonts w:ascii="Calibri" w:eastAsia="Calibri" w:hAnsi="Calibri"/>
      <w:smallCaps/>
      <w:sz w:val="48"/>
      <w:szCs w:val="48"/>
    </w:rPr>
  </w:style>
  <w:style w:type="character" w:customStyle="1" w:styleId="TitleChar">
    <w:name w:val="Title Char"/>
    <w:link w:val="Title"/>
    <w:uiPriority w:val="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/>
      <w:jc w:val="right"/>
    </w:pPr>
    <w:rPr>
      <w:rFonts w:ascii="Cambria" w:hAnsi="Cambria"/>
      <w:sz w:val="20"/>
      <w:szCs w:val="22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Pr>
      <w:b/>
      <w:color w:val="C0504D"/>
    </w:rPr>
  </w:style>
  <w:style w:type="character" w:styleId="Emphasis">
    <w:name w:val="Emphasis"/>
    <w:uiPriority w:val="20"/>
    <w:qFormat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libri" w:eastAsia="Calibri" w:hAnsi="Calibri"/>
      <w:i/>
      <w:sz w:val="20"/>
      <w:szCs w:val="20"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="Calibri" w:eastAsia="Calibri" w:hAnsi="Calibri"/>
      <w:b/>
      <w:i/>
      <w:color w:val="FFFFFF"/>
      <w:sz w:val="20"/>
      <w:szCs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Pr>
      <w:b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Pr>
      <w:rFonts w:ascii="Arial" w:hAnsi="Arial" w:cs="Arial"/>
      <w:color w:val="000000"/>
      <w:sz w:val="24"/>
      <w:szCs w:val="24"/>
      <w:lang w:val="uz-Cyrl-UZ"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hyperlink" Target="http://www.interrail.ag" TargetMode="External"/><Relationship Id="rId1" Type="http://schemas.openxmlformats.org/officeDocument/2006/relationships/hyperlink" Target="http://www.interrail.a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EF32-9BD7-4765-8B5F-B8DE1F77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>Transrail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Yuldashev_Nuriddin</dc:creator>
  <cp:keywords/>
  <cp:lastModifiedBy>Jasur Suleymanov</cp:lastModifiedBy>
  <cp:revision>23</cp:revision>
  <dcterms:created xsi:type="dcterms:W3CDTF">2022-04-20T08:58:00Z</dcterms:created>
  <dcterms:modified xsi:type="dcterms:W3CDTF">2024-03-13T06:49:00Z</dcterms:modified>
</cp:coreProperties>
</file>