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1.7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3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db8f3c75c898d5b68b0080099583d4eeea9931d2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active docs-only gate for issued-token auth and local reset reproducibility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after amendment merge: exact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getClaims(accessToken)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plus live authority; symlink-safe child execution and exit propagation; normal real local reset exits zero; exact cleanup; independent physical-worktree reproduction;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#107 merged the BW5 checkpoint, while PR #108 was closed without merge after its independent controller required a prior amendment and rejected the fresh real local reset evidence. P2R2 is the only active repair gate. It must verify the exact token returned by login with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 xml:space="preserve"> before the live authority RPC, keep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untrusted for server authorization, execute deadline children from logical and physical worktree paths, propagate the real exit code, and produce a real local Auth/PostgREST/RLS/browser/Storage/PGMQ exit zero with exact cleanup. P2R2 adds no migration and does not prove managed Supabase, providers, malware scanning, backup/restore or production. Migration 055 is immutable; after P2R2 merge BW5 must re-verify the next free number, expected 056, on fresh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and against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BW1-BW4 и P2R0/P2R1 are merged; PR #107 merged the BW5 checkpoint. P2R2 is the active sequential repair gate and BW5 is paused until the amendment and implementation are independently reviewed, controller-merged and green on exact-main CI. P2R2 does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paused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; it resumes only after P2R2 merge and then may use expected migration 056 only after fresh ownership verification. Staging/validation never directly publish approved rows or mutate applications; explicit Admin approval/rejection, provenance and role/tenant/object-scope tests are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messaging-scoped canonical context, persisted webhook inbox, async jobs/outbox, reconciliation/conflicts/loop prevention и затем guarded writes, только в объёме, нужном для thin messaging slice behind the accepted frontend. Broad Lead 360, pipeline boards и student activation logic остаются later-slice work. Без sanitized test lead live proof guarded write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7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1.4: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1.7  ·  03.08.2026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5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