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3E7AE" w14:textId="4F006E74" w:rsidR="00EF3C7D" w:rsidRDefault="00DA1548" w:rsidP="00DA1548">
      <w:pPr>
        <w:jc w:val="center"/>
        <w:rPr>
          <w:noProof/>
        </w:rPr>
      </w:pPr>
      <w:r>
        <w:rPr>
          <w:noProof/>
        </w:rPr>
        <w:drawing>
          <wp:inline distT="0" distB="0" distL="0" distR="0" wp14:anchorId="4874E13A" wp14:editId="6A9278E3">
            <wp:extent cx="3276840" cy="1853565"/>
            <wp:effectExtent l="0" t="0" r="0" b="0"/>
            <wp:docPr id="2048544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2832" cy="1873924"/>
                    </a:xfrm>
                    <a:prstGeom prst="rect">
                      <a:avLst/>
                    </a:prstGeom>
                    <a:noFill/>
                  </pic:spPr>
                </pic:pic>
              </a:graphicData>
            </a:graphic>
          </wp:inline>
        </w:drawing>
      </w:r>
    </w:p>
    <w:p w14:paraId="2EAB34E4" w14:textId="5B9497EE" w:rsidR="00DA1548" w:rsidRPr="00DA1548" w:rsidRDefault="00DA1548" w:rsidP="00DA1548">
      <w:pPr>
        <w:jc w:val="center"/>
        <w:rPr>
          <w:rFonts w:ascii="Times New Roman" w:hAnsi="Times New Roman" w:cs="Times New Roman"/>
          <w:b/>
          <w:bCs/>
          <w:noProof/>
          <w:sz w:val="32"/>
          <w:szCs w:val="32"/>
        </w:rPr>
      </w:pPr>
      <w:r w:rsidRPr="00DA1548">
        <w:rPr>
          <w:rFonts w:ascii="Times New Roman" w:hAnsi="Times New Roman" w:cs="Times New Roman"/>
          <w:b/>
          <w:bCs/>
          <w:noProof/>
          <w:sz w:val="32"/>
          <w:szCs w:val="32"/>
        </w:rPr>
        <w:t>FACULTY OF COMPUTER SCIENCE AND MATHEMATIC</w:t>
      </w:r>
    </w:p>
    <w:p w14:paraId="143B4304" w14:textId="7790B664" w:rsidR="00DA1548" w:rsidRDefault="006847A6" w:rsidP="00DA1548">
      <w:pPr>
        <w:pStyle w:val="Title"/>
        <w:jc w:val="center"/>
        <w:rPr>
          <w:rFonts w:ascii="Times New Roman" w:hAnsi="Times New Roman" w:cs="Times New Roman"/>
          <w:sz w:val="48"/>
          <w:szCs w:val="48"/>
        </w:rPr>
      </w:pPr>
      <w:r>
        <w:rPr>
          <w:rFonts w:ascii="Times New Roman" w:hAnsi="Times New Roman" w:cs="Times New Roman"/>
          <w:noProof/>
          <w:sz w:val="48"/>
          <w:szCs w:val="48"/>
        </w:rPr>
        <mc:AlternateContent>
          <mc:Choice Requires="wps">
            <w:drawing>
              <wp:anchor distT="0" distB="0" distL="114300" distR="114300" simplePos="0" relativeHeight="251659264" behindDoc="0" locked="0" layoutInCell="1" allowOverlap="1" wp14:anchorId="05B214FD" wp14:editId="4FB13B24">
                <wp:simplePos x="0" y="0"/>
                <wp:positionH relativeFrom="column">
                  <wp:posOffset>165100</wp:posOffset>
                </wp:positionH>
                <wp:positionV relativeFrom="paragraph">
                  <wp:posOffset>40005</wp:posOffset>
                </wp:positionV>
                <wp:extent cx="5372100" cy="0"/>
                <wp:effectExtent l="0" t="0" r="0" b="0"/>
                <wp:wrapNone/>
                <wp:docPr id="635310287" name="Straight Connector 3"/>
                <wp:cNvGraphicFramePr/>
                <a:graphic xmlns:a="http://schemas.openxmlformats.org/drawingml/2006/main">
                  <a:graphicData uri="http://schemas.microsoft.com/office/word/2010/wordprocessingShape">
                    <wps:wsp>
                      <wps:cNvCnPr/>
                      <wps:spPr>
                        <a:xfrm>
                          <a:off x="0" y="0"/>
                          <a:ext cx="537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D2E24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pt,3.15pt" to="436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" strokecolor="#156082 [3204]" strokeweight=".5pt">
                <v:stroke joinstyle="miter"/>
              </v:line>
            </w:pict>
          </mc:Fallback>
        </mc:AlternateContent>
      </w:r>
    </w:p>
    <w:p w14:paraId="5303CDC7" w14:textId="2A157521" w:rsidR="00DA1548" w:rsidRPr="00DA1548" w:rsidRDefault="00DA1548" w:rsidP="00DA1548">
      <w:pPr>
        <w:pStyle w:val="Title"/>
        <w:jc w:val="center"/>
        <w:rPr>
          <w:rFonts w:ascii="Times New Roman" w:hAnsi="Times New Roman" w:cs="Times New Roman"/>
          <w:sz w:val="48"/>
          <w:szCs w:val="48"/>
        </w:rPr>
      </w:pPr>
      <w:r w:rsidRPr="00DA1548">
        <w:rPr>
          <w:rFonts w:ascii="Times New Roman" w:hAnsi="Times New Roman" w:cs="Times New Roman"/>
          <w:sz w:val="48"/>
          <w:szCs w:val="48"/>
        </w:rPr>
        <w:t>INDIVIDUAL ASSIGNMENT</w:t>
      </w:r>
    </w:p>
    <w:p w14:paraId="13CF529A" w14:textId="106056BE" w:rsidR="00DA1548" w:rsidRDefault="00DA1548" w:rsidP="00DA1548">
      <w:pPr>
        <w:jc w:val="center"/>
        <w:rPr>
          <w:rFonts w:ascii="Times New Roman" w:hAnsi="Times New Roman" w:cs="Times New Roman"/>
          <w:b/>
          <w:bCs/>
          <w:sz w:val="32"/>
          <w:szCs w:val="32"/>
        </w:rPr>
      </w:pPr>
      <w:r w:rsidRPr="00DA1548">
        <w:rPr>
          <w:rFonts w:ascii="Times New Roman" w:hAnsi="Times New Roman" w:cs="Times New Roman"/>
          <w:b/>
          <w:bCs/>
          <w:sz w:val="32"/>
          <w:szCs w:val="32"/>
        </w:rPr>
        <w:t>CSC 578 – RESPONSIVE WEB APPLICATION DEVELOPMENT</w:t>
      </w:r>
    </w:p>
    <w:p w14:paraId="264DBF84" w14:textId="10D34D12" w:rsidR="00DA1548" w:rsidRDefault="006847A6" w:rsidP="00DA1548">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15405EA5" wp14:editId="0CDE21C1">
                <wp:simplePos x="0" y="0"/>
                <wp:positionH relativeFrom="column">
                  <wp:posOffset>190500</wp:posOffset>
                </wp:positionH>
                <wp:positionV relativeFrom="paragraph">
                  <wp:posOffset>297815</wp:posOffset>
                </wp:positionV>
                <wp:extent cx="5334000" cy="15240"/>
                <wp:effectExtent l="0" t="0" r="19050" b="22860"/>
                <wp:wrapNone/>
                <wp:docPr id="2038951225" name="Straight Connector 4"/>
                <wp:cNvGraphicFramePr/>
                <a:graphic xmlns:a="http://schemas.openxmlformats.org/drawingml/2006/main">
                  <a:graphicData uri="http://schemas.microsoft.com/office/word/2010/wordprocessingShape">
                    <wps:wsp>
                      <wps:cNvCnPr/>
                      <wps:spPr>
                        <a:xfrm flipV="1">
                          <a:off x="0" y="0"/>
                          <a:ext cx="53340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F9005"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3.45pt" to="4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" strokecolor="#156082 [3204]" strokeweight=".5pt">
                <v:stroke joinstyle="miter"/>
              </v:line>
            </w:pict>
          </mc:Fallback>
        </mc:AlternateContent>
      </w:r>
    </w:p>
    <w:p w14:paraId="45BACB48" w14:textId="3A0B7864" w:rsidR="00DA1548" w:rsidRDefault="006847A6" w:rsidP="00DA1548">
      <w:pPr>
        <w:jc w:val="center"/>
        <w:rPr>
          <w:rFonts w:ascii="Times New Roman" w:hAnsi="Times New Roman" w:cs="Times New Roman"/>
          <w:b/>
          <w:bCs/>
          <w:sz w:val="32"/>
          <w:szCs w:val="32"/>
        </w:rPr>
      </w:pPr>
      <w:r>
        <w:rPr>
          <w:rFonts w:ascii="Times New Roman" w:hAnsi="Times New Roman" w:cs="Times New Roman"/>
          <w:b/>
          <w:bCs/>
          <w:sz w:val="32"/>
          <w:szCs w:val="32"/>
        </w:rPr>
        <w:t>TITLE:</w:t>
      </w:r>
    </w:p>
    <w:p w14:paraId="64B1D3B1" w14:textId="0B24532B" w:rsidR="006847A6" w:rsidRDefault="006847A6" w:rsidP="00DA1548">
      <w:pPr>
        <w:jc w:val="center"/>
        <w:rPr>
          <w:rFonts w:ascii="Times New Roman" w:hAnsi="Times New Roman" w:cs="Times New Roman"/>
          <w:b/>
          <w:bCs/>
          <w:sz w:val="32"/>
          <w:szCs w:val="32"/>
        </w:rPr>
      </w:pPr>
      <w:r w:rsidRPr="006847A6">
        <w:rPr>
          <w:rFonts w:ascii="Times New Roman" w:hAnsi="Times New Roman" w:cs="Times New Roman"/>
          <w:b/>
          <w:bCs/>
          <w:sz w:val="32"/>
          <w:szCs w:val="32"/>
        </w:rPr>
        <w:t>My Responsive Web Certification</w:t>
      </w:r>
    </w:p>
    <w:p w14:paraId="3F3C022C" w14:textId="77777777" w:rsidR="006847A6" w:rsidRDefault="006847A6" w:rsidP="00DA1548">
      <w:pPr>
        <w:jc w:val="center"/>
        <w:rPr>
          <w:rFonts w:ascii="Times New Roman" w:hAnsi="Times New Roman" w:cs="Times New Roman"/>
          <w:b/>
          <w:bCs/>
          <w:sz w:val="32"/>
          <w:szCs w:val="32"/>
        </w:rPr>
      </w:pPr>
    </w:p>
    <w:p w14:paraId="72F48476" w14:textId="5B5DF990" w:rsidR="00DA1548" w:rsidRDefault="006847A6" w:rsidP="00DA1548">
      <w:pPr>
        <w:jc w:val="center"/>
        <w:rPr>
          <w:rFonts w:ascii="Times New Roman" w:hAnsi="Times New Roman" w:cs="Times New Roman"/>
          <w:b/>
          <w:bCs/>
          <w:sz w:val="32"/>
          <w:szCs w:val="32"/>
        </w:rPr>
      </w:pPr>
      <w:r>
        <w:rPr>
          <w:rFonts w:ascii="Times New Roman" w:hAnsi="Times New Roman" w:cs="Times New Roman"/>
          <w:b/>
          <w:bCs/>
          <w:sz w:val="32"/>
          <w:szCs w:val="32"/>
        </w:rPr>
        <w:t>PREPARED FOR:</w:t>
      </w:r>
    </w:p>
    <w:p w14:paraId="2F79CE90" w14:textId="494E4947" w:rsidR="006847A6" w:rsidRDefault="006847A6" w:rsidP="00DA1548">
      <w:pPr>
        <w:jc w:val="center"/>
        <w:rPr>
          <w:rFonts w:ascii="Times New Roman" w:hAnsi="Times New Roman" w:cs="Times New Roman"/>
          <w:b/>
          <w:bCs/>
          <w:sz w:val="32"/>
          <w:szCs w:val="32"/>
        </w:rPr>
      </w:pPr>
      <w:r>
        <w:rPr>
          <w:rFonts w:ascii="Times New Roman" w:hAnsi="Times New Roman" w:cs="Times New Roman"/>
          <w:b/>
          <w:bCs/>
          <w:sz w:val="32"/>
          <w:szCs w:val="32"/>
        </w:rPr>
        <w:t>MUHAMMAD ATIF BIN RAMLAN</w:t>
      </w:r>
    </w:p>
    <w:p w14:paraId="459C06ED" w14:textId="77777777" w:rsidR="00DA1548" w:rsidRDefault="00DA1548" w:rsidP="00DA1548">
      <w:pPr>
        <w:rPr>
          <w:rFonts w:ascii="Times New Roman" w:hAnsi="Times New Roman" w:cs="Times New Roman"/>
          <w:b/>
          <w:bCs/>
          <w:sz w:val="32"/>
          <w:szCs w:val="32"/>
        </w:rPr>
      </w:pPr>
    </w:p>
    <w:p w14:paraId="7A90B297" w14:textId="77777777" w:rsidR="00DA1548" w:rsidRDefault="00DA1548" w:rsidP="00DA1548">
      <w:pPr>
        <w:rPr>
          <w:rFonts w:ascii="Times New Roman" w:hAnsi="Times New Roman" w:cs="Times New Roman"/>
          <w:b/>
          <w:bCs/>
          <w:sz w:val="32"/>
          <w:szCs w:val="32"/>
        </w:rPr>
      </w:pPr>
    </w:p>
    <w:p w14:paraId="69C0E4BD" w14:textId="77777777" w:rsidR="00DA1548" w:rsidRDefault="00DA1548" w:rsidP="00DA1548">
      <w:pPr>
        <w:rPr>
          <w:rFonts w:ascii="Times New Roman" w:hAnsi="Times New Roman" w:cs="Times New Roman"/>
          <w:b/>
          <w:bCs/>
          <w:sz w:val="32"/>
          <w:szCs w:val="32"/>
        </w:rPr>
      </w:pPr>
    </w:p>
    <w:p w14:paraId="29B5ADEB" w14:textId="77777777" w:rsidR="00DA1548" w:rsidRDefault="00DA1548" w:rsidP="00DA1548">
      <w:pPr>
        <w:rPr>
          <w:rFonts w:ascii="Times New Roman" w:hAnsi="Times New Roman" w:cs="Times New Roman"/>
          <w:b/>
          <w:bCs/>
          <w:sz w:val="32"/>
          <w:szCs w:val="32"/>
        </w:rPr>
      </w:pPr>
    </w:p>
    <w:p w14:paraId="0E66CE36" w14:textId="77777777" w:rsidR="00DA1548" w:rsidRDefault="00DA1548" w:rsidP="00DA1548">
      <w:pPr>
        <w:rPr>
          <w:rFonts w:ascii="Times New Roman" w:hAnsi="Times New Roman" w:cs="Times New Roman"/>
          <w:b/>
          <w:bCs/>
          <w:sz w:val="32"/>
          <w:szCs w:val="32"/>
        </w:rPr>
      </w:pPr>
    </w:p>
    <w:p w14:paraId="72A6E054" w14:textId="531BED62" w:rsidR="00DA1548" w:rsidRPr="006847A6" w:rsidRDefault="006847A6" w:rsidP="00DA1548">
      <w:pPr>
        <w:rPr>
          <w:rFonts w:ascii="Times New Roman" w:hAnsi="Times New Roman" w:cs="Times New Roman"/>
          <w:b/>
          <w:bCs/>
          <w:sz w:val="28"/>
          <w:szCs w:val="28"/>
        </w:rPr>
      </w:pPr>
      <w:r w:rsidRPr="006847A6">
        <w:rPr>
          <w:rFonts w:ascii="Times New Roman" w:hAnsi="Times New Roman" w:cs="Times New Roman"/>
          <w:b/>
          <w:bCs/>
          <w:sz w:val="28"/>
          <w:szCs w:val="28"/>
        </w:rPr>
        <w:t xml:space="preserve">PREPARED </w:t>
      </w:r>
      <w:proofErr w:type="gramStart"/>
      <w:r w:rsidRPr="006847A6">
        <w:rPr>
          <w:rFonts w:ascii="Times New Roman" w:hAnsi="Times New Roman" w:cs="Times New Roman"/>
          <w:b/>
          <w:bCs/>
          <w:sz w:val="28"/>
          <w:szCs w:val="28"/>
        </w:rPr>
        <w:t>BY :</w:t>
      </w:r>
      <w:proofErr w:type="gramEnd"/>
    </w:p>
    <w:p w14:paraId="1929167E" w14:textId="1072EC75" w:rsidR="00DA1548" w:rsidRPr="006847A6" w:rsidRDefault="00DA1548" w:rsidP="00DA1548">
      <w:pPr>
        <w:rPr>
          <w:rFonts w:ascii="Times New Roman" w:hAnsi="Times New Roman" w:cs="Times New Roman"/>
          <w:b/>
          <w:bCs/>
          <w:sz w:val="24"/>
          <w:szCs w:val="24"/>
        </w:rPr>
      </w:pPr>
      <w:proofErr w:type="gramStart"/>
      <w:r w:rsidRPr="006847A6">
        <w:rPr>
          <w:rFonts w:ascii="Times New Roman" w:hAnsi="Times New Roman" w:cs="Times New Roman"/>
          <w:b/>
          <w:bCs/>
          <w:sz w:val="24"/>
          <w:szCs w:val="24"/>
        </w:rPr>
        <w:t>NAME :</w:t>
      </w:r>
      <w:proofErr w:type="gramEnd"/>
      <w:r w:rsidRPr="006847A6">
        <w:rPr>
          <w:rFonts w:ascii="Times New Roman" w:hAnsi="Times New Roman" w:cs="Times New Roman"/>
          <w:b/>
          <w:bCs/>
          <w:sz w:val="24"/>
          <w:szCs w:val="24"/>
        </w:rPr>
        <w:t xml:space="preserve"> </w:t>
      </w:r>
      <w:r w:rsidRPr="006847A6">
        <w:rPr>
          <w:rFonts w:ascii="Times New Roman" w:hAnsi="Times New Roman" w:cs="Times New Roman"/>
          <w:sz w:val="24"/>
          <w:szCs w:val="24"/>
        </w:rPr>
        <w:t>MOHAMAD IZZRULE MIR BIN MD SHAFIAN</w:t>
      </w:r>
    </w:p>
    <w:p w14:paraId="48EE43C7" w14:textId="066AF09E" w:rsidR="00DA1548" w:rsidRPr="006847A6" w:rsidRDefault="00DA1548" w:rsidP="00DA1548">
      <w:pPr>
        <w:rPr>
          <w:rFonts w:ascii="Times New Roman" w:hAnsi="Times New Roman" w:cs="Times New Roman"/>
          <w:b/>
          <w:bCs/>
          <w:sz w:val="24"/>
          <w:szCs w:val="24"/>
        </w:rPr>
      </w:pPr>
      <w:r w:rsidRPr="006847A6">
        <w:rPr>
          <w:rFonts w:ascii="Times New Roman" w:hAnsi="Times New Roman" w:cs="Times New Roman"/>
          <w:b/>
          <w:bCs/>
          <w:sz w:val="24"/>
          <w:szCs w:val="24"/>
        </w:rPr>
        <w:t xml:space="preserve">STUDENT </w:t>
      </w:r>
      <w:proofErr w:type="gramStart"/>
      <w:r w:rsidRPr="006847A6">
        <w:rPr>
          <w:rFonts w:ascii="Times New Roman" w:hAnsi="Times New Roman" w:cs="Times New Roman"/>
          <w:b/>
          <w:bCs/>
          <w:sz w:val="24"/>
          <w:szCs w:val="24"/>
        </w:rPr>
        <w:t>ID :</w:t>
      </w:r>
      <w:proofErr w:type="gramEnd"/>
      <w:r w:rsidRPr="006847A6">
        <w:rPr>
          <w:rFonts w:ascii="Times New Roman" w:hAnsi="Times New Roman" w:cs="Times New Roman"/>
          <w:b/>
          <w:bCs/>
          <w:sz w:val="24"/>
          <w:szCs w:val="24"/>
        </w:rPr>
        <w:t xml:space="preserve"> </w:t>
      </w:r>
      <w:r w:rsidRPr="006847A6">
        <w:rPr>
          <w:rFonts w:ascii="Times New Roman" w:hAnsi="Times New Roman" w:cs="Times New Roman"/>
          <w:sz w:val="24"/>
          <w:szCs w:val="24"/>
        </w:rPr>
        <w:t>2024236368</w:t>
      </w:r>
    </w:p>
    <w:p w14:paraId="69B7BF76" w14:textId="0BD9817A" w:rsidR="00DA1548" w:rsidRPr="006847A6" w:rsidRDefault="00DA1548" w:rsidP="00DA1548">
      <w:pPr>
        <w:rPr>
          <w:rFonts w:ascii="Times New Roman" w:hAnsi="Times New Roman" w:cs="Times New Roman"/>
          <w:sz w:val="24"/>
          <w:szCs w:val="24"/>
        </w:rPr>
      </w:pPr>
      <w:proofErr w:type="gramStart"/>
      <w:r w:rsidRPr="006847A6">
        <w:rPr>
          <w:rFonts w:ascii="Times New Roman" w:hAnsi="Times New Roman" w:cs="Times New Roman"/>
          <w:b/>
          <w:bCs/>
          <w:sz w:val="24"/>
          <w:szCs w:val="24"/>
        </w:rPr>
        <w:t>GROUP :</w:t>
      </w:r>
      <w:proofErr w:type="gramEnd"/>
      <w:r w:rsidRPr="006847A6">
        <w:rPr>
          <w:rFonts w:ascii="Times New Roman" w:hAnsi="Times New Roman" w:cs="Times New Roman"/>
          <w:b/>
          <w:bCs/>
          <w:sz w:val="24"/>
          <w:szCs w:val="24"/>
        </w:rPr>
        <w:t xml:space="preserve"> </w:t>
      </w:r>
      <w:r w:rsidRPr="006847A6">
        <w:rPr>
          <w:rFonts w:ascii="Times New Roman" w:hAnsi="Times New Roman" w:cs="Times New Roman"/>
          <w:sz w:val="24"/>
          <w:szCs w:val="24"/>
        </w:rPr>
        <w:t>CDCS2704B1</w:t>
      </w:r>
    </w:p>
    <w:p w14:paraId="7CD442DF" w14:textId="7B789ACE" w:rsidR="006847A6" w:rsidRDefault="006847A6" w:rsidP="006847A6">
      <w:pPr>
        <w:rPr>
          <w:rFonts w:ascii="Times New Roman" w:hAnsi="Times New Roman" w:cs="Times New Roman"/>
          <w:b/>
          <w:bCs/>
          <w:sz w:val="36"/>
          <w:szCs w:val="36"/>
        </w:rPr>
      </w:pPr>
      <w:r>
        <w:rPr>
          <w:rFonts w:ascii="Times New Roman" w:hAnsi="Times New Roman" w:cs="Times New Roman"/>
          <w:b/>
          <w:bCs/>
          <w:sz w:val="36"/>
          <w:szCs w:val="36"/>
        </w:rPr>
        <w:lastRenderedPageBreak/>
        <w:t>INTRODUCTION</w:t>
      </w:r>
    </w:p>
    <w:p w14:paraId="7E43211A" w14:textId="77777777" w:rsidR="006847A6" w:rsidRPr="006847A6" w:rsidRDefault="006847A6" w:rsidP="006847A6">
      <w:pPr>
        <w:rPr>
          <w:rFonts w:ascii="Times New Roman" w:hAnsi="Times New Roman" w:cs="Times New Roman"/>
          <w:b/>
          <w:bCs/>
          <w:sz w:val="36"/>
          <w:szCs w:val="36"/>
        </w:rPr>
      </w:pPr>
    </w:p>
    <w:p w14:paraId="5FECA931" w14:textId="6CE2C8DE" w:rsidR="006847A6" w:rsidRPr="006847A6" w:rsidRDefault="006847A6" w:rsidP="006847A6">
      <w:pPr>
        <w:rPr>
          <w:rFonts w:ascii="Times New Roman" w:hAnsi="Times New Roman" w:cs="Times New Roman"/>
          <w:sz w:val="28"/>
          <w:szCs w:val="28"/>
        </w:rPr>
      </w:pPr>
      <w:r w:rsidRPr="006847A6">
        <w:rPr>
          <w:rFonts w:ascii="Times New Roman" w:hAnsi="Times New Roman" w:cs="Times New Roman"/>
          <w:sz w:val="28"/>
          <w:szCs w:val="28"/>
        </w:rPr>
        <w:t>In this multi-device era, a website needs to appear perfect on a large desktop monitor, a tablet, or a small smartphone. The adaptability phenomenon has completely changed the course of web development because user experience depends on it. The Responsive Web Design (RWD) Certification validates a developer's ability to create fluid layouts that can automatically adjust to suit any screen size.</w:t>
      </w:r>
    </w:p>
    <w:p w14:paraId="160E2CF0" w14:textId="2C525064" w:rsidR="006847A6" w:rsidRPr="006847A6" w:rsidRDefault="006847A6" w:rsidP="006847A6">
      <w:pPr>
        <w:ind w:firstLine="720"/>
        <w:rPr>
          <w:rFonts w:ascii="Times New Roman" w:hAnsi="Times New Roman" w:cs="Times New Roman"/>
          <w:sz w:val="28"/>
          <w:szCs w:val="28"/>
        </w:rPr>
      </w:pPr>
      <w:r w:rsidRPr="006847A6">
        <w:rPr>
          <w:rFonts w:ascii="Times New Roman" w:hAnsi="Times New Roman" w:cs="Times New Roman"/>
          <w:sz w:val="28"/>
          <w:szCs w:val="28"/>
        </w:rPr>
        <w:t xml:space="preserve">The core curriculum of RWD certification is about learning HTML5 for semantics and CSS3 for presentation and layout. Instead of creating stiff pages, students learn to implement fluid design principles. Users in this case need to control the look of their web pages using media queries and CSS </w:t>
      </w:r>
      <w:proofErr w:type="gramStart"/>
      <w:r w:rsidRPr="006847A6">
        <w:rPr>
          <w:rFonts w:ascii="Times New Roman" w:hAnsi="Times New Roman" w:cs="Times New Roman"/>
          <w:sz w:val="28"/>
          <w:szCs w:val="28"/>
        </w:rPr>
        <w:t>units</w:t>
      </w:r>
      <w:proofErr w:type="gramEnd"/>
      <w:r w:rsidRPr="006847A6">
        <w:rPr>
          <w:rFonts w:ascii="Times New Roman" w:hAnsi="Times New Roman" w:cs="Times New Roman"/>
          <w:sz w:val="28"/>
          <w:szCs w:val="28"/>
        </w:rPr>
        <w:t xml:space="preserve"> percent, </w:t>
      </w:r>
      <w:proofErr w:type="spellStart"/>
      <w:r w:rsidRPr="006847A6">
        <w:rPr>
          <w:rFonts w:ascii="Times New Roman" w:hAnsi="Times New Roman" w:cs="Times New Roman"/>
          <w:sz w:val="28"/>
          <w:szCs w:val="28"/>
        </w:rPr>
        <w:t>em</w:t>
      </w:r>
      <w:proofErr w:type="spellEnd"/>
      <w:r w:rsidRPr="006847A6">
        <w:rPr>
          <w:rFonts w:ascii="Times New Roman" w:hAnsi="Times New Roman" w:cs="Times New Roman"/>
          <w:sz w:val="28"/>
          <w:szCs w:val="28"/>
        </w:rPr>
        <w:t xml:space="preserve">, rem, </w:t>
      </w:r>
      <w:proofErr w:type="spellStart"/>
      <w:r w:rsidRPr="006847A6">
        <w:rPr>
          <w:rFonts w:ascii="Times New Roman" w:hAnsi="Times New Roman" w:cs="Times New Roman"/>
          <w:sz w:val="28"/>
          <w:szCs w:val="28"/>
        </w:rPr>
        <w:t>vw</w:t>
      </w:r>
      <w:proofErr w:type="spellEnd"/>
      <w:r w:rsidRPr="006847A6">
        <w:rPr>
          <w:rFonts w:ascii="Times New Roman" w:hAnsi="Times New Roman" w:cs="Times New Roman"/>
          <w:sz w:val="28"/>
          <w:szCs w:val="28"/>
        </w:rPr>
        <w:t xml:space="preserve"> and </w:t>
      </w:r>
      <w:proofErr w:type="spellStart"/>
      <w:r w:rsidRPr="006847A6">
        <w:rPr>
          <w:rFonts w:ascii="Times New Roman" w:hAnsi="Times New Roman" w:cs="Times New Roman"/>
          <w:sz w:val="28"/>
          <w:szCs w:val="28"/>
        </w:rPr>
        <w:t>vh</w:t>
      </w:r>
      <w:proofErr w:type="spellEnd"/>
      <w:r w:rsidRPr="006847A6">
        <w:rPr>
          <w:rFonts w:ascii="Times New Roman" w:hAnsi="Times New Roman" w:cs="Times New Roman"/>
          <w:sz w:val="28"/>
          <w:szCs w:val="28"/>
        </w:rPr>
        <w:t>.</w:t>
      </w:r>
    </w:p>
    <w:p w14:paraId="73F3E4A6" w14:textId="70223150" w:rsidR="006847A6" w:rsidRPr="006847A6" w:rsidRDefault="006847A6" w:rsidP="006847A6">
      <w:pPr>
        <w:ind w:firstLine="720"/>
        <w:rPr>
          <w:rFonts w:ascii="Times New Roman" w:hAnsi="Times New Roman" w:cs="Times New Roman"/>
          <w:sz w:val="28"/>
          <w:szCs w:val="28"/>
        </w:rPr>
      </w:pPr>
      <w:r w:rsidRPr="006847A6">
        <w:rPr>
          <w:rFonts w:ascii="Times New Roman" w:hAnsi="Times New Roman" w:cs="Times New Roman"/>
          <w:sz w:val="28"/>
          <w:szCs w:val="28"/>
        </w:rPr>
        <w:t>Advanced contemporary layout techniques covered by a comprehensive certification program.CSS Flexbox is suitable for alignment and spacing of one-dimensional layouts (row or column).CSS Grid has been designed for creating powerful two-dimensional structure to handle the complete layout of a page.</w:t>
      </w:r>
      <w:r>
        <w:rPr>
          <w:rFonts w:ascii="Times New Roman" w:hAnsi="Times New Roman" w:cs="Times New Roman"/>
          <w:sz w:val="28"/>
          <w:szCs w:val="28"/>
        </w:rPr>
        <w:t xml:space="preserve"> </w:t>
      </w:r>
      <w:r w:rsidRPr="006847A6">
        <w:rPr>
          <w:rFonts w:ascii="Times New Roman" w:hAnsi="Times New Roman" w:cs="Times New Roman"/>
          <w:sz w:val="28"/>
          <w:szCs w:val="28"/>
        </w:rPr>
        <w:t>Web Accessibility (a11y) means making sure that responsive layouts are perfectly usable for people who are using assistive tools.</w:t>
      </w:r>
    </w:p>
    <w:p w14:paraId="6E97BA6C" w14:textId="77777777" w:rsidR="006847A6" w:rsidRPr="006847A6" w:rsidRDefault="006847A6" w:rsidP="006847A6">
      <w:pPr>
        <w:rPr>
          <w:rFonts w:ascii="Times New Roman" w:hAnsi="Times New Roman" w:cs="Times New Roman"/>
          <w:sz w:val="28"/>
          <w:szCs w:val="28"/>
        </w:rPr>
      </w:pPr>
    </w:p>
    <w:p w14:paraId="4DD7C6D5" w14:textId="77777777" w:rsidR="006847A6" w:rsidRPr="006847A6" w:rsidRDefault="006847A6" w:rsidP="006847A6">
      <w:pPr>
        <w:rPr>
          <w:rFonts w:ascii="Times New Roman" w:hAnsi="Times New Roman" w:cs="Times New Roman"/>
          <w:sz w:val="28"/>
          <w:szCs w:val="28"/>
        </w:rPr>
      </w:pPr>
      <w:r w:rsidRPr="006847A6">
        <w:rPr>
          <w:rFonts w:ascii="Times New Roman" w:hAnsi="Times New Roman" w:cs="Times New Roman"/>
          <w:sz w:val="28"/>
          <w:szCs w:val="28"/>
        </w:rPr>
        <w:t xml:space="preserve">Websites like </w:t>
      </w:r>
      <w:proofErr w:type="spellStart"/>
      <w:r w:rsidRPr="006847A6">
        <w:rPr>
          <w:rFonts w:ascii="Times New Roman" w:hAnsi="Times New Roman" w:cs="Times New Roman"/>
          <w:sz w:val="28"/>
          <w:szCs w:val="28"/>
        </w:rPr>
        <w:t>freeCodeCamp</w:t>
      </w:r>
      <w:proofErr w:type="spellEnd"/>
      <w:r w:rsidRPr="006847A6">
        <w:rPr>
          <w:rFonts w:ascii="Times New Roman" w:hAnsi="Times New Roman" w:cs="Times New Roman"/>
          <w:sz w:val="28"/>
          <w:szCs w:val="28"/>
        </w:rPr>
        <w:t xml:space="preserve"> are very popular and offer free project-based certifications. Students make real-life assets such as landing pages, portfolios, etc to earn the certification. Well-known platforms like Coursera and edX have curated tracks for using popular responsive frameworks like Bootstrap or Tailwind CSS.</w:t>
      </w:r>
    </w:p>
    <w:p w14:paraId="3A37FE46" w14:textId="6DCCC9E8" w:rsidR="006847A6" w:rsidRDefault="006847A6" w:rsidP="00DA1548">
      <w:pPr>
        <w:rPr>
          <w:rFonts w:ascii="Times New Roman" w:hAnsi="Times New Roman" w:cs="Times New Roman"/>
          <w:b/>
          <w:bCs/>
          <w:sz w:val="28"/>
          <w:szCs w:val="28"/>
        </w:rPr>
      </w:pPr>
    </w:p>
    <w:p w14:paraId="646AAC56" w14:textId="77777777" w:rsidR="006847A6" w:rsidRDefault="006847A6">
      <w:pPr>
        <w:rPr>
          <w:rFonts w:ascii="Times New Roman" w:hAnsi="Times New Roman" w:cs="Times New Roman"/>
          <w:b/>
          <w:bCs/>
          <w:sz w:val="28"/>
          <w:szCs w:val="28"/>
        </w:rPr>
      </w:pPr>
      <w:r>
        <w:rPr>
          <w:rFonts w:ascii="Times New Roman" w:hAnsi="Times New Roman" w:cs="Times New Roman"/>
          <w:b/>
          <w:bCs/>
          <w:sz w:val="28"/>
          <w:szCs w:val="28"/>
        </w:rPr>
        <w:br w:type="page"/>
      </w:r>
    </w:p>
    <w:p w14:paraId="43E2C5D8" w14:textId="77777777" w:rsidR="006847A6" w:rsidRPr="00DA1548" w:rsidRDefault="006847A6" w:rsidP="00DA1548">
      <w:pPr>
        <w:rPr>
          <w:rFonts w:ascii="Times New Roman" w:hAnsi="Times New Roman" w:cs="Times New Roman"/>
          <w:b/>
          <w:bCs/>
          <w:sz w:val="28"/>
          <w:szCs w:val="28"/>
        </w:rPr>
      </w:pPr>
    </w:p>
    <w:sectPr w:rsidR="006847A6" w:rsidRPr="00DA1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590"/>
    <w:multiLevelType w:val="multilevel"/>
    <w:tmpl w:val="1A78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97E59"/>
    <w:multiLevelType w:val="multilevel"/>
    <w:tmpl w:val="EC1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7206">
    <w:abstractNumId w:val="0"/>
  </w:num>
  <w:num w:numId="2" w16cid:durableId="2087609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548"/>
    <w:rsid w:val="000A0B25"/>
    <w:rsid w:val="006847A6"/>
    <w:rsid w:val="00A520E2"/>
    <w:rsid w:val="00DA1548"/>
    <w:rsid w:val="00EF3C7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A8DE"/>
  <w15:chartTrackingRefBased/>
  <w15:docId w15:val="{F4137B09-74DA-4E21-8B89-79F579AF1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548"/>
    <w:rPr>
      <w:rFonts w:eastAsiaTheme="majorEastAsia" w:cstheme="majorBidi"/>
      <w:color w:val="272727" w:themeColor="text1" w:themeTint="D8"/>
    </w:rPr>
  </w:style>
  <w:style w:type="paragraph" w:styleId="Title">
    <w:name w:val="Title"/>
    <w:basedOn w:val="Normal"/>
    <w:next w:val="Normal"/>
    <w:link w:val="TitleChar"/>
    <w:uiPriority w:val="10"/>
    <w:qFormat/>
    <w:rsid w:val="00DA1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548"/>
    <w:pPr>
      <w:spacing w:before="160"/>
      <w:jc w:val="center"/>
    </w:pPr>
    <w:rPr>
      <w:i/>
      <w:iCs/>
      <w:color w:val="404040" w:themeColor="text1" w:themeTint="BF"/>
    </w:rPr>
  </w:style>
  <w:style w:type="character" w:customStyle="1" w:styleId="QuoteChar">
    <w:name w:val="Quote Char"/>
    <w:basedOn w:val="DefaultParagraphFont"/>
    <w:link w:val="Quote"/>
    <w:uiPriority w:val="29"/>
    <w:rsid w:val="00DA1548"/>
    <w:rPr>
      <w:i/>
      <w:iCs/>
      <w:color w:val="404040" w:themeColor="text1" w:themeTint="BF"/>
    </w:rPr>
  </w:style>
  <w:style w:type="paragraph" w:styleId="ListParagraph">
    <w:name w:val="List Paragraph"/>
    <w:basedOn w:val="Normal"/>
    <w:uiPriority w:val="34"/>
    <w:qFormat/>
    <w:rsid w:val="00DA1548"/>
    <w:pPr>
      <w:ind w:left="720"/>
      <w:contextualSpacing/>
    </w:pPr>
  </w:style>
  <w:style w:type="character" w:styleId="IntenseEmphasis">
    <w:name w:val="Intense Emphasis"/>
    <w:basedOn w:val="DefaultParagraphFont"/>
    <w:uiPriority w:val="21"/>
    <w:qFormat/>
    <w:rsid w:val="00DA1548"/>
    <w:rPr>
      <w:i/>
      <w:iCs/>
      <w:color w:val="0F4761" w:themeColor="accent1" w:themeShade="BF"/>
    </w:rPr>
  </w:style>
  <w:style w:type="paragraph" w:styleId="IntenseQuote">
    <w:name w:val="Intense Quote"/>
    <w:basedOn w:val="Normal"/>
    <w:next w:val="Normal"/>
    <w:link w:val="IntenseQuoteChar"/>
    <w:uiPriority w:val="30"/>
    <w:qFormat/>
    <w:rsid w:val="00DA1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548"/>
    <w:rPr>
      <w:i/>
      <w:iCs/>
      <w:color w:val="0F4761" w:themeColor="accent1" w:themeShade="BF"/>
    </w:rPr>
  </w:style>
  <w:style w:type="character" w:styleId="IntenseReference">
    <w:name w:val="Intense Reference"/>
    <w:basedOn w:val="DefaultParagraphFont"/>
    <w:uiPriority w:val="32"/>
    <w:qFormat/>
    <w:rsid w:val="00DA1548"/>
    <w:rPr>
      <w:b/>
      <w:bCs/>
      <w:smallCaps/>
      <w:color w:val="0F4761" w:themeColor="accent1" w:themeShade="BF"/>
      <w:spacing w:val="5"/>
    </w:rPr>
  </w:style>
  <w:style w:type="character" w:styleId="Hyperlink">
    <w:name w:val="Hyperlink"/>
    <w:basedOn w:val="DefaultParagraphFont"/>
    <w:uiPriority w:val="99"/>
    <w:unhideWhenUsed/>
    <w:rsid w:val="006847A6"/>
    <w:rPr>
      <w:color w:val="467886" w:themeColor="hyperlink"/>
      <w:u w:val="single"/>
    </w:rPr>
  </w:style>
  <w:style w:type="character" w:styleId="UnresolvedMention">
    <w:name w:val="Unresolved Mention"/>
    <w:basedOn w:val="DefaultParagraphFont"/>
    <w:uiPriority w:val="99"/>
    <w:semiHidden/>
    <w:unhideWhenUsed/>
    <w:rsid w:val="00684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izzrul emir</dc:creator>
  <cp:keywords/>
  <dc:description/>
  <cp:lastModifiedBy>izzrul emir</cp:lastModifiedBy>
  <cp:revision>1</cp:revision>
  <dcterms:created xsi:type="dcterms:W3CDTF">2026-06-22T15:40:00Z</dcterms:created>
  <dcterms:modified xsi:type="dcterms:W3CDTF">2026-06-22T17:13:00Z</dcterms:modified>
</cp:coreProperties>
</file>